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59"/>
        <w:jc w:val="left"/>
        <w:textAlignment w:val="auto"/>
        <w:outlineLvl w:val="0"/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黑体"/>
          <w:kern w:val="0"/>
          <w:sz w:val="32"/>
          <w:szCs w:val="32"/>
        </w:rPr>
        <w:t>附件</w:t>
      </w:r>
      <w:r>
        <w:rPr>
          <w:rFonts w:hint="eastAsia" w:ascii="Times New Roman" w:hAnsi="黑体" w:eastAsia="黑体" w:cs="黑体"/>
          <w:kern w:val="0"/>
          <w:sz w:val="32"/>
          <w:szCs w:val="32"/>
          <w:lang w:val="en-US" w:eastAsia="zh-CN"/>
        </w:rPr>
        <w:t>1</w:t>
      </w:r>
    </w:p>
    <w:p>
      <w:pPr>
        <w:pStyle w:val="4"/>
        <w:rPr>
          <w:rFonts w:hint="eastAsia" w:cs="Times New Roman"/>
          <w14:ligatures w14:val="standardContextual"/>
        </w:rPr>
      </w:pPr>
      <w:r>
        <w:rPr>
          <w:rFonts w:hint="eastAsia" w:cs="Times New Roman"/>
          <w14:ligatures w14:val="standardContextual"/>
        </w:rPr>
        <w:t>案例标题</w:t>
      </w:r>
    </w:p>
    <w:p>
      <w:pPr>
        <w:tabs>
          <w:tab w:val="left" w:pos="1567"/>
          <w:tab w:val="center" w:pos="4742"/>
        </w:tabs>
        <w:spacing w:line="560" w:lineRule="exact"/>
        <w:ind w:firstLine="640" w:firstLineChars="200"/>
        <w:jc w:val="left"/>
        <w:rPr>
          <w:rFonts w:hint="eastAsia" w:ascii="Times New Roman" w:hAnsi="Times New Roman"/>
          <w:sz w:val="32"/>
          <w:lang w:eastAsia="zh-CN"/>
        </w:rPr>
      </w:pPr>
    </w:p>
    <w:p>
      <w:pPr>
        <w:tabs>
          <w:tab w:val="left" w:pos="1567"/>
          <w:tab w:val="center" w:pos="4742"/>
        </w:tabs>
        <w:spacing w:line="560" w:lineRule="exact"/>
        <w:ind w:firstLine="640" w:firstLineChars="200"/>
        <w:jc w:val="left"/>
        <w:rPr>
          <w:rFonts w:hint="eastAsia" w:ascii="Times New Roman" w:hAnsi="Times New Roman"/>
          <w:sz w:val="32"/>
          <w:lang w:eastAsia="zh-CN"/>
        </w:rPr>
      </w:pPr>
      <w:r>
        <w:rPr>
          <w:rFonts w:hint="eastAsia" w:ascii="Times New Roman" w:hAnsi="Times New Roman"/>
          <w:sz w:val="32"/>
          <w:lang w:eastAsia="zh-CN"/>
        </w:rPr>
        <w:t>案例</w:t>
      </w:r>
      <w:r>
        <w:rPr>
          <w:rFonts w:hint="eastAsia" w:ascii="Times New Roman" w:hAnsi="Times New Roman"/>
          <w:sz w:val="32"/>
          <w:lang w:val="en-US" w:eastAsia="zh-CN"/>
        </w:rPr>
        <w:t>类别</w:t>
      </w:r>
      <w:r>
        <w:rPr>
          <w:rFonts w:hint="eastAsia" w:ascii="Times New Roman" w:hAnsi="Times New Roman"/>
          <w:sz w:val="32"/>
          <w:lang w:eastAsia="zh-CN"/>
        </w:rPr>
        <w:t>：</w:t>
      </w:r>
    </w:p>
    <w:p>
      <w:pPr>
        <w:widowControl w:val="0"/>
        <w:spacing w:line="560" w:lineRule="exact"/>
        <w:ind w:firstLine="640" w:firstLineChars="200"/>
        <w:jc w:val="both"/>
        <w:outlineLvl w:val="1"/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  <w:t>一、工作背景（300字左右）</w:t>
      </w:r>
    </w:p>
    <w:p>
      <w:pPr>
        <w:widowControl w:val="0"/>
        <w:overflowPunct/>
        <w:autoSpaceDE/>
        <w:autoSpaceDN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napToGrid w:val="0"/>
          <w:kern w:val="0"/>
          <w:sz w:val="32"/>
          <w:szCs w:val="32"/>
          <w:lang w:val="en-US" w:eastAsia="zh-CN"/>
        </w:rPr>
        <w:t>案例举措主要针对突出问题、瓶颈制约或现实需求，解决问题的必要性和紧迫性，贯彻落实国家和我市决策部署、政策依据情况等。</w:t>
      </w:r>
    </w:p>
    <w:p>
      <w:pPr>
        <w:widowControl w:val="0"/>
        <w:spacing w:line="560" w:lineRule="exact"/>
        <w:ind w:firstLine="640" w:firstLineChars="200"/>
        <w:jc w:val="both"/>
        <w:outlineLvl w:val="1"/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  <w:t>二、主要做法和成效（1000字左右）</w:t>
      </w:r>
    </w:p>
    <w:p>
      <w:pPr>
        <w:widowControl w:val="0"/>
        <w:overflowPunct/>
        <w:autoSpaceDE/>
        <w:autoSpaceDN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napToGrid w:val="0"/>
          <w:kern w:val="0"/>
          <w:sz w:val="32"/>
          <w:szCs w:val="32"/>
          <w:lang w:val="en-US" w:eastAsia="zh-CN"/>
        </w:rPr>
        <w:t>围绕案例核心创新点，系统描述所采取的政策举措、机制创新、模式探索或平台建设等具体工作。按逻辑顺序分条列述，应有明确的实施主体、实施对象和实施路径，避免原则性空话。案例成效需用具体数据和事实说明案例实施后取得的具体效果，如技术突破情况、转化合同金额、企业培育数量、产业提升效果等。</w:t>
      </w:r>
    </w:p>
    <w:p>
      <w:pPr>
        <w:widowControl w:val="0"/>
        <w:spacing w:line="560" w:lineRule="exact"/>
        <w:ind w:firstLine="640" w:firstLineChars="200"/>
        <w:jc w:val="both"/>
        <w:outlineLvl w:val="1"/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4"/>
          <w:lang w:val="en-US" w:eastAsia="zh-CN" w:bidi="ar-SA"/>
          <w14:ligatures w14:val="standardContextual"/>
        </w:rPr>
        <w:t>三、经验启示（400字左右）</w:t>
      </w:r>
    </w:p>
    <w:p>
      <w:pPr>
        <w:spacing w:line="560" w:lineRule="exact"/>
        <w:ind w:firstLine="640" w:firstLineChars="200"/>
        <w:rPr>
          <w:rFonts w:hint="eastAsia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</w:pPr>
      <w:r>
        <w:rPr>
          <w:rFonts w:hint="eastAsia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  <w:t>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推动科技创新和产业创新深度融合</w:t>
      </w:r>
      <w:r>
        <w:rPr>
          <w:rFonts w:hint="eastAsia" w:ascii="Times New Roman" w:hAnsi="Times New Roman" w:cs="Times New Roman"/>
          <w:snapToGrid w:val="0"/>
          <w:kern w:val="0"/>
          <w:sz w:val="32"/>
          <w:szCs w:val="32"/>
          <w:lang w:val="en-US" w:eastAsia="zh-CN"/>
        </w:rPr>
        <w:t>的视角，</w:t>
      </w:r>
      <w:r>
        <w:rPr>
          <w:rFonts w:hint="eastAsia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  <w:t>提炼本案例在机制设计、路径选择、资源整合或组织保障等方面的核心经验，总结案例举措成功的关键要素。</w:t>
      </w:r>
    </w:p>
    <w:p>
      <w:pPr>
        <w:spacing w:line="560" w:lineRule="exact"/>
        <w:ind w:firstLine="640" w:firstLineChars="200"/>
        <w:rPr>
          <w:rFonts w:hint="eastAsia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</w:pPr>
      <w:r>
        <w:rPr>
          <w:rFonts w:hint="eastAsia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  <w:t>（撰写人：   联系电话：       ）</w:t>
      </w:r>
    </w:p>
    <w:p>
      <w:pPr>
        <w:spacing w:line="560" w:lineRule="exact"/>
        <w:ind w:firstLine="0" w:firstLineChars="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备注：</w:t>
      </w:r>
    </w:p>
    <w:p>
      <w:pPr>
        <w:pStyle w:val="9"/>
        <w:numPr>
          <w:ilvl w:val="0"/>
          <w:numId w:val="0"/>
        </w:numPr>
        <w:spacing w:line="560" w:lineRule="exact"/>
        <w:ind w:left="1000" w:leftChars="0" w:hanging="360" w:firstLineChars="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theme="minorBidi"/>
          <w:snapToGrid w:val="0"/>
          <w:color w:val="auto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/>
          <w:sz w:val="32"/>
          <w:lang w:val="en-US" w:eastAsia="zh-CN"/>
        </w:rPr>
        <w:t>字数</w:t>
      </w:r>
      <w:r>
        <w:rPr>
          <w:rFonts w:hint="eastAsia" w:ascii="Times New Roman" w:hAnsi="Times New Roman" w:eastAsia="仿宋_GB2312"/>
          <w:sz w:val="32"/>
        </w:rPr>
        <w:t>在</w:t>
      </w:r>
      <w:r>
        <w:rPr>
          <w:rFonts w:hint="eastAsia" w:ascii="Times New Roman" w:hAnsi="Times New Roman"/>
          <w:sz w:val="32"/>
          <w:lang w:val="en-US" w:eastAsia="zh-CN"/>
        </w:rPr>
        <w:t>1500—</w:t>
      </w:r>
      <w:r>
        <w:rPr>
          <w:rFonts w:hint="eastAsia" w:ascii="Times New Roman" w:hAnsi="Times New Roman" w:eastAsia="仿宋_GB2312"/>
          <w:sz w:val="32"/>
        </w:rPr>
        <w:t>2000字，语言精练、数据真实、逻辑清晰；</w:t>
      </w:r>
    </w:p>
    <w:p>
      <w:pPr>
        <w:spacing w:line="560" w:lineRule="exact"/>
        <w:rPr>
          <w:rFonts w:hint="default" w:ascii="Times New Roman" w:hAnsi="Times New Roman" w:cs="Times New Roman"/>
          <w:snapToGrid/>
          <w:kern w:val="2"/>
          <w:szCs w:val="24"/>
          <w:lang w:val="en-US" w:eastAsia="zh-CN"/>
          <w14:ligatures w14:val="standardContextual"/>
        </w:rPr>
      </w:pPr>
      <w:r>
        <w:rPr>
          <w:rFonts w:hint="eastAsia" w:ascii="Times New Roman" w:hAnsi="Times New Roman" w:eastAsia="仿宋_GB2312" w:cstheme="minorBidi"/>
          <w:snapToGrid w:val="0"/>
          <w:color w:val="auto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仿宋_GB2312"/>
          <w:sz w:val="32"/>
        </w:rPr>
        <w:t>如有相关图片、图表或佐证材料，可作为附件一并提交。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24C2D"/>
    <w:rsid w:val="00A11B3F"/>
    <w:rsid w:val="011937D7"/>
    <w:rsid w:val="02615639"/>
    <w:rsid w:val="027E6133"/>
    <w:rsid w:val="02BF2C1C"/>
    <w:rsid w:val="039C0408"/>
    <w:rsid w:val="047A1C27"/>
    <w:rsid w:val="06F805F1"/>
    <w:rsid w:val="075F5C23"/>
    <w:rsid w:val="0A441AE8"/>
    <w:rsid w:val="0A567A2B"/>
    <w:rsid w:val="0BBC4403"/>
    <w:rsid w:val="0C0D167A"/>
    <w:rsid w:val="0E0431D7"/>
    <w:rsid w:val="0FB35FED"/>
    <w:rsid w:val="116575D6"/>
    <w:rsid w:val="11A2456B"/>
    <w:rsid w:val="11D0405D"/>
    <w:rsid w:val="126F6B43"/>
    <w:rsid w:val="15EA028F"/>
    <w:rsid w:val="169923E1"/>
    <w:rsid w:val="16D30991"/>
    <w:rsid w:val="1903049E"/>
    <w:rsid w:val="1AEA75C0"/>
    <w:rsid w:val="1B23671D"/>
    <w:rsid w:val="20104D96"/>
    <w:rsid w:val="250550E5"/>
    <w:rsid w:val="258C1362"/>
    <w:rsid w:val="26176E7E"/>
    <w:rsid w:val="2959155B"/>
    <w:rsid w:val="2A905246"/>
    <w:rsid w:val="2BD66E93"/>
    <w:rsid w:val="2D6B8D83"/>
    <w:rsid w:val="35BA5B31"/>
    <w:rsid w:val="371240AC"/>
    <w:rsid w:val="37663BFF"/>
    <w:rsid w:val="379B4856"/>
    <w:rsid w:val="388B12FA"/>
    <w:rsid w:val="39335925"/>
    <w:rsid w:val="39912147"/>
    <w:rsid w:val="39D07613"/>
    <w:rsid w:val="3A6C5593"/>
    <w:rsid w:val="3B324C2D"/>
    <w:rsid w:val="3C9D2454"/>
    <w:rsid w:val="3FF57DD8"/>
    <w:rsid w:val="40D043A1"/>
    <w:rsid w:val="436D264C"/>
    <w:rsid w:val="45B750ED"/>
    <w:rsid w:val="45F14A95"/>
    <w:rsid w:val="47C7139C"/>
    <w:rsid w:val="485F12E9"/>
    <w:rsid w:val="49555444"/>
    <w:rsid w:val="49751EE1"/>
    <w:rsid w:val="4A1E21FA"/>
    <w:rsid w:val="4AFB026D"/>
    <w:rsid w:val="4D115B26"/>
    <w:rsid w:val="4DE81E14"/>
    <w:rsid w:val="4E78A80F"/>
    <w:rsid w:val="4E7C3473"/>
    <w:rsid w:val="4EA707AA"/>
    <w:rsid w:val="50C250A4"/>
    <w:rsid w:val="52384A5B"/>
    <w:rsid w:val="526D37FE"/>
    <w:rsid w:val="53CB1124"/>
    <w:rsid w:val="53FA37B7"/>
    <w:rsid w:val="570606C5"/>
    <w:rsid w:val="5E2C3C27"/>
    <w:rsid w:val="63FA614B"/>
    <w:rsid w:val="64416899"/>
    <w:rsid w:val="65FE7F72"/>
    <w:rsid w:val="681A7B2C"/>
    <w:rsid w:val="68B910F3"/>
    <w:rsid w:val="6B151ADB"/>
    <w:rsid w:val="6D3C7011"/>
    <w:rsid w:val="6DCB2FE8"/>
    <w:rsid w:val="6FEF9439"/>
    <w:rsid w:val="73DE2356"/>
    <w:rsid w:val="73F05BE5"/>
    <w:rsid w:val="748E36F3"/>
    <w:rsid w:val="74F11C15"/>
    <w:rsid w:val="75CF55A8"/>
    <w:rsid w:val="78210F5D"/>
    <w:rsid w:val="78CF6711"/>
    <w:rsid w:val="7A1B58D8"/>
    <w:rsid w:val="7BC77B74"/>
    <w:rsid w:val="7E3211F4"/>
    <w:rsid w:val="7E747B3F"/>
    <w:rsid w:val="7EBF4B32"/>
    <w:rsid w:val="7EFF8CA7"/>
    <w:rsid w:val="7F6BD8C1"/>
    <w:rsid w:val="7F7D3F13"/>
    <w:rsid w:val="7F9E2999"/>
    <w:rsid w:val="7FDFC267"/>
    <w:rsid w:val="8817CFA8"/>
    <w:rsid w:val="9FAD3E40"/>
    <w:rsid w:val="CFBD5075"/>
    <w:rsid w:val="DDD37102"/>
    <w:rsid w:val="E3FF79F4"/>
    <w:rsid w:val="F7FFD053"/>
    <w:rsid w:val="FAFE8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snapToGrid w:val="0"/>
      <w:kern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ind w:firstLine="0" w:firstLineChars="0"/>
      <w:jc w:val="left"/>
    </w:pPr>
    <w:rPr>
      <w:sz w:val="2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adjustRightInd w:val="0"/>
      <w:snapToGrid w:val="0"/>
      <w:spacing w:line="680" w:lineRule="exact"/>
      <w:ind w:firstLine="0" w:firstLineChars="0"/>
      <w:jc w:val="center"/>
    </w:pPr>
    <w:rPr>
      <w:rFonts w:ascii="方正小标宋简体" w:hAnsi="宋体" w:eastAsia="方正小标宋简体"/>
      <w:snapToGrid w:val="0"/>
      <w:kern w:val="0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公文一级标题"/>
    <w:basedOn w:val="1"/>
    <w:next w:val="1"/>
    <w:qFormat/>
    <w:uiPriority w:val="0"/>
    <w:pPr>
      <w:outlineLvl w:val="0"/>
    </w:pPr>
    <w:rPr>
      <w:rFonts w:ascii="黑体" w:hAnsi="黑体" w:eastAsia="黑体"/>
      <w:color w:val="000000" w:themeColor="text1"/>
      <w14:textFill>
        <w14:solidFill>
          <w14:schemeClr w14:val="tx1"/>
        </w14:solidFill>
      </w14:textFill>
    </w:rPr>
  </w:style>
  <w:style w:type="paragraph" w:customStyle="1" w:styleId="11">
    <w:name w:val="图表标题"/>
    <w:basedOn w:val="1"/>
    <w:qFormat/>
    <w:uiPriority w:val="0"/>
    <w:pPr>
      <w:spacing w:line="240" w:lineRule="auto"/>
      <w:ind w:firstLine="0" w:firstLineChars="0"/>
      <w:jc w:val="center"/>
    </w:pPr>
    <w:rPr>
      <w:rFonts w:eastAsia="宋体"/>
      <w:b/>
      <w:bCs/>
      <w:snapToGrid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5228</Words>
  <Characters>5316</Characters>
  <Lines>0</Lines>
  <Paragraphs>0</Paragraphs>
  <TotalTime>0</TotalTime>
  <ScaleCrop>false</ScaleCrop>
  <LinksUpToDate>false</LinksUpToDate>
  <CharactersWithSpaces>5339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2026-08-15T06:59:00Z</dcterms:created>
  <dc:creator>妖妖</dc:creator>
  <cp:lastModifiedBy>admin</cp:lastModifiedBy>
  <cp:lastPrinted>2026-08-19T03:20:00Z</cp:lastPrinted>
  <dcterms:modified xsi:type="dcterms:W3CDTF">2026-08-19T01:07:18Z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3422249F143747DF9A98AEEA0148FF2D_11</vt:lpwstr>
  </property>
  <property fmtid="{D5CDD505-2E9C-101B-9397-08002B2CF9AE}" pid="4" name="KSOTemplateDocerSaveRecord">
    <vt:lpwstr>eyJoZGlkIjoiYmVmZTI3OTllZDE1ODQ2NmNhZTI0MmY0ZDE2ZmUwNGIiLCJ1c2VySWQiOiIxMjEwOTUyMDM5In0=</vt:lpwstr>
  </property>
</Properties>
</file>