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6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3240"/>
        <w:gridCol w:w="990"/>
        <w:gridCol w:w="945"/>
        <w:gridCol w:w="1020"/>
        <w:gridCol w:w="1785"/>
        <w:gridCol w:w="2175"/>
        <w:gridCol w:w="2687"/>
        <w:gridCol w:w="13"/>
      </w:tblGrid>
      <w:tr w14:paraId="435E6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52" w:hRule="atLeast"/>
          <w:jc w:val="center"/>
        </w:trPr>
        <w:tc>
          <w:tcPr>
            <w:tcW w:w="1359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22543">
            <w:pPr>
              <w:widowControl/>
              <w:jc w:val="center"/>
              <w:rPr>
                <w:rFonts w:ascii="Times New Roman" w:hAnsi="Times New Roman" w:eastAsia="方正小标宋_GBK"/>
                <w:kern w:val="0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_GBK"/>
                <w:kern w:val="0"/>
                <w:sz w:val="44"/>
                <w:szCs w:val="44"/>
                <w:lang w:eastAsia="zh-CN"/>
              </w:rPr>
              <w:t>保税</w:t>
            </w:r>
            <w:r>
              <w:rPr>
                <w:rFonts w:ascii="Times New Roman" w:hAnsi="Times New Roman" w:eastAsia="方正小标宋_GBK"/>
                <w:kern w:val="0"/>
                <w:sz w:val="44"/>
                <w:szCs w:val="44"/>
              </w:rPr>
              <w:t>区</w:t>
            </w:r>
            <w:r>
              <w:rPr>
                <w:rFonts w:hint="eastAsia" w:ascii="Times New Roman" w:hAnsi="Times New Roman" w:eastAsia="方正小标宋_GBK"/>
                <w:kern w:val="0"/>
                <w:sz w:val="44"/>
                <w:szCs w:val="44"/>
                <w:lang w:val="en-US" w:eastAsia="zh-CN"/>
              </w:rPr>
              <w:t>202</w:t>
            </w:r>
            <w:r>
              <w:rPr>
                <w:rFonts w:hint="eastAsia" w:eastAsia="方正小标宋_GBK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ascii="Times New Roman" w:hAnsi="Times New Roman" w:eastAsia="方正小标宋_GBK"/>
                <w:kern w:val="0"/>
                <w:sz w:val="44"/>
                <w:szCs w:val="44"/>
              </w:rPr>
              <w:t>审核年度企业特殊工种提前退休人员公示名单</w:t>
            </w:r>
          </w:p>
        </w:tc>
      </w:tr>
      <w:tr w14:paraId="080B0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10" w:hRule="atLeast"/>
          <w:jc w:val="center"/>
        </w:trPr>
        <w:tc>
          <w:tcPr>
            <w:tcW w:w="13593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0666F3D">
            <w:pPr>
              <w:widowControl/>
              <w:jc w:val="center"/>
              <w:rPr>
                <w:rFonts w:ascii="Times New Roman" w:hAnsi="Times New Roman" w:eastAsia="楷体_GB2312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/>
                <w:kern w:val="0"/>
                <w:sz w:val="32"/>
                <w:szCs w:val="32"/>
              </w:rPr>
              <w:t>（第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ascii="Times New Roman" w:hAnsi="Times New Roman" w:eastAsia="楷体_GB2312"/>
                <w:kern w:val="0"/>
                <w:sz w:val="32"/>
                <w:szCs w:val="32"/>
              </w:rPr>
              <w:t>期）</w:t>
            </w:r>
          </w:p>
        </w:tc>
      </w:tr>
      <w:tr w14:paraId="2CA6B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90" w:hRule="atLeast"/>
          <w:jc w:val="center"/>
        </w:trPr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216D4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2CF48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申报部门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FE2B5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380FB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4543C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年龄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157A4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工种名称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5AB2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实际从事特殊</w:t>
            </w:r>
          </w:p>
          <w:p w14:paraId="15020A13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工种累计年限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FE727">
            <w:pPr>
              <w:widowControl/>
              <w:jc w:val="center"/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2"/>
                <w:szCs w:val="22"/>
              </w:rPr>
              <w:t>工种性质</w:t>
            </w:r>
          </w:p>
        </w:tc>
      </w:tr>
      <w:tr w14:paraId="65496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 w14:paraId="783C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天津市阳升机械设备有限公司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26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张清泉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42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0E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E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手工喷漆、刷漆、浸漆工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D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8年9个月</w:t>
            </w:r>
          </w:p>
        </w:tc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E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其他有害身体健康工作</w:t>
            </w:r>
          </w:p>
        </w:tc>
      </w:tr>
      <w:tr w14:paraId="73305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1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 w:val="0"/>
            <w:vAlign w:val="center"/>
          </w:tcPr>
          <w:p w14:paraId="4FF1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天津大无缝铜材有限公司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71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何红义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A4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A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C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热处理工</w:t>
            </w:r>
            <w:bookmarkStart w:id="0" w:name="_GoBack"/>
            <w:bookmarkEnd w:id="0"/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0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9年2个月</w:t>
            </w:r>
          </w:p>
        </w:tc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5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井下高温</w:t>
            </w:r>
          </w:p>
        </w:tc>
      </w:tr>
    </w:tbl>
    <w:p w14:paraId="0A7E7B19"/>
    <w:p w14:paraId="477B159C">
      <w:pPr>
        <w:pStyle w:val="2"/>
      </w:pPr>
    </w:p>
    <w:p w14:paraId="4F56287E">
      <w:pPr>
        <w:rPr>
          <w:b w:val="0"/>
          <w:bCs w:val="0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C1295C5-7C1A-4192-867B-AF758049E6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344F35A6-E08D-4680-8730-44AF1E183EF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F284B47-7C41-4149-88FE-E99D1C64A3B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1A1EF43-2FCE-4033-A645-8EC52030CF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43D4E"/>
    <w:rsid w:val="02D7794C"/>
    <w:rsid w:val="073F6068"/>
    <w:rsid w:val="0C94281C"/>
    <w:rsid w:val="0DD6536F"/>
    <w:rsid w:val="11743D4E"/>
    <w:rsid w:val="15A261CF"/>
    <w:rsid w:val="1CDD6DAA"/>
    <w:rsid w:val="28C2719A"/>
    <w:rsid w:val="2C7E4871"/>
    <w:rsid w:val="2E1F0E37"/>
    <w:rsid w:val="2F901D4D"/>
    <w:rsid w:val="375D5490"/>
    <w:rsid w:val="392D3DB7"/>
    <w:rsid w:val="3D3F175F"/>
    <w:rsid w:val="464F2670"/>
    <w:rsid w:val="4C560C54"/>
    <w:rsid w:val="56A13A97"/>
    <w:rsid w:val="594E3F8B"/>
    <w:rsid w:val="5E760024"/>
    <w:rsid w:val="6C0A1DF0"/>
    <w:rsid w:val="77FA0012"/>
    <w:rsid w:val="7EF0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2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sz w:val="44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index 5"/>
    <w:basedOn w:val="1"/>
    <w:next w:val="1"/>
    <w:qFormat/>
    <w:uiPriority w:val="2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133</Characters>
  <Lines>0</Lines>
  <Paragraphs>0</Paragraphs>
  <TotalTime>83</TotalTime>
  <ScaleCrop>false</ScaleCrop>
  <LinksUpToDate>false</LinksUpToDate>
  <CharactersWithSpaces>133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2025-04-24T01:24:00Z</dcterms:created>
  <dc:creator>郑琳</dc:creator>
  <cp:lastModifiedBy>宋旭飞</cp:lastModifiedBy>
  <dcterms:modified xsi:type="dcterms:W3CDTF">2026-08-17T07:00:03Z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492BD6098A284147927515B6C454108C_13</vt:lpwstr>
  </property>
  <property fmtid="{D5CDD505-2E9C-101B-9397-08002B2CF9AE}" pid="4" name="KSOTemplateDocerSaveRecord">
    <vt:lpwstr>eyJoZGlkIjoiMTQ3YjhlN2RiNTRmZGJhMzg0NGRmYzRjNTgzNjdjM2MiLCJ1c2VySWQiOiIzNjg0ODYyOTcifQ==</vt:lpwstr>
  </property>
</Properties>
</file>