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629A">
      <w:pPr>
        <w:bidi w:val="0"/>
        <w:adjustRightInd w:val="0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29BD4E7">
      <w:pPr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val="en" w:eastAsia="zh-CN"/>
        </w:rPr>
      </w:pPr>
    </w:p>
    <w:p w14:paraId="5DAC0C04">
      <w:pPr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val="en"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val="en" w:eastAsia="zh-CN"/>
        </w:rPr>
        <w:t>202</w:t>
      </w:r>
      <w:r>
        <w:rPr>
          <w:rFonts w:hint="eastAsia" w:ascii="Nimbus Roman No9 L" w:hAnsi="Nimbus Roman No9 L" w:eastAsia="方正小标宋简体" w:cs="Nimbus Roman No9 L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val="en" w:eastAsia="zh-CN"/>
        </w:rPr>
        <w:t>年天津市创新联合体组建预征集申请表</w:t>
      </w:r>
    </w:p>
    <w:p w14:paraId="2F1C24D1">
      <w:pPr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default" w:ascii="Nimbus Roman No9 L" w:hAnsi="Nimbus Roman No9 L" w:eastAsia="方正小标宋简体" w:cs="Nimbus Roman No9 L"/>
          <w:b w:val="0"/>
          <w:bCs w:val="0"/>
          <w:sz w:val="44"/>
          <w:szCs w:val="44"/>
          <w:lang w:val="en" w:eastAsia="zh-CN"/>
        </w:rPr>
      </w:pP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625"/>
        <w:gridCol w:w="2536"/>
        <w:gridCol w:w="2926"/>
      </w:tblGrid>
      <w:tr w14:paraId="75D6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02C5415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创新联合体名称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69C91D89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0EA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60256822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联合体研究领域或方向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63496778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6F0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782ADC19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牵头单位</w:t>
            </w:r>
          </w:p>
        </w:tc>
        <w:tc>
          <w:tcPr>
            <w:tcW w:w="1625" w:type="dxa"/>
            <w:noWrap w:val="0"/>
            <w:vAlign w:val="center"/>
          </w:tcPr>
          <w:p w14:paraId="1226E78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74898C18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单位性质</w:t>
            </w:r>
          </w:p>
        </w:tc>
        <w:tc>
          <w:tcPr>
            <w:tcW w:w="2926" w:type="dxa"/>
            <w:noWrap w:val="0"/>
            <w:vAlign w:val="center"/>
          </w:tcPr>
          <w:p w14:paraId="691B6E51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3028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36F2CB9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注册地址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67F7AD70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385D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6FC5527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主要负责人</w:t>
            </w:r>
          </w:p>
        </w:tc>
        <w:tc>
          <w:tcPr>
            <w:tcW w:w="1625" w:type="dxa"/>
            <w:noWrap w:val="0"/>
            <w:vAlign w:val="center"/>
          </w:tcPr>
          <w:p w14:paraId="052D0C3A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893A62C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负责人工作单位</w:t>
            </w:r>
          </w:p>
        </w:tc>
        <w:tc>
          <w:tcPr>
            <w:tcW w:w="2926" w:type="dxa"/>
            <w:noWrap w:val="0"/>
            <w:vAlign w:val="center"/>
          </w:tcPr>
          <w:p w14:paraId="5A5D524D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C75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02C1C904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技术总师</w:t>
            </w:r>
          </w:p>
        </w:tc>
        <w:tc>
          <w:tcPr>
            <w:tcW w:w="1625" w:type="dxa"/>
            <w:noWrap w:val="0"/>
            <w:vAlign w:val="center"/>
          </w:tcPr>
          <w:p w14:paraId="27AF8AF4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DAD5B87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技术总师工作单位</w:t>
            </w:r>
          </w:p>
        </w:tc>
        <w:tc>
          <w:tcPr>
            <w:tcW w:w="2926" w:type="dxa"/>
            <w:noWrap w:val="0"/>
            <w:vAlign w:val="center"/>
          </w:tcPr>
          <w:p w14:paraId="4FA408D6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6A9A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6233DD6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联系人</w:t>
            </w:r>
          </w:p>
        </w:tc>
        <w:tc>
          <w:tcPr>
            <w:tcW w:w="1625" w:type="dxa"/>
            <w:noWrap w:val="0"/>
            <w:vAlign w:val="center"/>
          </w:tcPr>
          <w:p w14:paraId="070619E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A00CF85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联系人手机号码</w:t>
            </w:r>
          </w:p>
        </w:tc>
        <w:tc>
          <w:tcPr>
            <w:tcW w:w="2926" w:type="dxa"/>
            <w:noWrap w:val="0"/>
            <w:vAlign w:val="center"/>
          </w:tcPr>
          <w:p w14:paraId="056D72C3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A77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988" w:type="dxa"/>
            <w:noWrap w:val="0"/>
            <w:vAlign w:val="center"/>
          </w:tcPr>
          <w:p w14:paraId="7612526D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牵头单位基本情况</w:t>
            </w:r>
          </w:p>
          <w:p w14:paraId="3ADCB4A3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（限500字）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166DE00D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23B8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988" w:type="dxa"/>
            <w:noWrap w:val="0"/>
            <w:vAlign w:val="center"/>
          </w:tcPr>
          <w:p w14:paraId="4F4160A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牵头单位行业地位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014113F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3FAA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988" w:type="dxa"/>
            <w:noWrap w:val="0"/>
            <w:vAlign w:val="center"/>
          </w:tcPr>
          <w:p w14:paraId="4B044409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联合体技术创新目标</w:t>
            </w:r>
          </w:p>
          <w:p w14:paraId="68D1F70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（限500字）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2FAB8C78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D74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988" w:type="dxa"/>
            <w:noWrap w:val="0"/>
            <w:vAlign w:val="center"/>
          </w:tcPr>
          <w:p w14:paraId="657A4F0D">
            <w:pPr>
              <w:bidi w:val="0"/>
              <w:adjustRightInd w:val="0"/>
              <w:snapToGrid w:val="0"/>
              <w:jc w:val="center"/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联合体技术攻关方向的必要性和先进性</w:t>
            </w:r>
          </w:p>
          <w:p w14:paraId="3B6F7D4A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（限500字）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7D8E045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C9B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988" w:type="dxa"/>
            <w:noWrap w:val="0"/>
            <w:vAlign w:val="center"/>
          </w:tcPr>
          <w:p w14:paraId="22D15ECD">
            <w:pPr>
              <w:bidi w:val="0"/>
              <w:adjustRightInd w:val="0"/>
              <w:snapToGrid w:val="0"/>
              <w:jc w:val="center"/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联合体</w:t>
            </w: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京津冀协同创新网络</w:t>
            </w: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建设</w:t>
            </w: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情况</w:t>
            </w:r>
          </w:p>
          <w:p w14:paraId="0FC5188C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（限500字）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0790CD8A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3AB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988" w:type="dxa"/>
            <w:noWrap w:val="0"/>
            <w:vAlign w:val="center"/>
          </w:tcPr>
          <w:p w14:paraId="5893BA73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全部成员单位</w:t>
            </w:r>
          </w:p>
        </w:tc>
        <w:tc>
          <w:tcPr>
            <w:tcW w:w="1625" w:type="dxa"/>
            <w:noWrap w:val="0"/>
            <w:vAlign w:val="center"/>
          </w:tcPr>
          <w:p w14:paraId="7E51AAB6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单位性质</w:t>
            </w:r>
          </w:p>
        </w:tc>
        <w:tc>
          <w:tcPr>
            <w:tcW w:w="5462" w:type="dxa"/>
            <w:gridSpan w:val="2"/>
            <w:noWrap w:val="0"/>
            <w:vAlign w:val="center"/>
          </w:tcPr>
          <w:p w14:paraId="11A9611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注册地址</w:t>
            </w:r>
          </w:p>
        </w:tc>
      </w:tr>
      <w:tr w14:paraId="3B47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057B2AE3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27218B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5462" w:type="dxa"/>
            <w:gridSpan w:val="2"/>
            <w:noWrap w:val="0"/>
            <w:vAlign w:val="center"/>
          </w:tcPr>
          <w:p w14:paraId="23096962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B02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3C64F8D3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75EE1A4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5462" w:type="dxa"/>
            <w:gridSpan w:val="2"/>
            <w:noWrap w:val="0"/>
            <w:vAlign w:val="center"/>
          </w:tcPr>
          <w:p w14:paraId="0A773B85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155F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09452425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46CBA1E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5462" w:type="dxa"/>
            <w:gridSpan w:val="2"/>
            <w:noWrap w:val="0"/>
            <w:vAlign w:val="center"/>
          </w:tcPr>
          <w:p w14:paraId="2ADF7C55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F05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 w14:paraId="221CD7DF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（可加行）</w:t>
            </w:r>
          </w:p>
        </w:tc>
        <w:tc>
          <w:tcPr>
            <w:tcW w:w="1625" w:type="dxa"/>
            <w:noWrap w:val="0"/>
            <w:vAlign w:val="center"/>
          </w:tcPr>
          <w:p w14:paraId="1DBA694C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5462" w:type="dxa"/>
            <w:gridSpan w:val="2"/>
            <w:noWrap w:val="0"/>
            <w:vAlign w:val="center"/>
          </w:tcPr>
          <w:p w14:paraId="1CE6DD5B">
            <w:pPr>
              <w:bidi w:val="0"/>
              <w:adjustRightInd w:val="0"/>
              <w:snapToGrid w:val="0"/>
              <w:jc w:val="center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 w14:paraId="47886796">
      <w:pPr>
        <w:bidi w:val="0"/>
        <w:adjustRightInd w:val="0"/>
        <w:snapToGrid w:val="0"/>
        <w:ind w:firstLine="0" w:firstLineChars="0"/>
        <w:jc w:val="left"/>
        <w:rPr>
          <w:rFonts w:hint="eastAsia" w:ascii="Nimbus Roman No9 L" w:hAnsi="Nimbus Roman No9 L" w:cs="Nimbus Roman No9 L"/>
          <w:b/>
          <w:bCs/>
          <w:sz w:val="18"/>
          <w:szCs w:val="18"/>
          <w:lang w:val="en" w:eastAsia="zh-CN"/>
        </w:rPr>
      </w:pPr>
      <w:r>
        <w:rPr>
          <w:rFonts w:hint="eastAsia" w:ascii="Nimbus Roman No9 L" w:hAnsi="Nimbus Roman No9 L" w:cs="Nimbus Roman No9 L"/>
          <w:b/>
          <w:bCs/>
          <w:sz w:val="18"/>
          <w:szCs w:val="18"/>
          <w:lang w:val="en" w:eastAsia="zh-CN"/>
        </w:rPr>
        <w:t>注：</w:t>
      </w:r>
      <w:r>
        <w:rPr>
          <w:rFonts w:hint="eastAsia" w:ascii="Nimbus Roman No9 L" w:hAnsi="Nimbus Roman No9 L" w:cs="Nimbus Roman No9 L"/>
          <w:b/>
          <w:bCs/>
          <w:sz w:val="18"/>
          <w:szCs w:val="18"/>
          <w:lang w:val="en-US" w:eastAsia="zh-CN"/>
        </w:rPr>
        <w:t>1.</w:t>
      </w:r>
      <w:r>
        <w:rPr>
          <w:rFonts w:hint="eastAsia" w:ascii="Nimbus Roman No9 L" w:hAnsi="Nimbus Roman No9 L" w:cs="Nimbus Roman No9 L"/>
          <w:b/>
          <w:bCs/>
          <w:sz w:val="18"/>
          <w:szCs w:val="18"/>
          <w:lang w:val="en" w:eastAsia="zh-CN"/>
        </w:rPr>
        <w:t>创新联合体名称格式为“天津市</w:t>
      </w:r>
      <w:r>
        <w:rPr>
          <w:rFonts w:hint="eastAsia" w:ascii="Nimbus Roman No9 L" w:hAnsi="Nimbus Roman No9 L" w:cs="Nimbus Roman No9 L"/>
          <w:b/>
          <w:bCs/>
          <w:sz w:val="18"/>
          <w:szCs w:val="18"/>
          <w:lang w:val="en-US" w:eastAsia="zh-CN"/>
        </w:rPr>
        <w:t>+某领域、方向、任务等+创新联合体</w:t>
      </w:r>
      <w:r>
        <w:rPr>
          <w:rFonts w:hint="eastAsia" w:ascii="Nimbus Roman No9 L" w:hAnsi="Nimbus Roman No9 L" w:cs="Nimbus Roman No9 L"/>
          <w:b/>
          <w:bCs/>
          <w:sz w:val="18"/>
          <w:szCs w:val="18"/>
          <w:lang w:val="en" w:eastAsia="zh-CN"/>
        </w:rPr>
        <w:t>”</w:t>
      </w:r>
    </w:p>
    <w:p w14:paraId="59D4E0E3">
      <w:pPr>
        <w:numPr>
          <w:ilvl w:val="0"/>
          <w:numId w:val="0"/>
        </w:numPr>
        <w:bidi w:val="0"/>
        <w:adjustRightInd w:val="0"/>
        <w:snapToGrid w:val="0"/>
        <w:ind w:left="360" w:leftChars="0"/>
        <w:jc w:val="left"/>
        <w:rPr>
          <w:rFonts w:hint="eastAsia" w:ascii="Nimbus Roman No9 L" w:hAnsi="Nimbus Roman No9 L" w:cs="Nimbus Roman No9 L"/>
          <w:b/>
          <w:bCs/>
          <w:sz w:val="18"/>
          <w:szCs w:val="18"/>
          <w:lang w:val="en-US" w:eastAsia="zh-CN"/>
        </w:rPr>
      </w:pPr>
      <w:r>
        <w:rPr>
          <w:rFonts w:hint="eastAsia" w:ascii="Nimbus Roman No9 L" w:hAnsi="Nimbus Roman No9 L" w:cs="Nimbus Roman No9 L"/>
          <w:b/>
          <w:bCs/>
          <w:sz w:val="18"/>
          <w:szCs w:val="18"/>
          <w:lang w:val="en-US" w:eastAsia="zh-CN"/>
        </w:rPr>
        <w:t>2.单位性质填企业或事业单位</w:t>
      </w:r>
    </w:p>
    <w:p w14:paraId="578B8ECB">
      <w:pPr>
        <w:numPr>
          <w:ilvl w:val="0"/>
          <w:numId w:val="0"/>
        </w:numPr>
        <w:bidi w:val="0"/>
        <w:adjustRightInd w:val="0"/>
        <w:snapToGrid w:val="0"/>
        <w:ind w:left="360" w:leftChars="0"/>
        <w:jc w:val="left"/>
        <w:rPr>
          <w:rFonts w:hint="default" w:ascii="Nimbus Roman No9 L" w:hAnsi="Nimbus Roman No9 L" w:cs="Nimbus Roman No9 L"/>
          <w:b/>
          <w:bCs/>
          <w:sz w:val="18"/>
          <w:szCs w:val="18"/>
          <w:lang w:val="en-US" w:eastAsia="zh-CN"/>
        </w:rPr>
      </w:pPr>
      <w:r>
        <w:rPr>
          <w:rFonts w:hint="eastAsia" w:ascii="Nimbus Roman No9 L" w:hAnsi="Nimbus Roman No9 L" w:cs="Nimbus Roman No9 L"/>
          <w:b/>
          <w:bCs/>
          <w:sz w:val="18"/>
          <w:szCs w:val="18"/>
          <w:lang w:val="en-US" w:eastAsia="zh-CN"/>
        </w:rPr>
        <w:t>3.技术总师不要求必须是牵头单位在职人员</w:t>
      </w:r>
    </w:p>
    <w:p w14:paraId="38177DCB">
      <w:pPr>
        <w:numPr>
          <w:ilvl w:val="0"/>
          <w:numId w:val="0"/>
        </w:numPr>
        <w:bidi w:val="0"/>
        <w:adjustRightInd w:val="0"/>
        <w:snapToGrid w:val="0"/>
        <w:ind w:left="360" w:leftChars="0"/>
        <w:jc w:val="left"/>
        <w:rPr>
          <w:rFonts w:hint="default" w:ascii="Nimbus Roman No9 L" w:hAnsi="Nimbus Roman No9 L" w:cs="Nimbus Roman No9 L"/>
          <w:b/>
          <w:bCs/>
          <w:sz w:val="18"/>
          <w:szCs w:val="18"/>
          <w:lang w:val="en-US" w:eastAsia="zh-CN"/>
        </w:rPr>
      </w:pPr>
    </w:p>
    <w:p w14:paraId="3EB555DF">
      <w:pPr>
        <w:numPr>
          <w:ilvl w:val="0"/>
          <w:numId w:val="0"/>
        </w:numPr>
        <w:bidi w:val="0"/>
        <w:adjustRightInd w:val="0"/>
        <w:snapToGrid w:val="0"/>
        <w:ind w:left="360" w:leftChars="0"/>
        <w:jc w:val="left"/>
        <w:rPr>
          <w:rFonts w:hint="default" w:ascii="Nimbus Roman No9 L" w:hAnsi="Nimbus Roman No9 L" w:cs="Nimbus Roman No9 L"/>
          <w:b/>
          <w:bCs/>
          <w:sz w:val="18"/>
          <w:szCs w:val="18"/>
          <w:lang w:val="en-US" w:eastAsia="zh-CN"/>
        </w:rPr>
      </w:pPr>
    </w:p>
    <w:p w14:paraId="187E56E4">
      <w:pPr>
        <w:numPr>
          <w:ilvl w:val="0"/>
          <w:numId w:val="0"/>
        </w:numPr>
        <w:bidi w:val="0"/>
        <w:adjustRightInd w:val="0"/>
        <w:snapToGrid w:val="0"/>
        <w:ind w:left="360" w:leftChars="0"/>
        <w:jc w:val="left"/>
        <w:rPr>
          <w:rFonts w:hint="default" w:ascii="Nimbus Roman No9 L" w:hAnsi="Nimbus Roman No9 L" w:cs="Nimbus Roman No9 L"/>
          <w:b/>
          <w:bCs/>
          <w:sz w:val="18"/>
          <w:szCs w:val="18"/>
          <w:lang w:val="en-US" w:eastAsia="zh-CN"/>
        </w:rPr>
      </w:pPr>
    </w:p>
    <w:p w14:paraId="34B1F3D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C955">
    <w:pPr>
      <w:pStyle w:val="2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891CED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02B6834"/>
    <w:rsid w:val="0A1D79BA"/>
    <w:rsid w:val="102B6834"/>
    <w:rsid w:val="7BFFEB74"/>
    <w:rsid w:val="FEF74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261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2026-03-30T14:02:00Z</dcterms:created>
  <dc:creator>宗建新</dc:creator>
  <cp:lastModifiedBy>对方正在输入...</cp:lastModifiedBy>
  <dcterms:modified xsi:type="dcterms:W3CDTF">2026-04-02T08:35:21Z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AF9B95B731744D9195DFDA6DA04D09BD_13</vt:lpwstr>
  </property>
</Properties>
</file>