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51DA4">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14:paraId="52556B66">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天津港保税区海水淡化领域共享科研仪器设备清单（第三期）</w:t>
      </w:r>
    </w:p>
    <w:p w14:paraId="3B5BC2AE">
      <w:pPr>
        <w:rPr>
          <w:rFonts w:ascii="仿宋_GB2312" w:hAnsi="仿宋_GB2312" w:eastAsia="仿宋_GB2312" w:cs="仿宋_GB2312"/>
          <w:sz w:val="32"/>
          <w:szCs w:val="32"/>
        </w:rPr>
      </w:pPr>
    </w:p>
    <w:tbl>
      <w:tblPr>
        <w:tblStyle w:val="4"/>
        <w:tblW w:w="14373" w:type="dxa"/>
        <w:tblInd w:w="98" w:type="dxa"/>
        <w:tblLayout w:type="fixed"/>
        <w:tblCellMar>
          <w:top w:w="0" w:type="dxa"/>
          <w:left w:w="108" w:type="dxa"/>
          <w:bottom w:w="0" w:type="dxa"/>
          <w:right w:w="108" w:type="dxa"/>
        </w:tblCellMar>
      </w:tblPr>
      <w:tblGrid>
        <w:gridCol w:w="719"/>
        <w:gridCol w:w="2459"/>
        <w:gridCol w:w="1268"/>
        <w:gridCol w:w="5563"/>
        <w:gridCol w:w="2537"/>
        <w:gridCol w:w="1827"/>
      </w:tblGrid>
      <w:tr w14:paraId="33D84408">
        <w:tblPrEx>
          <w:tblCellMar>
            <w:top w:w="0" w:type="dxa"/>
            <w:left w:w="108" w:type="dxa"/>
            <w:bottom w:w="0" w:type="dxa"/>
            <w:right w:w="108" w:type="dxa"/>
          </w:tblCellMar>
        </w:tblPrEx>
        <w:trPr>
          <w:trHeight w:val="310" w:hRule="atLeast"/>
        </w:trPr>
        <w:tc>
          <w:tcPr>
            <w:tcW w:w="1437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F0C1">
            <w:pPr>
              <w:widowControl/>
              <w:jc w:val="center"/>
              <w:textAlignment w:val="center"/>
              <w:rPr>
                <w:rFonts w:ascii="仿宋_GB2312" w:hAnsi="等线" w:eastAsia="仿宋_GB2312" w:cs="等线"/>
                <w:b/>
                <w:bCs/>
                <w:color w:val="000000"/>
                <w:kern w:val="0"/>
                <w:sz w:val="32"/>
                <w:szCs w:val="32"/>
                <w:lang w:bidi="ar"/>
              </w:rPr>
            </w:pPr>
            <w:r>
              <w:rPr>
                <w:rFonts w:hint="eastAsia" w:ascii="仿宋_GB2312" w:hAnsi="等线" w:eastAsia="仿宋_GB2312" w:cs="等线"/>
                <w:b/>
                <w:bCs/>
                <w:color w:val="000000"/>
                <w:kern w:val="0"/>
                <w:sz w:val="32"/>
                <w:szCs w:val="32"/>
                <w:lang w:bidi="ar"/>
              </w:rPr>
              <w:t>自然资源部天津海水淡化与综合利用研究所仪器共享清单</w:t>
            </w:r>
          </w:p>
          <w:p w14:paraId="57044547">
            <w:pPr>
              <w:widowControl/>
              <w:jc w:val="center"/>
              <w:textAlignment w:val="center"/>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联系人：韩志男  联系电话：18622423665</w:t>
            </w:r>
          </w:p>
        </w:tc>
      </w:tr>
      <w:tr w14:paraId="21966BA8">
        <w:tblPrEx>
          <w:tblCellMar>
            <w:top w:w="0" w:type="dxa"/>
            <w:left w:w="108" w:type="dxa"/>
            <w:bottom w:w="0" w:type="dxa"/>
            <w:right w:w="108" w:type="dxa"/>
          </w:tblCellMar>
        </w:tblPrEx>
        <w:trPr>
          <w:trHeight w:val="94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093">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序号</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89F0">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ECD4">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896">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54CF">
            <w:pPr>
              <w:widowControl/>
              <w:jc w:val="center"/>
              <w:textAlignment w:val="center"/>
              <w:rPr>
                <w:rFonts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仪器使用费用</w:t>
            </w:r>
          </w:p>
        </w:tc>
        <w:tc>
          <w:tcPr>
            <w:tcW w:w="1827" w:type="dxa"/>
            <w:tcBorders>
              <w:top w:val="single" w:color="000000" w:sz="4" w:space="0"/>
              <w:left w:val="single" w:color="000000" w:sz="4" w:space="0"/>
              <w:bottom w:val="single" w:color="000000" w:sz="4" w:space="0"/>
              <w:right w:val="single" w:color="000000" w:sz="4" w:space="0"/>
            </w:tcBorders>
          </w:tcPr>
          <w:p w14:paraId="34073482">
            <w:pPr>
              <w:widowControl/>
              <w:jc w:val="center"/>
              <w:textAlignment w:val="center"/>
              <w:rPr>
                <w:rFonts w:ascii="仿宋_GB2312" w:hAnsi="等线" w:eastAsia="仿宋_GB2312" w:cs="等线"/>
                <w:b/>
                <w:bCs/>
                <w:color w:val="000000"/>
                <w:kern w:val="0"/>
                <w:sz w:val="24"/>
                <w:lang w:bidi="ar"/>
              </w:rPr>
            </w:pPr>
          </w:p>
          <w:p w14:paraId="643EA63F">
            <w:pPr>
              <w:widowControl/>
              <w:textAlignment w:val="center"/>
              <w:rPr>
                <w:rFonts w:ascii="仿宋_GB2312" w:hAnsi="等线" w:eastAsia="仿宋_GB2312" w:cs="等线"/>
                <w:b/>
                <w:bCs/>
                <w:color w:val="000000"/>
                <w:kern w:val="0"/>
                <w:sz w:val="24"/>
                <w:lang w:bidi="ar"/>
              </w:rPr>
            </w:pPr>
            <w:r>
              <w:rPr>
                <w:rFonts w:hint="eastAsia" w:ascii="仿宋_GB2312" w:hAnsi="等线" w:eastAsia="仿宋_GB2312" w:cs="等线"/>
                <w:b/>
                <w:bCs/>
                <w:color w:val="000000"/>
                <w:kern w:val="0"/>
                <w:sz w:val="24"/>
                <w:lang w:bidi="ar"/>
              </w:rPr>
              <w:t>使用地址</w:t>
            </w:r>
          </w:p>
        </w:tc>
      </w:tr>
      <w:tr w14:paraId="3A2F459E">
        <w:tblPrEx>
          <w:tblCellMar>
            <w:top w:w="0" w:type="dxa"/>
            <w:left w:w="108" w:type="dxa"/>
            <w:bottom w:w="0" w:type="dxa"/>
            <w:right w:w="108" w:type="dxa"/>
          </w:tblCellMar>
        </w:tblPrEx>
        <w:trPr>
          <w:trHeight w:val="88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76A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1AB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智能结晶实验平台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DDB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197</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660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（1）结晶热力学测定、动力学测定、结晶过程机理研究</w:t>
            </w:r>
          </w:p>
          <w:p w14:paraId="63293E8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（2）结晶工艺设计、优化</w:t>
            </w:r>
          </w:p>
          <w:p w14:paraId="37F752F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（3）结晶机理研究-结晶工艺设计-优化-放大-验证全过程</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69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成套设备使用：400元/小时；</w:t>
            </w:r>
          </w:p>
          <w:p w14:paraId="1120EFE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监测设备单独使用：200元/小时/件。</w:t>
            </w:r>
          </w:p>
        </w:tc>
        <w:tc>
          <w:tcPr>
            <w:tcW w:w="1827" w:type="dxa"/>
            <w:tcBorders>
              <w:top w:val="single" w:color="000000" w:sz="4" w:space="0"/>
              <w:left w:val="single" w:color="000000" w:sz="4" w:space="0"/>
              <w:bottom w:val="single" w:color="000000" w:sz="4" w:space="0"/>
              <w:right w:val="single" w:color="000000" w:sz="4" w:space="0"/>
            </w:tcBorders>
          </w:tcPr>
          <w:p w14:paraId="29D0DD3D">
            <w:pPr>
              <w:widowControl/>
              <w:jc w:val="center"/>
              <w:rPr>
                <w:rFonts w:hint="eastAsia" w:ascii="仿宋_GB2312" w:hAnsi="仿宋_GB2312" w:eastAsia="仿宋_GB2312" w:cs="仿宋_GB2312"/>
                <w:color w:val="000000"/>
                <w:sz w:val="22"/>
                <w:szCs w:val="22"/>
              </w:rPr>
            </w:pPr>
          </w:p>
          <w:p w14:paraId="204683C9">
            <w:pPr>
              <w:widowControl/>
              <w:jc w:val="center"/>
              <w:rPr>
                <w:rFonts w:hint="eastAsia" w:ascii="仿宋_GB2312" w:hAnsi="仿宋_GB2312" w:eastAsia="仿宋_GB2312" w:cs="仿宋_GB2312"/>
                <w:color w:val="000000"/>
                <w:sz w:val="22"/>
                <w:szCs w:val="22"/>
              </w:rPr>
            </w:pPr>
          </w:p>
          <w:p w14:paraId="11A2A1BF">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tc>
      </w:tr>
      <w:tr w14:paraId="49D1059A">
        <w:tblPrEx>
          <w:tblCellMar>
            <w:top w:w="0" w:type="dxa"/>
            <w:left w:w="108" w:type="dxa"/>
            <w:bottom w:w="0" w:type="dxa"/>
            <w:right w:w="108" w:type="dxa"/>
          </w:tblCellMar>
        </w:tblPrEx>
        <w:trPr>
          <w:trHeight w:val="66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BC5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877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激光扫描共振焦显微镜</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66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196.9</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829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菌团，藻团，细胞分析</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55A0">
            <w:pPr>
              <w:widowControl/>
              <w:jc w:val="left"/>
              <w:rPr>
                <w:rFonts w:hint="eastAsia" w:ascii="仿宋_GB2312" w:hAnsi="仿宋_GB2312" w:eastAsia="仿宋_GB2312" w:cs="仿宋_GB2312"/>
                <w:color w:val="000000"/>
                <w:sz w:val="22"/>
                <w:szCs w:val="22"/>
              </w:rPr>
            </w:pPr>
          </w:p>
          <w:p w14:paraId="6BD59B8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200元/小时</w:t>
            </w:r>
          </w:p>
          <w:p w14:paraId="0AA485AF">
            <w:pPr>
              <w:widowControl/>
              <w:jc w:val="left"/>
              <w:textAlignment w:val="center"/>
              <w:rPr>
                <w:rFonts w:hint="eastAsia" w:ascii="仿宋_GB2312" w:hAnsi="仿宋_GB2312" w:eastAsia="仿宋_GB2312" w:cs="仿宋_GB2312"/>
                <w:color w:val="000000"/>
                <w:sz w:val="22"/>
                <w:szCs w:val="22"/>
              </w:rPr>
            </w:pPr>
          </w:p>
        </w:tc>
        <w:tc>
          <w:tcPr>
            <w:tcW w:w="1827" w:type="dxa"/>
            <w:tcBorders>
              <w:top w:val="single" w:color="000000" w:sz="4" w:space="0"/>
              <w:left w:val="single" w:color="000000" w:sz="4" w:space="0"/>
              <w:bottom w:val="single" w:color="000000" w:sz="4" w:space="0"/>
              <w:right w:val="single" w:color="000000" w:sz="4" w:space="0"/>
            </w:tcBorders>
          </w:tcPr>
          <w:p w14:paraId="7ABFD67A">
            <w:pPr>
              <w:widowControl/>
              <w:jc w:val="left"/>
              <w:rPr>
                <w:rFonts w:hint="eastAsia" w:ascii="仿宋_GB2312" w:hAnsi="仿宋_GB2312" w:eastAsia="仿宋_GB2312" w:cs="仿宋_GB2312"/>
                <w:color w:val="000000"/>
                <w:sz w:val="22"/>
                <w:szCs w:val="22"/>
              </w:rPr>
            </w:pPr>
          </w:p>
          <w:p w14:paraId="2285B2F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tc>
      </w:tr>
      <w:tr w14:paraId="3D61B20A">
        <w:tblPrEx>
          <w:tblCellMar>
            <w:top w:w="0" w:type="dxa"/>
            <w:left w:w="108" w:type="dxa"/>
            <w:bottom w:w="0" w:type="dxa"/>
            <w:right w:w="108" w:type="dxa"/>
          </w:tblCellMar>
        </w:tblPrEx>
        <w:trPr>
          <w:trHeight w:val="87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65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60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有机物分布分析仪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9D7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193.7</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E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有机物分子量分布测量。</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D0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500元／小时</w:t>
            </w:r>
          </w:p>
        </w:tc>
        <w:tc>
          <w:tcPr>
            <w:tcW w:w="1827" w:type="dxa"/>
            <w:tcBorders>
              <w:top w:val="single" w:color="000000" w:sz="4" w:space="0"/>
              <w:left w:val="single" w:color="000000" w:sz="4" w:space="0"/>
              <w:bottom w:val="single" w:color="000000" w:sz="4" w:space="0"/>
              <w:right w:val="single" w:color="000000" w:sz="4" w:space="0"/>
            </w:tcBorders>
          </w:tcPr>
          <w:p w14:paraId="621AC75B">
            <w:pPr>
              <w:widowControl/>
              <w:jc w:val="left"/>
              <w:rPr>
                <w:rFonts w:hint="eastAsia" w:ascii="仿宋_GB2312" w:hAnsi="仿宋_GB2312" w:eastAsia="仿宋_GB2312" w:cs="仿宋_GB2312"/>
                <w:color w:val="000000"/>
                <w:sz w:val="22"/>
                <w:szCs w:val="22"/>
              </w:rPr>
            </w:pPr>
          </w:p>
          <w:p w14:paraId="2A7519C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tc>
      </w:tr>
      <w:tr w14:paraId="2E38E06D">
        <w:tblPrEx>
          <w:tblCellMar>
            <w:top w:w="0" w:type="dxa"/>
            <w:left w:w="108" w:type="dxa"/>
            <w:bottom w:w="0" w:type="dxa"/>
            <w:right w:w="108" w:type="dxa"/>
          </w:tblCellMar>
        </w:tblPrEx>
        <w:trPr>
          <w:trHeight w:val="118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3E3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B3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组合式海水淡化关键装置三维结构属性强化及模型合理性评价系统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B0D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191.8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5EE">
            <w:pPr>
              <w:widowControl/>
              <w:jc w:val="left"/>
              <w:textAlignment w:val="center"/>
              <w:rPr>
                <w:rFonts w:hint="eastAsia" w:ascii="仿宋_GB2312" w:hAnsi="仿宋_GB2312" w:eastAsia="仿宋_GB2312" w:cs="仿宋_GB2312"/>
                <w:color w:val="000000"/>
                <w:sz w:val="22"/>
                <w:szCs w:val="22"/>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8BD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1800元/次</w:t>
            </w:r>
          </w:p>
          <w:p w14:paraId="474341A4">
            <w:pPr>
              <w:widowControl/>
              <w:jc w:val="left"/>
              <w:textAlignment w:val="center"/>
              <w:rPr>
                <w:rFonts w:hint="eastAsia" w:ascii="仿宋_GB2312" w:hAnsi="仿宋_GB2312" w:eastAsia="仿宋_GB2312" w:cs="仿宋_GB2312"/>
                <w:color w:val="000000"/>
                <w:sz w:val="22"/>
                <w:szCs w:val="22"/>
              </w:rPr>
            </w:pPr>
          </w:p>
        </w:tc>
        <w:tc>
          <w:tcPr>
            <w:tcW w:w="1827" w:type="dxa"/>
            <w:tcBorders>
              <w:top w:val="single" w:color="000000" w:sz="4" w:space="0"/>
              <w:left w:val="single" w:color="000000" w:sz="4" w:space="0"/>
              <w:bottom w:val="single" w:color="000000" w:sz="4" w:space="0"/>
              <w:right w:val="single" w:color="000000" w:sz="4" w:space="0"/>
            </w:tcBorders>
          </w:tcPr>
          <w:p w14:paraId="51673C39">
            <w:pPr>
              <w:widowControl/>
              <w:jc w:val="left"/>
              <w:rPr>
                <w:rFonts w:hint="eastAsia" w:ascii="仿宋_GB2312" w:hAnsi="仿宋_GB2312" w:eastAsia="仿宋_GB2312" w:cs="仿宋_GB2312"/>
                <w:color w:val="000000"/>
                <w:sz w:val="22"/>
                <w:szCs w:val="22"/>
              </w:rPr>
            </w:pPr>
          </w:p>
          <w:p w14:paraId="6DBDEC6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39D74834">
            <w:pPr>
              <w:widowControl/>
              <w:jc w:val="left"/>
              <w:rPr>
                <w:rFonts w:hint="eastAsia" w:ascii="仿宋_GB2312" w:hAnsi="仿宋_GB2312" w:eastAsia="仿宋_GB2312" w:cs="仿宋_GB2312"/>
                <w:color w:val="000000"/>
                <w:sz w:val="22"/>
                <w:szCs w:val="22"/>
              </w:rPr>
            </w:pPr>
          </w:p>
        </w:tc>
      </w:tr>
      <w:tr w14:paraId="2092EFD2">
        <w:tblPrEx>
          <w:tblCellMar>
            <w:top w:w="0" w:type="dxa"/>
            <w:left w:w="108" w:type="dxa"/>
            <w:bottom w:w="0" w:type="dxa"/>
            <w:right w:w="108" w:type="dxa"/>
          </w:tblCellMar>
        </w:tblPrEx>
        <w:trPr>
          <w:trHeight w:val="9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58E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B7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海水循环冷却排放扩散装置性能监测与评估优化试验系统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4A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191.55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7667">
            <w:pPr>
              <w:widowControl/>
              <w:jc w:val="left"/>
              <w:textAlignment w:val="center"/>
              <w:rPr>
                <w:rFonts w:hint="eastAsia" w:ascii="仿宋_GB2312" w:hAnsi="仿宋_GB2312" w:eastAsia="仿宋_GB2312" w:cs="仿宋_GB2312"/>
                <w:color w:val="000000"/>
                <w:sz w:val="22"/>
                <w:szCs w:val="22"/>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5D8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10000元/次</w:t>
            </w:r>
          </w:p>
        </w:tc>
        <w:tc>
          <w:tcPr>
            <w:tcW w:w="1827" w:type="dxa"/>
            <w:tcBorders>
              <w:top w:val="single" w:color="000000" w:sz="4" w:space="0"/>
              <w:left w:val="single" w:color="000000" w:sz="4" w:space="0"/>
              <w:bottom w:val="single" w:color="000000" w:sz="4" w:space="0"/>
              <w:right w:val="single" w:color="000000" w:sz="4" w:space="0"/>
            </w:tcBorders>
          </w:tcPr>
          <w:p w14:paraId="1A54446F">
            <w:pPr>
              <w:widowControl/>
              <w:jc w:val="left"/>
              <w:rPr>
                <w:rFonts w:hint="eastAsia" w:ascii="仿宋_GB2312" w:hAnsi="仿宋_GB2312" w:eastAsia="仿宋_GB2312" w:cs="仿宋_GB2312"/>
                <w:color w:val="000000"/>
                <w:sz w:val="22"/>
                <w:szCs w:val="22"/>
              </w:rPr>
            </w:pPr>
          </w:p>
          <w:p w14:paraId="7632EA5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14EDAB13">
            <w:pPr>
              <w:widowControl/>
              <w:jc w:val="left"/>
              <w:rPr>
                <w:rFonts w:hint="eastAsia" w:ascii="仿宋_GB2312" w:hAnsi="仿宋_GB2312" w:eastAsia="仿宋_GB2312" w:cs="仿宋_GB2312"/>
                <w:color w:val="000000"/>
                <w:sz w:val="22"/>
                <w:szCs w:val="22"/>
              </w:rPr>
            </w:pPr>
          </w:p>
        </w:tc>
      </w:tr>
      <w:tr w14:paraId="5FA24451">
        <w:tblPrEx>
          <w:tblCellMar>
            <w:top w:w="0" w:type="dxa"/>
            <w:left w:w="108" w:type="dxa"/>
            <w:bottom w:w="0" w:type="dxa"/>
            <w:right w:w="108" w:type="dxa"/>
          </w:tblCellMar>
        </w:tblPrEx>
        <w:trPr>
          <w:trHeight w:val="721"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D20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511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脉冲式膜层元素深度剖析仪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472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191.28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50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纳米粒度及Zeta电位</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FB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200元/样</w:t>
            </w:r>
          </w:p>
        </w:tc>
        <w:tc>
          <w:tcPr>
            <w:tcW w:w="1827" w:type="dxa"/>
            <w:tcBorders>
              <w:top w:val="single" w:color="000000" w:sz="4" w:space="0"/>
              <w:left w:val="single" w:color="000000" w:sz="4" w:space="0"/>
              <w:bottom w:val="single" w:color="000000" w:sz="4" w:space="0"/>
              <w:right w:val="single" w:color="000000" w:sz="4" w:space="0"/>
            </w:tcBorders>
          </w:tcPr>
          <w:p w14:paraId="2614ED89">
            <w:pPr>
              <w:widowControl/>
              <w:jc w:val="left"/>
              <w:rPr>
                <w:rFonts w:hint="eastAsia" w:ascii="仿宋_GB2312" w:hAnsi="仿宋_GB2312" w:eastAsia="仿宋_GB2312" w:cs="仿宋_GB2312"/>
                <w:color w:val="000000"/>
                <w:sz w:val="22"/>
                <w:szCs w:val="22"/>
              </w:rPr>
            </w:pPr>
          </w:p>
          <w:p w14:paraId="172DFFC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38CE00A3">
            <w:pPr>
              <w:widowControl/>
              <w:jc w:val="left"/>
              <w:rPr>
                <w:rFonts w:hint="eastAsia" w:ascii="仿宋_GB2312" w:hAnsi="仿宋_GB2312" w:eastAsia="仿宋_GB2312" w:cs="仿宋_GB2312"/>
                <w:color w:val="000000"/>
                <w:sz w:val="22"/>
                <w:szCs w:val="22"/>
              </w:rPr>
            </w:pPr>
          </w:p>
        </w:tc>
      </w:tr>
      <w:tr w14:paraId="774CB847">
        <w:tblPrEx>
          <w:tblCellMar>
            <w:top w:w="0" w:type="dxa"/>
            <w:left w:w="108" w:type="dxa"/>
            <w:bottom w:w="0" w:type="dxa"/>
            <w:right w:w="108" w:type="dxa"/>
          </w:tblCellMar>
        </w:tblPrEx>
        <w:trPr>
          <w:trHeight w:val="9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47D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92C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海水淡化多维跟踪测试装置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26B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190.5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D3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可用于研究海水淡化工程运行性能的远程监测与适用性评价等技术研究，有能力支撑运行</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监测评估体系的组建模式和工作机制，显示海水淡化工程信息。</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AE9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2DEDE5B9">
            <w:pPr>
              <w:widowControl/>
              <w:jc w:val="left"/>
              <w:rPr>
                <w:rFonts w:hint="eastAsia" w:ascii="仿宋_GB2312" w:hAnsi="仿宋_GB2312" w:eastAsia="仿宋_GB2312" w:cs="仿宋_GB2312"/>
                <w:color w:val="000000"/>
                <w:sz w:val="22"/>
                <w:szCs w:val="22"/>
              </w:rPr>
            </w:pPr>
          </w:p>
          <w:p w14:paraId="695CB569">
            <w:pPr>
              <w:widowControl/>
              <w:jc w:val="left"/>
              <w:rPr>
                <w:rFonts w:hint="eastAsia" w:ascii="仿宋_GB2312" w:hAnsi="仿宋_GB2312" w:eastAsia="仿宋_GB2312" w:cs="仿宋_GB2312"/>
                <w:color w:val="000000"/>
                <w:sz w:val="22"/>
                <w:szCs w:val="22"/>
              </w:rPr>
            </w:pPr>
          </w:p>
          <w:p w14:paraId="1163AAC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2D74D1B2">
            <w:pPr>
              <w:widowControl/>
              <w:jc w:val="left"/>
              <w:rPr>
                <w:rFonts w:hint="eastAsia" w:ascii="仿宋_GB2312" w:hAnsi="仿宋_GB2312" w:eastAsia="仿宋_GB2312" w:cs="仿宋_GB2312"/>
                <w:color w:val="000000"/>
                <w:sz w:val="22"/>
                <w:szCs w:val="22"/>
              </w:rPr>
            </w:pPr>
          </w:p>
        </w:tc>
      </w:tr>
      <w:tr w14:paraId="15C41CA8">
        <w:tblPrEx>
          <w:tblCellMar>
            <w:top w:w="0" w:type="dxa"/>
            <w:left w:w="108" w:type="dxa"/>
            <w:bottom w:w="0" w:type="dxa"/>
            <w:right w:w="108" w:type="dxa"/>
          </w:tblCellMar>
        </w:tblPrEx>
        <w:trPr>
          <w:trHeight w:val="8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0B5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5DC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PIV内部流动测试系统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887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189.6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F37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流体设备内部流动可视化检测，中小型流体机械内部流动测试，速度场量获取</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8D3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150元/小时或1000元/天</w:t>
            </w:r>
          </w:p>
        </w:tc>
        <w:tc>
          <w:tcPr>
            <w:tcW w:w="1827" w:type="dxa"/>
            <w:tcBorders>
              <w:top w:val="single" w:color="000000" w:sz="4" w:space="0"/>
              <w:left w:val="single" w:color="000000" w:sz="4" w:space="0"/>
              <w:bottom w:val="single" w:color="000000" w:sz="4" w:space="0"/>
              <w:right w:val="single" w:color="000000" w:sz="4" w:space="0"/>
            </w:tcBorders>
          </w:tcPr>
          <w:p w14:paraId="7416C538">
            <w:pPr>
              <w:widowControl/>
              <w:jc w:val="left"/>
              <w:rPr>
                <w:rFonts w:hint="eastAsia" w:ascii="仿宋_GB2312" w:hAnsi="仿宋_GB2312" w:eastAsia="仿宋_GB2312" w:cs="仿宋_GB2312"/>
                <w:color w:val="000000"/>
                <w:sz w:val="22"/>
                <w:szCs w:val="22"/>
              </w:rPr>
            </w:pPr>
          </w:p>
          <w:p w14:paraId="53C8C0A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2FBEE314">
            <w:pPr>
              <w:widowControl/>
              <w:jc w:val="left"/>
              <w:rPr>
                <w:rFonts w:hint="eastAsia" w:ascii="仿宋_GB2312" w:hAnsi="仿宋_GB2312" w:eastAsia="仿宋_GB2312" w:cs="仿宋_GB2312"/>
                <w:color w:val="000000"/>
                <w:sz w:val="22"/>
                <w:szCs w:val="22"/>
              </w:rPr>
            </w:pPr>
          </w:p>
        </w:tc>
      </w:tr>
      <w:tr w14:paraId="064A81C5">
        <w:tblPrEx>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3C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BF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激光快速成型仪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054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189.3</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B30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对于形状复杂的机加工成本过高的零部件进行加工，因该设备具有优秀的复杂曲面制造能力可面向医疗、航空航天、精密制造等多种行业进行服务。</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7C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8元/克</w:t>
            </w:r>
          </w:p>
        </w:tc>
        <w:tc>
          <w:tcPr>
            <w:tcW w:w="1827" w:type="dxa"/>
            <w:tcBorders>
              <w:top w:val="single" w:color="000000" w:sz="4" w:space="0"/>
              <w:left w:val="single" w:color="000000" w:sz="4" w:space="0"/>
              <w:bottom w:val="single" w:color="000000" w:sz="4" w:space="0"/>
              <w:right w:val="single" w:color="000000" w:sz="4" w:space="0"/>
            </w:tcBorders>
          </w:tcPr>
          <w:p w14:paraId="1D95B5F4">
            <w:pPr>
              <w:widowControl/>
              <w:jc w:val="left"/>
              <w:rPr>
                <w:rFonts w:hint="eastAsia" w:ascii="仿宋_GB2312" w:hAnsi="仿宋_GB2312" w:eastAsia="仿宋_GB2312" w:cs="仿宋_GB2312"/>
                <w:color w:val="000000"/>
                <w:sz w:val="22"/>
                <w:szCs w:val="22"/>
              </w:rPr>
            </w:pPr>
          </w:p>
          <w:p w14:paraId="783A55C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0E66912D">
            <w:pPr>
              <w:widowControl/>
              <w:jc w:val="left"/>
              <w:rPr>
                <w:rFonts w:hint="eastAsia" w:ascii="仿宋_GB2312" w:hAnsi="仿宋_GB2312" w:eastAsia="仿宋_GB2312" w:cs="仿宋_GB2312"/>
                <w:color w:val="000000"/>
                <w:sz w:val="22"/>
                <w:szCs w:val="22"/>
              </w:rPr>
            </w:pPr>
          </w:p>
        </w:tc>
      </w:tr>
      <w:tr w14:paraId="1384F5C1">
        <w:tblPrEx>
          <w:tblCellMar>
            <w:top w:w="0" w:type="dxa"/>
            <w:left w:w="108" w:type="dxa"/>
            <w:bottom w:w="0" w:type="dxa"/>
            <w:right w:w="108" w:type="dxa"/>
          </w:tblCellMar>
        </w:tblPrEx>
        <w:trPr>
          <w:trHeight w:val="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74E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CC4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海水淡化浓盐水零排放系统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6B1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187.07</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3B6">
            <w:pPr>
              <w:widowControl/>
              <w:jc w:val="left"/>
              <w:textAlignment w:val="center"/>
              <w:rPr>
                <w:rFonts w:hint="eastAsia" w:ascii="仿宋_GB2312" w:hAnsi="仿宋_GB2312" w:eastAsia="仿宋_GB2312" w:cs="仿宋_GB2312"/>
                <w:color w:val="000000"/>
                <w:sz w:val="22"/>
                <w:szCs w:val="22"/>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004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54024694">
            <w:pPr>
              <w:widowControl/>
              <w:jc w:val="left"/>
              <w:rPr>
                <w:rFonts w:hint="eastAsia" w:ascii="仿宋_GB2312" w:hAnsi="仿宋_GB2312" w:eastAsia="仿宋_GB2312" w:cs="仿宋_GB2312"/>
                <w:color w:val="000000"/>
                <w:sz w:val="22"/>
                <w:szCs w:val="22"/>
              </w:rPr>
            </w:pPr>
          </w:p>
          <w:p w14:paraId="70B501A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0E406C2B">
            <w:pPr>
              <w:widowControl/>
              <w:jc w:val="left"/>
              <w:rPr>
                <w:rFonts w:hint="eastAsia" w:ascii="仿宋_GB2312" w:hAnsi="仿宋_GB2312" w:eastAsia="仿宋_GB2312" w:cs="仿宋_GB2312"/>
                <w:color w:val="000000"/>
                <w:sz w:val="22"/>
                <w:szCs w:val="22"/>
              </w:rPr>
            </w:pPr>
          </w:p>
        </w:tc>
      </w:tr>
      <w:tr w14:paraId="6F0C3803">
        <w:tblPrEx>
          <w:tblCellMar>
            <w:top w:w="0" w:type="dxa"/>
            <w:left w:w="108" w:type="dxa"/>
            <w:bottom w:w="0" w:type="dxa"/>
            <w:right w:w="108" w:type="dxa"/>
          </w:tblCellMar>
        </w:tblPrEx>
        <w:trPr>
          <w:trHeight w:val="9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1D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920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蒸馏海水淡化工艺开发与评价系统-蒸馏工艺开发单元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D3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A0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海水淡化装置的海水来源于预处理系统产水，预处理产水作为原料水，经由潜水泵</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从现场水池送入原料水箱，为防止堵塞，加装Y型过滤器。经杀生、沉淀后的海水由原</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料水泵和电动调节阀进入海水淡化装置的冷凝器。</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01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1E28F6CD">
            <w:pPr>
              <w:widowControl/>
              <w:jc w:val="left"/>
              <w:rPr>
                <w:rFonts w:hint="eastAsia" w:ascii="仿宋_GB2312" w:hAnsi="仿宋_GB2312" w:eastAsia="仿宋_GB2312" w:cs="仿宋_GB2312"/>
                <w:color w:val="000000"/>
                <w:sz w:val="22"/>
                <w:szCs w:val="22"/>
              </w:rPr>
            </w:pPr>
          </w:p>
          <w:p w14:paraId="1DAA0F16">
            <w:pPr>
              <w:widowControl/>
              <w:jc w:val="left"/>
              <w:rPr>
                <w:rFonts w:hint="eastAsia" w:ascii="仿宋_GB2312" w:hAnsi="仿宋_GB2312" w:eastAsia="仿宋_GB2312" w:cs="仿宋_GB2312"/>
                <w:color w:val="000000"/>
                <w:sz w:val="22"/>
                <w:szCs w:val="22"/>
              </w:rPr>
            </w:pPr>
          </w:p>
          <w:p w14:paraId="1CA5CFD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tc>
      </w:tr>
      <w:tr w14:paraId="2CD76D94">
        <w:tblPrEx>
          <w:tblCellMar>
            <w:top w:w="0" w:type="dxa"/>
            <w:left w:w="108" w:type="dxa"/>
            <w:bottom w:w="0" w:type="dxa"/>
            <w:right w:w="108" w:type="dxa"/>
          </w:tblCellMar>
        </w:tblPrEx>
        <w:trPr>
          <w:trHeight w:val="6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611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BE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激光剥蚀电感耦合质谱仪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A3C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745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分析检测</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33A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1000元/元素</w:t>
            </w:r>
          </w:p>
        </w:tc>
        <w:tc>
          <w:tcPr>
            <w:tcW w:w="1827" w:type="dxa"/>
            <w:tcBorders>
              <w:top w:val="single" w:color="000000" w:sz="4" w:space="0"/>
              <w:left w:val="single" w:color="000000" w:sz="4" w:space="0"/>
              <w:bottom w:val="single" w:color="000000" w:sz="4" w:space="0"/>
              <w:right w:val="single" w:color="000000" w:sz="4" w:space="0"/>
            </w:tcBorders>
          </w:tcPr>
          <w:p w14:paraId="424F43BD">
            <w:pPr>
              <w:widowControl/>
              <w:jc w:val="left"/>
              <w:rPr>
                <w:rFonts w:hint="eastAsia" w:ascii="仿宋_GB2312" w:hAnsi="仿宋_GB2312" w:eastAsia="仿宋_GB2312" w:cs="仿宋_GB2312"/>
                <w:color w:val="000000"/>
                <w:sz w:val="22"/>
                <w:szCs w:val="22"/>
              </w:rPr>
            </w:pPr>
          </w:p>
          <w:p w14:paraId="6B6AA5D8">
            <w:pPr>
              <w:widowControl/>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南开淡化所院区</w:t>
            </w:r>
            <w:bookmarkStart w:id="0" w:name="_GoBack"/>
            <w:bookmarkEnd w:id="0"/>
          </w:p>
        </w:tc>
      </w:tr>
      <w:tr w14:paraId="793699DD">
        <w:tblPrEx>
          <w:tblCellMar>
            <w:top w:w="0" w:type="dxa"/>
            <w:left w:w="108" w:type="dxa"/>
            <w:bottom w:w="0" w:type="dxa"/>
            <w:right w:w="108" w:type="dxa"/>
          </w:tblCellMar>
        </w:tblPrEx>
        <w:trPr>
          <w:trHeight w:val="127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234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2E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超薄切片系统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5B2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184.7</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9D7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用于高分子材料及生物材料样品制备，可进行超薄切片，为透射电子显微镜、扫描电子显微镜等提供表面平整的切片。</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C3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400.00元/样品</w:t>
            </w:r>
          </w:p>
        </w:tc>
        <w:tc>
          <w:tcPr>
            <w:tcW w:w="1827" w:type="dxa"/>
            <w:tcBorders>
              <w:top w:val="single" w:color="000000" w:sz="4" w:space="0"/>
              <w:left w:val="single" w:color="000000" w:sz="4" w:space="0"/>
              <w:bottom w:val="single" w:color="000000" w:sz="4" w:space="0"/>
              <w:right w:val="single" w:color="000000" w:sz="4" w:space="0"/>
            </w:tcBorders>
          </w:tcPr>
          <w:p w14:paraId="1DFF9027">
            <w:pPr>
              <w:widowControl/>
              <w:jc w:val="left"/>
              <w:rPr>
                <w:rFonts w:hint="eastAsia" w:ascii="仿宋_GB2312" w:hAnsi="仿宋_GB2312" w:eastAsia="仿宋_GB2312" w:cs="仿宋_GB2312"/>
                <w:color w:val="000000"/>
                <w:sz w:val="22"/>
                <w:szCs w:val="22"/>
              </w:rPr>
            </w:pPr>
          </w:p>
          <w:p w14:paraId="0A9D6AA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5EF806B8">
            <w:pPr>
              <w:widowControl/>
              <w:jc w:val="left"/>
              <w:textAlignment w:val="center"/>
              <w:rPr>
                <w:rFonts w:hint="eastAsia" w:ascii="仿宋_GB2312" w:hAnsi="仿宋_GB2312" w:eastAsia="仿宋_GB2312" w:cs="仿宋_GB2312"/>
                <w:color w:val="000000"/>
                <w:kern w:val="0"/>
                <w:sz w:val="22"/>
                <w:szCs w:val="22"/>
                <w:lang w:bidi="ar"/>
              </w:rPr>
            </w:pPr>
          </w:p>
        </w:tc>
      </w:tr>
      <w:tr w14:paraId="3D29C317">
        <w:tblPrEx>
          <w:tblCellMar>
            <w:top w:w="0" w:type="dxa"/>
            <w:left w:w="108" w:type="dxa"/>
            <w:bottom w:w="0" w:type="dxa"/>
            <w:right w:w="108" w:type="dxa"/>
          </w:tblCellMar>
        </w:tblPrEx>
        <w:trPr>
          <w:trHeight w:val="7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FD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10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流体机械声温振动 量化故障诊断系统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262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183.2</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144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流体机械声温振动量化故障诊断</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F64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2000元/次（不包括材料费））</w:t>
            </w:r>
          </w:p>
        </w:tc>
        <w:tc>
          <w:tcPr>
            <w:tcW w:w="1827" w:type="dxa"/>
            <w:tcBorders>
              <w:top w:val="single" w:color="000000" w:sz="4" w:space="0"/>
              <w:left w:val="single" w:color="000000" w:sz="4" w:space="0"/>
              <w:bottom w:val="single" w:color="000000" w:sz="4" w:space="0"/>
              <w:right w:val="single" w:color="000000" w:sz="4" w:space="0"/>
            </w:tcBorders>
          </w:tcPr>
          <w:p w14:paraId="681A98E7">
            <w:pPr>
              <w:widowControl/>
              <w:jc w:val="left"/>
              <w:rPr>
                <w:rFonts w:hint="eastAsia" w:ascii="仿宋_GB2312" w:hAnsi="仿宋_GB2312" w:eastAsia="仿宋_GB2312" w:cs="仿宋_GB2312"/>
                <w:color w:val="000000"/>
                <w:sz w:val="22"/>
                <w:szCs w:val="22"/>
              </w:rPr>
            </w:pPr>
          </w:p>
          <w:p w14:paraId="7C6E7B1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23675673">
            <w:pPr>
              <w:widowControl/>
              <w:jc w:val="left"/>
              <w:rPr>
                <w:rFonts w:hint="eastAsia" w:ascii="仿宋_GB2312" w:hAnsi="仿宋_GB2312" w:eastAsia="仿宋_GB2312" w:cs="仿宋_GB2312"/>
                <w:color w:val="000000"/>
                <w:sz w:val="22"/>
                <w:szCs w:val="22"/>
              </w:rPr>
            </w:pPr>
          </w:p>
        </w:tc>
      </w:tr>
      <w:tr w14:paraId="0135634A">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600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A1A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热管式蒸馏淡化器研发测试平台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BD2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183</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5A59">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采用热管强化传热和多效蒸馏集成技术，具备余热蒸馏海水淡化工艺和装置的研发和评价功能，具体包括余热提取利用、强化传热、多效蒸发等技术的集成、工艺过程优化、试验测试、系统匹配性和稳定性的研究等。该平台可研究不同工况条件和工艺参数对余热淡化系统性能的影响，为环境友好的余热蒸馏淡化工艺开发和装备研制提供技术支撑。平台主要热管余热蒸发单元、多效蒸馏单元、药剂智能投加单元、数据采集分析及控制单元组成，具有模块化结构设计、集约化程度高、操作灵活、布置紧凑、合理、美观，安装拆卸方便。</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E94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项目委托</w:t>
            </w:r>
          </w:p>
        </w:tc>
        <w:tc>
          <w:tcPr>
            <w:tcW w:w="1827" w:type="dxa"/>
            <w:tcBorders>
              <w:top w:val="single" w:color="000000" w:sz="4" w:space="0"/>
              <w:left w:val="single" w:color="000000" w:sz="4" w:space="0"/>
              <w:bottom w:val="single" w:color="000000" w:sz="4" w:space="0"/>
              <w:right w:val="single" w:color="000000" w:sz="4" w:space="0"/>
            </w:tcBorders>
          </w:tcPr>
          <w:p w14:paraId="67DFD569">
            <w:pPr>
              <w:widowControl/>
              <w:jc w:val="left"/>
              <w:rPr>
                <w:rFonts w:hint="eastAsia" w:ascii="仿宋_GB2312" w:hAnsi="仿宋_GB2312" w:eastAsia="仿宋_GB2312" w:cs="仿宋_GB2312"/>
                <w:color w:val="000000"/>
                <w:sz w:val="22"/>
                <w:szCs w:val="22"/>
              </w:rPr>
            </w:pPr>
          </w:p>
          <w:p w14:paraId="4E6399D6">
            <w:pPr>
              <w:widowControl/>
              <w:jc w:val="left"/>
              <w:rPr>
                <w:rFonts w:hint="eastAsia" w:ascii="仿宋_GB2312" w:hAnsi="仿宋_GB2312" w:eastAsia="仿宋_GB2312" w:cs="仿宋_GB2312"/>
                <w:color w:val="000000"/>
                <w:sz w:val="22"/>
                <w:szCs w:val="22"/>
              </w:rPr>
            </w:pPr>
          </w:p>
          <w:p w14:paraId="2E786ACB">
            <w:pPr>
              <w:widowControl/>
              <w:jc w:val="left"/>
              <w:rPr>
                <w:rFonts w:hint="eastAsia" w:ascii="仿宋_GB2312" w:hAnsi="仿宋_GB2312" w:eastAsia="仿宋_GB2312" w:cs="仿宋_GB2312"/>
                <w:color w:val="000000"/>
                <w:sz w:val="22"/>
                <w:szCs w:val="22"/>
              </w:rPr>
            </w:pPr>
          </w:p>
          <w:p w14:paraId="4940B985">
            <w:pPr>
              <w:widowControl/>
              <w:jc w:val="left"/>
              <w:rPr>
                <w:rFonts w:hint="eastAsia" w:ascii="仿宋_GB2312" w:hAnsi="仿宋_GB2312" w:eastAsia="仿宋_GB2312" w:cs="仿宋_GB2312"/>
                <w:color w:val="000000"/>
                <w:sz w:val="22"/>
                <w:szCs w:val="22"/>
              </w:rPr>
            </w:pPr>
          </w:p>
          <w:p w14:paraId="6463658B">
            <w:pPr>
              <w:widowControl/>
              <w:jc w:val="left"/>
              <w:rPr>
                <w:rFonts w:hint="eastAsia" w:ascii="仿宋_GB2312" w:hAnsi="仿宋_GB2312" w:eastAsia="仿宋_GB2312" w:cs="仿宋_GB2312"/>
                <w:color w:val="000000"/>
                <w:sz w:val="22"/>
                <w:szCs w:val="22"/>
              </w:rPr>
            </w:pPr>
          </w:p>
          <w:p w14:paraId="451CA86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2B77B597">
            <w:pPr>
              <w:widowControl/>
              <w:jc w:val="left"/>
              <w:textAlignment w:val="center"/>
              <w:rPr>
                <w:rFonts w:hint="eastAsia" w:ascii="仿宋_GB2312" w:hAnsi="仿宋_GB2312" w:eastAsia="仿宋_GB2312" w:cs="仿宋_GB2312"/>
                <w:color w:val="000000"/>
                <w:kern w:val="0"/>
                <w:sz w:val="22"/>
                <w:szCs w:val="22"/>
                <w:lang w:bidi="ar"/>
              </w:rPr>
            </w:pPr>
          </w:p>
        </w:tc>
      </w:tr>
      <w:tr w14:paraId="2C649492">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823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99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复合反渗透制膜装置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9C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182.5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0E6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复合反渗透制膜</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01A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3000.00/批次</w:t>
            </w:r>
          </w:p>
        </w:tc>
        <w:tc>
          <w:tcPr>
            <w:tcW w:w="1827" w:type="dxa"/>
            <w:tcBorders>
              <w:top w:val="single" w:color="000000" w:sz="4" w:space="0"/>
              <w:left w:val="single" w:color="000000" w:sz="4" w:space="0"/>
              <w:bottom w:val="single" w:color="000000" w:sz="4" w:space="0"/>
              <w:right w:val="single" w:color="000000" w:sz="4" w:space="0"/>
            </w:tcBorders>
          </w:tcPr>
          <w:p w14:paraId="6407B7D0">
            <w:pPr>
              <w:widowControl/>
              <w:jc w:val="left"/>
              <w:rPr>
                <w:rFonts w:hint="eastAsia" w:ascii="仿宋_GB2312" w:hAnsi="仿宋_GB2312" w:eastAsia="仿宋_GB2312" w:cs="仿宋_GB2312"/>
                <w:color w:val="000000"/>
                <w:sz w:val="22"/>
                <w:szCs w:val="22"/>
              </w:rPr>
            </w:pPr>
          </w:p>
          <w:p w14:paraId="0C4E316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港示范基地</w:t>
            </w:r>
          </w:p>
          <w:p w14:paraId="4712B55B">
            <w:pPr>
              <w:widowControl/>
              <w:jc w:val="left"/>
              <w:textAlignment w:val="center"/>
              <w:rPr>
                <w:rFonts w:hint="eastAsia" w:ascii="仿宋_GB2312" w:hAnsi="仿宋_GB2312" w:eastAsia="仿宋_GB2312" w:cs="仿宋_GB2312"/>
                <w:color w:val="000000"/>
                <w:sz w:val="22"/>
                <w:szCs w:val="22"/>
              </w:rPr>
            </w:pPr>
          </w:p>
        </w:tc>
      </w:tr>
      <w:tr w14:paraId="6E71A701">
        <w:tblPrEx>
          <w:tblCellMar>
            <w:top w:w="0" w:type="dxa"/>
            <w:left w:w="108" w:type="dxa"/>
            <w:bottom w:w="0" w:type="dxa"/>
            <w:right w:w="108" w:type="dxa"/>
          </w:tblCellMar>
        </w:tblPrEx>
        <w:trPr>
          <w:trHeight w:val="8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229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22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材料精细结构成分电子分析仪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4CA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179.8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095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材料表面形貌表征及元素组成分析</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7BB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400元/小时</w:t>
            </w:r>
          </w:p>
        </w:tc>
        <w:tc>
          <w:tcPr>
            <w:tcW w:w="1827" w:type="dxa"/>
            <w:tcBorders>
              <w:top w:val="single" w:color="000000" w:sz="4" w:space="0"/>
              <w:left w:val="single" w:color="000000" w:sz="4" w:space="0"/>
              <w:bottom w:val="single" w:color="000000" w:sz="4" w:space="0"/>
              <w:right w:val="single" w:color="000000" w:sz="4" w:space="0"/>
            </w:tcBorders>
          </w:tcPr>
          <w:p w14:paraId="2E591B7C">
            <w:pPr>
              <w:widowControl/>
              <w:jc w:val="left"/>
              <w:rPr>
                <w:rFonts w:hint="eastAsia" w:ascii="仿宋_GB2312" w:hAnsi="仿宋_GB2312" w:eastAsia="仿宋_GB2312" w:cs="仿宋_GB2312"/>
                <w:color w:val="000000"/>
                <w:sz w:val="22"/>
                <w:szCs w:val="22"/>
              </w:rPr>
            </w:pPr>
          </w:p>
          <w:p w14:paraId="2DEC9BB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08820982">
            <w:pPr>
              <w:widowControl/>
              <w:jc w:val="left"/>
              <w:textAlignment w:val="center"/>
              <w:rPr>
                <w:rFonts w:hint="eastAsia" w:ascii="仿宋_GB2312" w:hAnsi="仿宋_GB2312" w:eastAsia="仿宋_GB2312" w:cs="仿宋_GB2312"/>
                <w:color w:val="000000"/>
                <w:kern w:val="0"/>
                <w:sz w:val="22"/>
                <w:szCs w:val="22"/>
                <w:lang w:bidi="ar"/>
              </w:rPr>
            </w:pPr>
          </w:p>
        </w:tc>
      </w:tr>
      <w:tr w14:paraId="3E6AA05F">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CF3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5E4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相位多普勒粒子分析仪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1BD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179.7</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39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测试流动介质中的散射粒子的一维、二维或三维速度场分布；散射粒子的直径及各种粒径统计值。</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1C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按项目收费，5000元/小时起</w:t>
            </w:r>
          </w:p>
        </w:tc>
        <w:tc>
          <w:tcPr>
            <w:tcW w:w="1827" w:type="dxa"/>
            <w:tcBorders>
              <w:top w:val="single" w:color="000000" w:sz="4" w:space="0"/>
              <w:left w:val="single" w:color="000000" w:sz="4" w:space="0"/>
              <w:bottom w:val="single" w:color="000000" w:sz="4" w:space="0"/>
              <w:right w:val="single" w:color="000000" w:sz="4" w:space="0"/>
            </w:tcBorders>
          </w:tcPr>
          <w:p w14:paraId="2FF34613">
            <w:pPr>
              <w:widowControl/>
              <w:jc w:val="left"/>
              <w:rPr>
                <w:rFonts w:hint="eastAsia" w:ascii="仿宋_GB2312" w:hAnsi="仿宋_GB2312" w:eastAsia="仿宋_GB2312" w:cs="仿宋_GB2312"/>
                <w:color w:val="000000"/>
                <w:sz w:val="22"/>
                <w:szCs w:val="22"/>
              </w:rPr>
            </w:pPr>
          </w:p>
          <w:p w14:paraId="24CCBBA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2447BC99">
            <w:pPr>
              <w:widowControl/>
              <w:jc w:val="left"/>
              <w:rPr>
                <w:rFonts w:hint="eastAsia" w:ascii="仿宋_GB2312" w:hAnsi="仿宋_GB2312" w:eastAsia="仿宋_GB2312" w:cs="仿宋_GB2312"/>
                <w:color w:val="000000"/>
                <w:sz w:val="22"/>
                <w:szCs w:val="22"/>
              </w:rPr>
            </w:pPr>
          </w:p>
        </w:tc>
      </w:tr>
      <w:tr w14:paraId="34E583FF">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908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59A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小型海水淡化关键部件材料摩擦磨损性能测试平台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7EF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179.6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0BD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粘着磨损、磨料磨损、疲劳磨损----机械设计</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10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300元/小时（不含材料）</w:t>
            </w:r>
          </w:p>
        </w:tc>
        <w:tc>
          <w:tcPr>
            <w:tcW w:w="1827" w:type="dxa"/>
            <w:tcBorders>
              <w:top w:val="single" w:color="000000" w:sz="4" w:space="0"/>
              <w:left w:val="single" w:color="000000" w:sz="4" w:space="0"/>
              <w:bottom w:val="single" w:color="000000" w:sz="4" w:space="0"/>
              <w:right w:val="single" w:color="000000" w:sz="4" w:space="0"/>
            </w:tcBorders>
          </w:tcPr>
          <w:p w14:paraId="465BD8FB">
            <w:pPr>
              <w:widowControl/>
              <w:jc w:val="left"/>
              <w:rPr>
                <w:rFonts w:hint="eastAsia" w:ascii="仿宋_GB2312" w:hAnsi="仿宋_GB2312" w:eastAsia="仿宋_GB2312" w:cs="仿宋_GB2312"/>
                <w:color w:val="000000"/>
                <w:sz w:val="22"/>
                <w:szCs w:val="22"/>
              </w:rPr>
            </w:pPr>
          </w:p>
          <w:p w14:paraId="787C8DA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77EB1FC6">
            <w:pPr>
              <w:widowControl/>
              <w:jc w:val="left"/>
              <w:rPr>
                <w:rFonts w:hint="eastAsia" w:ascii="仿宋_GB2312" w:hAnsi="仿宋_GB2312" w:eastAsia="仿宋_GB2312" w:cs="仿宋_GB2312"/>
                <w:color w:val="000000"/>
                <w:sz w:val="22"/>
                <w:szCs w:val="22"/>
              </w:rPr>
            </w:pPr>
          </w:p>
        </w:tc>
      </w:tr>
      <w:tr w14:paraId="3843A0EA">
        <w:tblPrEx>
          <w:tblCellMar>
            <w:top w:w="0" w:type="dxa"/>
            <w:left w:w="108" w:type="dxa"/>
            <w:bottom w:w="0" w:type="dxa"/>
            <w:right w:w="108" w:type="dxa"/>
          </w:tblCellMar>
        </w:tblPrEx>
        <w:trPr>
          <w:trHeight w:val="9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501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95A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海水淡化柱塞泵滑靴结构动配合及球面圆度属性优化控制系统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DCF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179</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E05A">
            <w:pPr>
              <w:widowControl/>
              <w:jc w:val="left"/>
              <w:textAlignment w:val="center"/>
              <w:rPr>
                <w:rFonts w:hint="eastAsia" w:ascii="仿宋_GB2312" w:hAnsi="仿宋_GB2312" w:eastAsia="仿宋_GB2312" w:cs="仿宋_GB2312"/>
                <w:color w:val="000000"/>
                <w:sz w:val="22"/>
                <w:szCs w:val="22"/>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0C8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3000元/次</w:t>
            </w:r>
          </w:p>
        </w:tc>
        <w:tc>
          <w:tcPr>
            <w:tcW w:w="1827" w:type="dxa"/>
            <w:tcBorders>
              <w:top w:val="single" w:color="000000" w:sz="4" w:space="0"/>
              <w:left w:val="single" w:color="000000" w:sz="4" w:space="0"/>
              <w:bottom w:val="single" w:color="000000" w:sz="4" w:space="0"/>
              <w:right w:val="single" w:color="000000" w:sz="4" w:space="0"/>
            </w:tcBorders>
          </w:tcPr>
          <w:p w14:paraId="2A2364EF">
            <w:pPr>
              <w:widowControl/>
              <w:jc w:val="left"/>
              <w:rPr>
                <w:rFonts w:hint="eastAsia" w:ascii="仿宋_GB2312" w:hAnsi="仿宋_GB2312" w:eastAsia="仿宋_GB2312" w:cs="仿宋_GB2312"/>
                <w:color w:val="000000"/>
                <w:sz w:val="22"/>
                <w:szCs w:val="22"/>
              </w:rPr>
            </w:pPr>
          </w:p>
          <w:p w14:paraId="31E9E70B">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4843C669">
            <w:pPr>
              <w:jc w:val="center"/>
              <w:rPr>
                <w:rFonts w:hint="eastAsia" w:ascii="仿宋_GB2312" w:hAnsi="仿宋_GB2312" w:eastAsia="仿宋_GB2312" w:cs="仿宋_GB2312"/>
                <w:sz w:val="22"/>
                <w:szCs w:val="22"/>
              </w:rPr>
            </w:pPr>
          </w:p>
        </w:tc>
      </w:tr>
      <w:tr w14:paraId="4528B56E">
        <w:tblPrEx>
          <w:tblCellMar>
            <w:top w:w="0" w:type="dxa"/>
            <w:left w:w="108" w:type="dxa"/>
            <w:bottom w:w="0" w:type="dxa"/>
            <w:right w:w="108" w:type="dxa"/>
          </w:tblCellMar>
        </w:tblPrEx>
        <w:trPr>
          <w:trHeight w:val="9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466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4D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高固含量板式蒸馏海水淡化装置技术综合测试评价系统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948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40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本项目高固含量板式蒸馏海水淡化装置综合评价系统整体系统工艺流程图如图2.1所示，本系统由预处理子系统和板式蒸馏淡化装置性能子系统两部分组成，可处理原料海水TDS：32000mg/L～35000 mg/L，温度：20℃～30℃。</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F1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036662B5">
            <w:pPr>
              <w:widowControl/>
              <w:jc w:val="left"/>
              <w:rPr>
                <w:rFonts w:hint="eastAsia" w:ascii="仿宋_GB2312" w:hAnsi="仿宋_GB2312" w:eastAsia="仿宋_GB2312" w:cs="仿宋_GB2312"/>
                <w:color w:val="000000"/>
                <w:sz w:val="22"/>
                <w:szCs w:val="22"/>
              </w:rPr>
            </w:pPr>
          </w:p>
          <w:p w14:paraId="39CB5FCC">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1BCA348E">
            <w:pPr>
              <w:ind w:firstLine="440" w:firstLineChars="200"/>
              <w:rPr>
                <w:rFonts w:hint="eastAsia" w:ascii="仿宋_GB2312" w:hAnsi="仿宋_GB2312" w:eastAsia="仿宋_GB2312" w:cs="仿宋_GB2312"/>
                <w:sz w:val="22"/>
                <w:szCs w:val="22"/>
              </w:rPr>
            </w:pPr>
          </w:p>
        </w:tc>
      </w:tr>
      <w:tr w14:paraId="357B1FB1">
        <w:tblPrEx>
          <w:tblCellMar>
            <w:top w:w="0" w:type="dxa"/>
            <w:left w:w="108" w:type="dxa"/>
            <w:bottom w:w="0" w:type="dxa"/>
            <w:right w:w="108" w:type="dxa"/>
          </w:tblCellMar>
        </w:tblPrEx>
        <w:trPr>
          <w:trHeight w:val="83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A24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EA1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工业级智能水下无人机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05E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175.2</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7A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在线水质检测、勘查取样、水下搜索和管线排障等</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21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6FAEF689">
            <w:pPr>
              <w:widowControl/>
              <w:jc w:val="left"/>
              <w:rPr>
                <w:rFonts w:hint="eastAsia" w:ascii="仿宋_GB2312" w:hAnsi="仿宋_GB2312" w:eastAsia="仿宋_GB2312" w:cs="仿宋_GB2312"/>
                <w:color w:val="000000"/>
                <w:sz w:val="22"/>
                <w:szCs w:val="22"/>
              </w:rPr>
            </w:pPr>
          </w:p>
          <w:p w14:paraId="40859C6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4120A7AB">
            <w:pPr>
              <w:widowControl/>
              <w:jc w:val="left"/>
              <w:rPr>
                <w:rFonts w:hint="eastAsia" w:ascii="仿宋_GB2312" w:hAnsi="仿宋_GB2312" w:eastAsia="仿宋_GB2312" w:cs="仿宋_GB2312"/>
                <w:color w:val="000000"/>
                <w:sz w:val="22"/>
                <w:szCs w:val="22"/>
              </w:rPr>
            </w:pPr>
          </w:p>
        </w:tc>
      </w:tr>
      <w:tr w14:paraId="5E5497C9">
        <w:tblPrEx>
          <w:tblCellMar>
            <w:top w:w="0" w:type="dxa"/>
            <w:left w:w="108" w:type="dxa"/>
            <w:bottom w:w="0" w:type="dxa"/>
            <w:right w:w="108" w:type="dxa"/>
          </w:tblCellMar>
        </w:tblPrEx>
        <w:trPr>
          <w:trHeight w:val="12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A37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72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水泵闭式管路实验系统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06E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4A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系统包含高压闭式水箱、高压管路、传感仪表在内，可以为海水淡化高压泵和能量回收装置提供安全可靠的实验环境。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926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2000元/次 或1000/小时</w:t>
            </w:r>
          </w:p>
        </w:tc>
        <w:tc>
          <w:tcPr>
            <w:tcW w:w="1827" w:type="dxa"/>
            <w:tcBorders>
              <w:top w:val="single" w:color="000000" w:sz="4" w:space="0"/>
              <w:left w:val="single" w:color="000000" w:sz="4" w:space="0"/>
              <w:bottom w:val="single" w:color="000000" w:sz="4" w:space="0"/>
              <w:right w:val="single" w:color="000000" w:sz="4" w:space="0"/>
            </w:tcBorders>
          </w:tcPr>
          <w:p w14:paraId="02CDFD0A">
            <w:pPr>
              <w:widowControl/>
              <w:jc w:val="left"/>
              <w:rPr>
                <w:rFonts w:hint="eastAsia" w:ascii="仿宋_GB2312" w:hAnsi="仿宋_GB2312" w:eastAsia="仿宋_GB2312" w:cs="仿宋_GB2312"/>
                <w:color w:val="000000"/>
                <w:sz w:val="22"/>
                <w:szCs w:val="22"/>
              </w:rPr>
            </w:pPr>
          </w:p>
          <w:p w14:paraId="529E3277">
            <w:pPr>
              <w:rPr>
                <w:rFonts w:hint="eastAsia" w:ascii="仿宋_GB2312" w:hAnsi="仿宋_GB2312" w:eastAsia="仿宋_GB2312" w:cs="仿宋_GB2312"/>
                <w:sz w:val="22"/>
                <w:szCs w:val="22"/>
              </w:rPr>
            </w:pPr>
          </w:p>
          <w:p w14:paraId="4154072E">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7CB57D88">
            <w:pPr>
              <w:ind w:firstLine="440" w:firstLineChars="200"/>
              <w:rPr>
                <w:rFonts w:hint="eastAsia" w:ascii="仿宋_GB2312" w:hAnsi="仿宋_GB2312" w:eastAsia="仿宋_GB2312" w:cs="仿宋_GB2312"/>
                <w:sz w:val="22"/>
                <w:szCs w:val="22"/>
              </w:rPr>
            </w:pPr>
          </w:p>
        </w:tc>
      </w:tr>
      <w:tr w14:paraId="229EF06C">
        <w:tblPrEx>
          <w:tblCellMar>
            <w:top w:w="0" w:type="dxa"/>
            <w:left w:w="108" w:type="dxa"/>
            <w:bottom w:w="0" w:type="dxa"/>
            <w:right w:w="108" w:type="dxa"/>
          </w:tblCellMar>
        </w:tblPrEx>
        <w:trPr>
          <w:trHeight w:val="15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B5C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21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多功能服务车液压式蒸馏浓缩试验装置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82C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171.77</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A1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可开展强制循环蒸发工艺在不同类型高盐废水减量化处理方面的操作性能研究，实现负压条件下对工业废水、海水、反渗透浓水等类型高盐废水的蒸发浓缩和结晶，测试高盐、高COD等复杂水质及波动工况条件对蒸发结晶工艺系统传热、垢阻特性、结晶出料、操作稳定性的影响，具备料液循环流速、传热系数、蒸发量、出料浓度等参数的测试研究功能。</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A3D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12E62BA7">
            <w:pPr>
              <w:widowControl/>
              <w:jc w:val="left"/>
              <w:rPr>
                <w:rFonts w:hint="eastAsia" w:ascii="仿宋_GB2312" w:hAnsi="仿宋_GB2312" w:eastAsia="仿宋_GB2312" w:cs="仿宋_GB2312"/>
                <w:color w:val="000000"/>
                <w:sz w:val="22"/>
                <w:szCs w:val="22"/>
              </w:rPr>
            </w:pPr>
          </w:p>
          <w:p w14:paraId="08C1F3E0">
            <w:pPr>
              <w:rPr>
                <w:rFonts w:hint="eastAsia" w:ascii="仿宋_GB2312" w:hAnsi="仿宋_GB2312" w:eastAsia="仿宋_GB2312" w:cs="仿宋_GB2312"/>
                <w:sz w:val="22"/>
                <w:szCs w:val="22"/>
              </w:rPr>
            </w:pPr>
          </w:p>
          <w:p w14:paraId="377DD376">
            <w:pPr>
              <w:rPr>
                <w:rFonts w:hint="eastAsia" w:ascii="仿宋_GB2312" w:hAnsi="仿宋_GB2312" w:eastAsia="仿宋_GB2312" w:cs="仿宋_GB2312"/>
                <w:sz w:val="22"/>
                <w:szCs w:val="22"/>
              </w:rPr>
            </w:pPr>
          </w:p>
          <w:p w14:paraId="6E726333">
            <w:pPr>
              <w:rPr>
                <w:rFonts w:hint="eastAsia" w:ascii="仿宋_GB2312" w:hAnsi="仿宋_GB2312" w:eastAsia="仿宋_GB2312" w:cs="仿宋_GB2312"/>
                <w:sz w:val="22"/>
                <w:szCs w:val="22"/>
              </w:rPr>
            </w:pPr>
          </w:p>
          <w:p w14:paraId="3146291A">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6109A409">
            <w:pPr>
              <w:ind w:firstLine="440" w:firstLineChars="200"/>
              <w:rPr>
                <w:rFonts w:hint="eastAsia" w:ascii="仿宋_GB2312" w:hAnsi="仿宋_GB2312" w:eastAsia="仿宋_GB2312" w:cs="仿宋_GB2312"/>
                <w:sz w:val="22"/>
                <w:szCs w:val="22"/>
              </w:rPr>
            </w:pPr>
          </w:p>
        </w:tc>
      </w:tr>
      <w:tr w14:paraId="28BA8FDB">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968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46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膜材料复合加工工艺测试一体机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BB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169.55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02D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用于各类塑料的配方及塑化加工工艺参数研究</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DC5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1000元/样品</w:t>
            </w:r>
          </w:p>
        </w:tc>
        <w:tc>
          <w:tcPr>
            <w:tcW w:w="1827" w:type="dxa"/>
            <w:tcBorders>
              <w:top w:val="single" w:color="000000" w:sz="4" w:space="0"/>
              <w:left w:val="single" w:color="000000" w:sz="4" w:space="0"/>
              <w:bottom w:val="single" w:color="000000" w:sz="4" w:space="0"/>
              <w:right w:val="single" w:color="000000" w:sz="4" w:space="0"/>
            </w:tcBorders>
          </w:tcPr>
          <w:p w14:paraId="44233D44">
            <w:pPr>
              <w:widowControl/>
              <w:jc w:val="left"/>
              <w:rPr>
                <w:rFonts w:hint="eastAsia" w:ascii="仿宋_GB2312" w:hAnsi="仿宋_GB2312" w:eastAsia="仿宋_GB2312" w:cs="仿宋_GB2312"/>
                <w:color w:val="000000"/>
                <w:sz w:val="22"/>
                <w:szCs w:val="22"/>
              </w:rPr>
            </w:pPr>
          </w:p>
          <w:p w14:paraId="2677204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6EC7C4D9">
            <w:pPr>
              <w:widowControl/>
              <w:jc w:val="left"/>
              <w:rPr>
                <w:rFonts w:hint="eastAsia" w:ascii="仿宋_GB2312" w:hAnsi="仿宋_GB2312" w:eastAsia="仿宋_GB2312" w:cs="仿宋_GB2312"/>
                <w:color w:val="000000"/>
                <w:sz w:val="22"/>
                <w:szCs w:val="22"/>
              </w:rPr>
            </w:pPr>
          </w:p>
        </w:tc>
      </w:tr>
      <w:tr w14:paraId="4689C9FE">
        <w:tblPrEx>
          <w:tblCellMar>
            <w:top w:w="0" w:type="dxa"/>
            <w:left w:w="108" w:type="dxa"/>
            <w:bottom w:w="0" w:type="dxa"/>
            <w:right w:w="108" w:type="dxa"/>
          </w:tblCellMar>
        </w:tblPrEx>
        <w:trPr>
          <w:trHeight w:val="31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086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FB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透平式高压流体装置研发平台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52F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169.5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EB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透平式能量回收一体机专用测试</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024F">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2000元/次</w:t>
            </w:r>
          </w:p>
        </w:tc>
        <w:tc>
          <w:tcPr>
            <w:tcW w:w="1827" w:type="dxa"/>
            <w:tcBorders>
              <w:top w:val="single" w:color="000000" w:sz="4" w:space="0"/>
              <w:left w:val="single" w:color="000000" w:sz="4" w:space="0"/>
              <w:bottom w:val="single" w:color="000000" w:sz="4" w:space="0"/>
              <w:right w:val="single" w:color="000000" w:sz="4" w:space="0"/>
            </w:tcBorders>
          </w:tcPr>
          <w:p w14:paraId="5A5214F4">
            <w:pPr>
              <w:widowControl/>
              <w:rPr>
                <w:rFonts w:hint="eastAsia" w:ascii="仿宋_GB2312" w:hAnsi="仿宋_GB2312" w:eastAsia="仿宋_GB2312" w:cs="仿宋_GB2312"/>
                <w:color w:val="000000"/>
                <w:sz w:val="22"/>
                <w:szCs w:val="22"/>
              </w:rPr>
            </w:pPr>
          </w:p>
          <w:p w14:paraId="1E98C76D">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6B61885D">
            <w:pPr>
              <w:widowControl/>
              <w:rPr>
                <w:rFonts w:hint="eastAsia" w:ascii="仿宋_GB2312" w:hAnsi="仿宋_GB2312" w:eastAsia="仿宋_GB2312" w:cs="仿宋_GB2312"/>
                <w:color w:val="000000"/>
                <w:sz w:val="22"/>
                <w:szCs w:val="22"/>
              </w:rPr>
            </w:pPr>
          </w:p>
        </w:tc>
      </w:tr>
      <w:tr w14:paraId="2B2700F9">
        <w:tblPrEx>
          <w:tblCellMar>
            <w:top w:w="0" w:type="dxa"/>
            <w:left w:w="108" w:type="dxa"/>
            <w:bottom w:w="0" w:type="dxa"/>
            <w:right w:w="108" w:type="dxa"/>
          </w:tblCellMar>
        </w:tblPrEx>
        <w:trPr>
          <w:trHeight w:val="9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9BE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92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高抗腐功能含氟材料复合中空纤维膜制备系统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0A9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169.5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276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用于各类薄膜塑料的塑化加工、配方及制备工艺参数研究</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3EB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1200.00单次收取</w:t>
            </w:r>
          </w:p>
        </w:tc>
        <w:tc>
          <w:tcPr>
            <w:tcW w:w="1827" w:type="dxa"/>
            <w:tcBorders>
              <w:top w:val="single" w:color="000000" w:sz="4" w:space="0"/>
              <w:left w:val="single" w:color="000000" w:sz="4" w:space="0"/>
              <w:bottom w:val="single" w:color="000000" w:sz="4" w:space="0"/>
              <w:right w:val="single" w:color="000000" w:sz="4" w:space="0"/>
            </w:tcBorders>
          </w:tcPr>
          <w:p w14:paraId="1D26420B">
            <w:pPr>
              <w:widowControl/>
              <w:jc w:val="left"/>
              <w:rPr>
                <w:rFonts w:hint="eastAsia" w:ascii="仿宋_GB2312" w:hAnsi="仿宋_GB2312" w:eastAsia="仿宋_GB2312" w:cs="仿宋_GB2312"/>
                <w:color w:val="000000"/>
                <w:sz w:val="22"/>
                <w:szCs w:val="22"/>
              </w:rPr>
            </w:pPr>
          </w:p>
          <w:p w14:paraId="664869C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3AA296F1">
            <w:pPr>
              <w:widowControl/>
              <w:jc w:val="left"/>
              <w:rPr>
                <w:rFonts w:hint="eastAsia" w:ascii="仿宋_GB2312" w:hAnsi="仿宋_GB2312" w:eastAsia="仿宋_GB2312" w:cs="仿宋_GB2312"/>
                <w:color w:val="000000"/>
                <w:sz w:val="22"/>
                <w:szCs w:val="22"/>
              </w:rPr>
            </w:pPr>
          </w:p>
        </w:tc>
      </w:tr>
      <w:tr w14:paraId="4CCEC88E">
        <w:tblPrEx>
          <w:tblCellMar>
            <w:top w:w="0" w:type="dxa"/>
            <w:left w:w="108" w:type="dxa"/>
            <w:bottom w:w="0" w:type="dxa"/>
            <w:right w:w="108" w:type="dxa"/>
          </w:tblCellMar>
        </w:tblPrEx>
        <w:trPr>
          <w:trHeight w:val="78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4A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296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PTFE膜三维微孔结构构建装置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2B4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169.3</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8F7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拉伸制膜可行性评测，拉伸制膜工艺验证，制膜工艺参数优化，制膜规律研究</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52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400元/小时</w:t>
            </w:r>
          </w:p>
        </w:tc>
        <w:tc>
          <w:tcPr>
            <w:tcW w:w="1827" w:type="dxa"/>
            <w:tcBorders>
              <w:top w:val="single" w:color="000000" w:sz="4" w:space="0"/>
              <w:left w:val="single" w:color="000000" w:sz="4" w:space="0"/>
              <w:bottom w:val="single" w:color="000000" w:sz="4" w:space="0"/>
              <w:right w:val="single" w:color="000000" w:sz="4" w:space="0"/>
            </w:tcBorders>
          </w:tcPr>
          <w:p w14:paraId="3728E77F">
            <w:pPr>
              <w:widowControl/>
              <w:jc w:val="left"/>
              <w:rPr>
                <w:rFonts w:hint="eastAsia" w:ascii="仿宋_GB2312" w:hAnsi="仿宋_GB2312" w:eastAsia="仿宋_GB2312" w:cs="仿宋_GB2312"/>
                <w:color w:val="000000"/>
                <w:sz w:val="22"/>
                <w:szCs w:val="22"/>
              </w:rPr>
            </w:pPr>
          </w:p>
          <w:p w14:paraId="2D79F9F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3E6DDE0F">
            <w:pPr>
              <w:widowControl/>
              <w:jc w:val="left"/>
              <w:rPr>
                <w:rFonts w:hint="eastAsia" w:ascii="仿宋_GB2312" w:hAnsi="仿宋_GB2312" w:eastAsia="仿宋_GB2312" w:cs="仿宋_GB2312"/>
                <w:color w:val="000000"/>
                <w:sz w:val="22"/>
                <w:szCs w:val="22"/>
              </w:rPr>
            </w:pPr>
          </w:p>
        </w:tc>
      </w:tr>
      <w:tr w14:paraId="24253084">
        <w:tblPrEx>
          <w:tblCellMar>
            <w:top w:w="0" w:type="dxa"/>
            <w:left w:w="108" w:type="dxa"/>
            <w:bottom w:w="0" w:type="dxa"/>
            <w:right w:w="108" w:type="dxa"/>
          </w:tblCellMar>
        </w:tblPrEx>
        <w:trPr>
          <w:trHeight w:val="70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C50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1C5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高精密柱塞摩擦副测试装置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B0E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11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高精密柱塞摩擦副测试</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B0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5000元/次</w:t>
            </w:r>
          </w:p>
        </w:tc>
        <w:tc>
          <w:tcPr>
            <w:tcW w:w="1827" w:type="dxa"/>
            <w:tcBorders>
              <w:top w:val="single" w:color="000000" w:sz="4" w:space="0"/>
              <w:left w:val="single" w:color="000000" w:sz="4" w:space="0"/>
              <w:bottom w:val="single" w:color="000000" w:sz="4" w:space="0"/>
              <w:right w:val="single" w:color="000000" w:sz="4" w:space="0"/>
            </w:tcBorders>
          </w:tcPr>
          <w:p w14:paraId="07B7A218">
            <w:pPr>
              <w:widowControl/>
              <w:jc w:val="left"/>
              <w:rPr>
                <w:rFonts w:hint="eastAsia" w:ascii="仿宋_GB2312" w:hAnsi="仿宋_GB2312" w:eastAsia="仿宋_GB2312" w:cs="仿宋_GB2312"/>
                <w:color w:val="000000"/>
                <w:sz w:val="22"/>
                <w:szCs w:val="22"/>
              </w:rPr>
            </w:pPr>
          </w:p>
          <w:p w14:paraId="13BD906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6FF7B11D">
            <w:pPr>
              <w:widowControl/>
              <w:jc w:val="left"/>
              <w:rPr>
                <w:rFonts w:hint="eastAsia" w:ascii="仿宋_GB2312" w:hAnsi="仿宋_GB2312" w:eastAsia="仿宋_GB2312" w:cs="仿宋_GB2312"/>
                <w:color w:val="000000"/>
                <w:sz w:val="22"/>
                <w:szCs w:val="22"/>
              </w:rPr>
            </w:pPr>
          </w:p>
        </w:tc>
      </w:tr>
      <w:tr w14:paraId="14B662D2">
        <w:tblPrEx>
          <w:tblCellMar>
            <w:top w:w="0" w:type="dxa"/>
            <w:left w:w="108" w:type="dxa"/>
            <w:bottom w:w="0" w:type="dxa"/>
            <w:right w:w="108" w:type="dxa"/>
          </w:tblCellMar>
        </w:tblPrEx>
        <w:trPr>
          <w:trHeight w:val="31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AE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40C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喷雾检测仪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B2B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167.2</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44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各种雾化器产生的雾滴粒度分析</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A326">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300元/小时</w:t>
            </w:r>
          </w:p>
        </w:tc>
        <w:tc>
          <w:tcPr>
            <w:tcW w:w="1827" w:type="dxa"/>
            <w:tcBorders>
              <w:top w:val="single" w:color="000000" w:sz="4" w:space="0"/>
              <w:left w:val="single" w:color="000000" w:sz="4" w:space="0"/>
              <w:bottom w:val="single" w:color="000000" w:sz="4" w:space="0"/>
              <w:right w:val="single" w:color="000000" w:sz="4" w:space="0"/>
            </w:tcBorders>
          </w:tcPr>
          <w:p w14:paraId="2979B8F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576B4F7A">
            <w:pPr>
              <w:widowControl/>
              <w:jc w:val="left"/>
              <w:textAlignment w:val="center"/>
              <w:rPr>
                <w:rFonts w:hint="eastAsia" w:ascii="仿宋_GB2312" w:hAnsi="仿宋_GB2312" w:eastAsia="仿宋_GB2312" w:cs="仿宋_GB2312"/>
                <w:color w:val="000000"/>
                <w:kern w:val="0"/>
                <w:sz w:val="22"/>
                <w:szCs w:val="22"/>
                <w:lang w:bidi="ar"/>
              </w:rPr>
            </w:pPr>
          </w:p>
        </w:tc>
      </w:tr>
      <w:tr w14:paraId="362A009B">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237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B7E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蒸馏淡化在线除垢技术研发系统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B4D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166.51</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30B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负压条件下对尿液、海水以及工业废水等高浓缩蒸发和在线除垢，可研究不同结构形式的刮刷对传热表面液膜成形、强化蒸发、抑制结垢的作用效果，具备对转盘转速、液膜均匀性、传热系数等测试研究功能。</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C6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4C6BC13C">
            <w:pPr>
              <w:widowControl/>
              <w:jc w:val="left"/>
              <w:rPr>
                <w:rFonts w:hint="eastAsia" w:ascii="仿宋_GB2312" w:hAnsi="仿宋_GB2312" w:eastAsia="仿宋_GB2312" w:cs="仿宋_GB2312"/>
                <w:color w:val="000000"/>
                <w:sz w:val="22"/>
                <w:szCs w:val="22"/>
              </w:rPr>
            </w:pPr>
          </w:p>
          <w:p w14:paraId="21341FC0">
            <w:pPr>
              <w:widowControl/>
              <w:jc w:val="left"/>
              <w:rPr>
                <w:rFonts w:hint="eastAsia" w:ascii="仿宋_GB2312" w:hAnsi="仿宋_GB2312" w:eastAsia="仿宋_GB2312" w:cs="仿宋_GB2312"/>
                <w:color w:val="000000"/>
                <w:sz w:val="22"/>
                <w:szCs w:val="22"/>
              </w:rPr>
            </w:pPr>
          </w:p>
          <w:p w14:paraId="39A9871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61AEFB51">
            <w:pPr>
              <w:widowControl/>
              <w:jc w:val="left"/>
              <w:rPr>
                <w:rFonts w:hint="eastAsia" w:ascii="仿宋_GB2312" w:hAnsi="仿宋_GB2312" w:eastAsia="仿宋_GB2312" w:cs="仿宋_GB2312"/>
                <w:color w:val="000000"/>
                <w:sz w:val="22"/>
                <w:szCs w:val="22"/>
              </w:rPr>
            </w:pPr>
          </w:p>
        </w:tc>
      </w:tr>
      <w:tr w14:paraId="006A850C">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ED5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6C3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压力驱动-电驱动多膜集成海水淡化实验平台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9C0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99A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针对海水淡化进行停留时间、pH、流速、脱盐率等参数研究，能够开展超滤膜截留、纳滤膜脱盐、二价离子脱除率、电渗析脱盐、电渗析盐浓缩等技术研究。</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DC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50035785">
            <w:pPr>
              <w:widowControl/>
              <w:jc w:val="left"/>
              <w:rPr>
                <w:rFonts w:hint="eastAsia" w:ascii="仿宋_GB2312" w:hAnsi="仿宋_GB2312" w:eastAsia="仿宋_GB2312" w:cs="仿宋_GB2312"/>
                <w:color w:val="000000"/>
                <w:sz w:val="22"/>
                <w:szCs w:val="22"/>
              </w:rPr>
            </w:pPr>
          </w:p>
          <w:p w14:paraId="4BE38A93">
            <w:pPr>
              <w:rPr>
                <w:rFonts w:hint="eastAsia" w:ascii="仿宋_GB2312" w:hAnsi="仿宋_GB2312" w:eastAsia="仿宋_GB2312" w:cs="仿宋_GB2312"/>
                <w:sz w:val="22"/>
                <w:szCs w:val="22"/>
              </w:rPr>
            </w:pPr>
          </w:p>
          <w:p w14:paraId="5E1CDFE0">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2C079AD4">
            <w:pPr>
              <w:ind w:firstLine="440" w:firstLineChars="200"/>
              <w:rPr>
                <w:rFonts w:hint="eastAsia" w:ascii="仿宋_GB2312" w:hAnsi="仿宋_GB2312" w:eastAsia="仿宋_GB2312" w:cs="仿宋_GB2312"/>
                <w:sz w:val="22"/>
                <w:szCs w:val="22"/>
              </w:rPr>
            </w:pPr>
          </w:p>
        </w:tc>
      </w:tr>
      <w:tr w14:paraId="3D68030C">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2E52">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A43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蒸馏淡化管板研究测试装置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436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5D3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可实现对蒸发器管板型式、管板孔间距、与换热管的连接方式以及传热管布液等技术问题的探索研究，形成有针对性的蒸发器管板成套化解决方案，为蒸发器的优化设计和制造成本的节约提供一系列技术支撑，提升蒸发器装置的研发设计水平和性能,从而促进蒸馏海水淡化的工艺设计,提高系统效率，降低造水成本。</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E32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1379D10A">
            <w:pPr>
              <w:widowControl/>
              <w:jc w:val="left"/>
              <w:rPr>
                <w:rFonts w:hint="eastAsia" w:ascii="仿宋_GB2312" w:hAnsi="仿宋_GB2312" w:eastAsia="仿宋_GB2312" w:cs="仿宋_GB2312"/>
                <w:color w:val="000000"/>
                <w:sz w:val="22"/>
                <w:szCs w:val="22"/>
              </w:rPr>
            </w:pPr>
          </w:p>
          <w:p w14:paraId="7B158E28">
            <w:pPr>
              <w:widowControl/>
              <w:jc w:val="left"/>
              <w:rPr>
                <w:rFonts w:hint="eastAsia" w:ascii="仿宋_GB2312" w:hAnsi="仿宋_GB2312" w:eastAsia="仿宋_GB2312" w:cs="仿宋_GB2312"/>
                <w:color w:val="000000"/>
                <w:sz w:val="22"/>
                <w:szCs w:val="22"/>
              </w:rPr>
            </w:pPr>
          </w:p>
          <w:p w14:paraId="0C8B81B7">
            <w:pPr>
              <w:widowControl/>
              <w:jc w:val="left"/>
              <w:rPr>
                <w:rFonts w:hint="eastAsia" w:ascii="仿宋_GB2312" w:hAnsi="仿宋_GB2312" w:eastAsia="仿宋_GB2312" w:cs="仿宋_GB2312"/>
                <w:color w:val="000000"/>
                <w:sz w:val="22"/>
                <w:szCs w:val="22"/>
              </w:rPr>
            </w:pPr>
          </w:p>
          <w:p w14:paraId="44EE09D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0837D3AE">
            <w:pPr>
              <w:widowControl/>
              <w:jc w:val="left"/>
              <w:rPr>
                <w:rFonts w:hint="eastAsia" w:ascii="仿宋_GB2312" w:hAnsi="仿宋_GB2312" w:eastAsia="仿宋_GB2312" w:cs="仿宋_GB2312"/>
                <w:color w:val="000000"/>
                <w:sz w:val="22"/>
                <w:szCs w:val="22"/>
              </w:rPr>
            </w:pPr>
          </w:p>
        </w:tc>
      </w:tr>
      <w:tr w14:paraId="4437080A">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9CE1">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20B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低品位热源热泵蒸馏淡化研究平台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7A3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165.5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A2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低品位热源热泵蒸馏淡化研究平台的吸收式热泵系统采用模块化设计，热泵系统的吸收器、蒸发器、发生器、冷凝器单独设置，可以通过管路、阀门进行切换，实现第Ⅰ吸收式热泵操作模式和第Ⅱ类吸收式热泵操作模式。</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16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7F00A862">
            <w:pPr>
              <w:widowControl/>
              <w:jc w:val="center"/>
              <w:rPr>
                <w:rFonts w:hint="eastAsia" w:ascii="仿宋_GB2312" w:hAnsi="仿宋_GB2312" w:eastAsia="仿宋_GB2312" w:cs="仿宋_GB2312"/>
                <w:color w:val="000000"/>
                <w:sz w:val="22"/>
                <w:szCs w:val="22"/>
              </w:rPr>
            </w:pPr>
          </w:p>
          <w:p w14:paraId="46CDCC2C">
            <w:pPr>
              <w:widowControl/>
              <w:jc w:val="center"/>
              <w:rPr>
                <w:rFonts w:hint="eastAsia" w:ascii="仿宋_GB2312" w:hAnsi="仿宋_GB2312" w:eastAsia="仿宋_GB2312" w:cs="仿宋_GB2312"/>
                <w:color w:val="000000"/>
                <w:sz w:val="22"/>
                <w:szCs w:val="22"/>
              </w:rPr>
            </w:pPr>
          </w:p>
          <w:p w14:paraId="5060451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7B353B76">
            <w:pPr>
              <w:widowControl/>
              <w:jc w:val="center"/>
              <w:rPr>
                <w:rFonts w:hint="eastAsia" w:ascii="仿宋_GB2312" w:hAnsi="仿宋_GB2312" w:eastAsia="仿宋_GB2312" w:cs="仿宋_GB2312"/>
                <w:color w:val="000000"/>
                <w:sz w:val="22"/>
                <w:szCs w:val="22"/>
              </w:rPr>
            </w:pPr>
          </w:p>
        </w:tc>
      </w:tr>
      <w:tr w14:paraId="09754060">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EAE8">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EC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海水淡化关键材料局部损伤3D成像实时观测系统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668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164.68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99D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提供海水淡化关键材料局部损伤的实时原位观测，评价防腐涂层性能等</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965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1500元/标准样</w:t>
            </w:r>
          </w:p>
        </w:tc>
        <w:tc>
          <w:tcPr>
            <w:tcW w:w="1827" w:type="dxa"/>
            <w:tcBorders>
              <w:top w:val="single" w:color="000000" w:sz="4" w:space="0"/>
              <w:left w:val="single" w:color="000000" w:sz="4" w:space="0"/>
              <w:bottom w:val="single" w:color="000000" w:sz="4" w:space="0"/>
              <w:right w:val="single" w:color="000000" w:sz="4" w:space="0"/>
            </w:tcBorders>
          </w:tcPr>
          <w:p w14:paraId="54354DC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4FE6BA00">
            <w:pPr>
              <w:widowControl/>
              <w:jc w:val="left"/>
              <w:rPr>
                <w:rFonts w:hint="eastAsia" w:ascii="仿宋_GB2312" w:hAnsi="仿宋_GB2312" w:eastAsia="仿宋_GB2312" w:cs="仿宋_GB2312"/>
                <w:color w:val="000000"/>
                <w:sz w:val="22"/>
                <w:szCs w:val="22"/>
              </w:rPr>
            </w:pPr>
          </w:p>
        </w:tc>
      </w:tr>
      <w:tr w14:paraId="796DAAE9">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686D">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039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聚合物膜力学性能分析仪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006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164.6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861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聚合物粘度、应力、应变、模量等</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51A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400.00元/小时</w:t>
            </w:r>
          </w:p>
        </w:tc>
        <w:tc>
          <w:tcPr>
            <w:tcW w:w="1827" w:type="dxa"/>
            <w:tcBorders>
              <w:top w:val="single" w:color="000000" w:sz="4" w:space="0"/>
              <w:left w:val="single" w:color="000000" w:sz="4" w:space="0"/>
              <w:bottom w:val="single" w:color="000000" w:sz="4" w:space="0"/>
              <w:right w:val="single" w:color="000000" w:sz="4" w:space="0"/>
            </w:tcBorders>
          </w:tcPr>
          <w:p w14:paraId="2A0CB414">
            <w:pPr>
              <w:widowControl/>
              <w:jc w:val="left"/>
              <w:rPr>
                <w:rFonts w:hint="eastAsia" w:ascii="仿宋_GB2312" w:hAnsi="仿宋_GB2312" w:eastAsia="仿宋_GB2312" w:cs="仿宋_GB2312"/>
                <w:color w:val="000000"/>
                <w:sz w:val="22"/>
                <w:szCs w:val="22"/>
              </w:rPr>
            </w:pPr>
          </w:p>
          <w:p w14:paraId="073821D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2F3797E9">
            <w:pPr>
              <w:widowControl/>
              <w:jc w:val="left"/>
              <w:rPr>
                <w:rFonts w:hint="eastAsia" w:ascii="仿宋_GB2312" w:hAnsi="仿宋_GB2312" w:eastAsia="仿宋_GB2312" w:cs="仿宋_GB2312"/>
                <w:color w:val="000000"/>
                <w:kern w:val="0"/>
                <w:sz w:val="22"/>
                <w:szCs w:val="22"/>
              </w:rPr>
            </w:pPr>
          </w:p>
        </w:tc>
      </w:tr>
      <w:tr w14:paraId="3316E0DA">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E998">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789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海水淡化用非金属换热材料研究试验装置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E808">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z w:val="22"/>
                <w:szCs w:val="22"/>
              </w:rPr>
              <w:t>164</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4BD5">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z w:val="22"/>
                <w:szCs w:val="22"/>
              </w:rPr>
              <w:t>海水淡化用非金属换热材料研究试验平台采用非金属材料作为换热器的主要换热元件以代替</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传统的金属换热器，使其具有制造成本低、运行能耗低、化学稳定性好、重量轻以及耐腐蚀等特点。该试验平台包括蒸发器、冷凝器、电热锅炉等。</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474">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5625A713">
            <w:pPr>
              <w:widowControl/>
              <w:jc w:val="left"/>
              <w:textAlignment w:val="center"/>
              <w:rPr>
                <w:rFonts w:hint="eastAsia" w:ascii="仿宋_GB2312" w:hAnsi="仿宋_GB2312" w:eastAsia="仿宋_GB2312" w:cs="仿宋_GB2312"/>
                <w:color w:val="000000"/>
                <w:sz w:val="22"/>
                <w:szCs w:val="22"/>
              </w:rPr>
            </w:pPr>
          </w:p>
          <w:p w14:paraId="6A38C89F">
            <w:pPr>
              <w:widowControl/>
              <w:rPr>
                <w:rFonts w:hint="eastAsia" w:ascii="仿宋_GB2312" w:hAnsi="仿宋_GB2312" w:eastAsia="仿宋_GB2312" w:cs="仿宋_GB2312"/>
                <w:color w:val="000000"/>
                <w:sz w:val="22"/>
                <w:szCs w:val="22"/>
              </w:rPr>
            </w:pPr>
          </w:p>
          <w:p w14:paraId="691E9D90">
            <w:pPr>
              <w:widowControl/>
              <w:rPr>
                <w:rFonts w:hint="eastAsia" w:ascii="仿宋_GB2312" w:hAnsi="仿宋_GB2312" w:eastAsia="仿宋_GB2312" w:cs="仿宋_GB2312"/>
                <w:color w:val="000000"/>
                <w:sz w:val="22"/>
                <w:szCs w:val="22"/>
              </w:rPr>
            </w:pPr>
          </w:p>
          <w:p w14:paraId="245CC4A6">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32E40615">
            <w:pPr>
              <w:ind w:firstLine="440" w:firstLineChars="200"/>
              <w:rPr>
                <w:rFonts w:hint="eastAsia" w:ascii="仿宋_GB2312" w:hAnsi="仿宋_GB2312" w:eastAsia="仿宋_GB2312" w:cs="仿宋_GB2312"/>
                <w:sz w:val="22"/>
                <w:szCs w:val="22"/>
              </w:rPr>
            </w:pPr>
          </w:p>
        </w:tc>
      </w:tr>
      <w:tr w14:paraId="7EF5EDFC">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DCB7">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54F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柴油驱动电水联供方舱式一体化余热造水机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49B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163.2</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B2B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研究柴油发电机缸套循环热水、排放废气为海水淡化单元耦合供热的工艺模式</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04F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4F4931FF">
            <w:pPr>
              <w:widowControl/>
              <w:jc w:val="left"/>
              <w:rPr>
                <w:rFonts w:hint="eastAsia" w:ascii="仿宋_GB2312" w:hAnsi="仿宋_GB2312" w:eastAsia="仿宋_GB2312" w:cs="仿宋_GB2312"/>
                <w:color w:val="000000"/>
                <w:sz w:val="22"/>
                <w:szCs w:val="22"/>
              </w:rPr>
            </w:pPr>
          </w:p>
          <w:p w14:paraId="320A015F">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5482CEEB">
            <w:pPr>
              <w:jc w:val="center"/>
              <w:rPr>
                <w:rFonts w:hint="eastAsia" w:ascii="仿宋_GB2312" w:hAnsi="仿宋_GB2312" w:eastAsia="仿宋_GB2312" w:cs="仿宋_GB2312"/>
                <w:sz w:val="22"/>
                <w:szCs w:val="22"/>
              </w:rPr>
            </w:pPr>
          </w:p>
        </w:tc>
      </w:tr>
      <w:tr w14:paraId="2D3120DB">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A47B">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B9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材料表界面纳米痕迹解析仪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2F9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162.8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4C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材料表界面纳米结构表征研究</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6C6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450元*样品数量</w:t>
            </w:r>
          </w:p>
        </w:tc>
        <w:tc>
          <w:tcPr>
            <w:tcW w:w="1827" w:type="dxa"/>
            <w:tcBorders>
              <w:top w:val="single" w:color="000000" w:sz="4" w:space="0"/>
              <w:left w:val="single" w:color="000000" w:sz="4" w:space="0"/>
              <w:bottom w:val="single" w:color="000000" w:sz="4" w:space="0"/>
              <w:right w:val="single" w:color="000000" w:sz="4" w:space="0"/>
            </w:tcBorders>
          </w:tcPr>
          <w:p w14:paraId="6B095379">
            <w:pPr>
              <w:widowControl/>
              <w:jc w:val="left"/>
              <w:rPr>
                <w:rFonts w:hint="eastAsia" w:ascii="仿宋_GB2312" w:hAnsi="仿宋_GB2312" w:eastAsia="仿宋_GB2312" w:cs="仿宋_GB2312"/>
                <w:color w:val="000000"/>
                <w:sz w:val="22"/>
                <w:szCs w:val="22"/>
              </w:rPr>
            </w:pPr>
          </w:p>
          <w:p w14:paraId="44877DDB">
            <w:pPr>
              <w:widowControl/>
              <w:rPr>
                <w:rFonts w:hint="eastAsia" w:ascii="仿宋_GB2312" w:hAnsi="仿宋_GB2312" w:eastAsia="仿宋_GB2312" w:cs="仿宋_GB2312"/>
                <w:color w:val="000000"/>
                <w:sz w:val="22"/>
                <w:szCs w:val="22"/>
              </w:rPr>
            </w:pPr>
          </w:p>
          <w:p w14:paraId="53CAFAF4">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7B54842E">
            <w:pPr>
              <w:widowControl/>
              <w:rPr>
                <w:rFonts w:hint="eastAsia" w:ascii="仿宋_GB2312" w:hAnsi="仿宋_GB2312" w:eastAsia="仿宋_GB2312" w:cs="仿宋_GB2312"/>
                <w:color w:val="000000"/>
                <w:kern w:val="0"/>
                <w:sz w:val="22"/>
                <w:szCs w:val="22"/>
              </w:rPr>
            </w:pPr>
          </w:p>
          <w:p w14:paraId="1BC91937">
            <w:pPr>
              <w:jc w:val="center"/>
              <w:rPr>
                <w:rFonts w:hint="eastAsia" w:ascii="仿宋_GB2312" w:hAnsi="仿宋_GB2312" w:eastAsia="仿宋_GB2312" w:cs="仿宋_GB2312"/>
                <w:sz w:val="22"/>
                <w:szCs w:val="22"/>
              </w:rPr>
            </w:pPr>
          </w:p>
        </w:tc>
      </w:tr>
      <w:tr w14:paraId="048CE52E">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85C1">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3A6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多能源耦合海水淡化集成试验装置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032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162.5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5CBD">
            <w:pPr>
              <w:widowControl/>
              <w:jc w:val="left"/>
              <w:textAlignment w:val="center"/>
              <w:rPr>
                <w:rFonts w:hint="eastAsia" w:ascii="仿宋_GB2312" w:hAnsi="仿宋_GB2312" w:eastAsia="仿宋_GB2312" w:cs="仿宋_GB2312"/>
                <w:color w:val="000000"/>
                <w:kern w:val="0"/>
                <w:sz w:val="22"/>
                <w:szCs w:val="22"/>
                <w:lang w:bidi="ar"/>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E6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64EADAEA">
            <w:pPr>
              <w:widowControl/>
              <w:jc w:val="left"/>
              <w:rPr>
                <w:rFonts w:hint="eastAsia" w:ascii="仿宋_GB2312" w:hAnsi="仿宋_GB2312" w:eastAsia="仿宋_GB2312" w:cs="仿宋_GB2312"/>
                <w:color w:val="000000"/>
                <w:sz w:val="22"/>
                <w:szCs w:val="22"/>
              </w:rPr>
            </w:pPr>
          </w:p>
          <w:p w14:paraId="7B15E40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68D77763">
            <w:pPr>
              <w:widowControl/>
              <w:jc w:val="left"/>
              <w:rPr>
                <w:rFonts w:hint="eastAsia" w:ascii="仿宋_GB2312" w:hAnsi="仿宋_GB2312" w:eastAsia="仿宋_GB2312" w:cs="仿宋_GB2312"/>
                <w:color w:val="000000"/>
                <w:sz w:val="22"/>
                <w:szCs w:val="22"/>
              </w:rPr>
            </w:pPr>
          </w:p>
        </w:tc>
      </w:tr>
      <w:tr w14:paraId="12E6E5DC">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65E9">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90E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反渗透海水淡化脱盐过程水力特性综合研究平台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F86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162.16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BB3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系统各个处理单元以撬装形式放置于40尺标准集装箱内。集装箱预留保温、通风、 独立控制室，进出水接口，电源接口等。</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15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1AC7128D">
            <w:pPr>
              <w:widowControl/>
              <w:jc w:val="left"/>
              <w:rPr>
                <w:rFonts w:hint="eastAsia" w:ascii="仿宋_GB2312" w:hAnsi="仿宋_GB2312" w:eastAsia="仿宋_GB2312" w:cs="仿宋_GB2312"/>
                <w:color w:val="000000"/>
                <w:sz w:val="22"/>
                <w:szCs w:val="22"/>
              </w:rPr>
            </w:pPr>
          </w:p>
          <w:p w14:paraId="1520571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41D35D9D">
            <w:pPr>
              <w:widowControl/>
              <w:jc w:val="left"/>
              <w:rPr>
                <w:rFonts w:hint="eastAsia" w:ascii="仿宋_GB2312" w:hAnsi="仿宋_GB2312" w:eastAsia="仿宋_GB2312" w:cs="仿宋_GB2312"/>
                <w:color w:val="000000"/>
                <w:sz w:val="22"/>
                <w:szCs w:val="22"/>
              </w:rPr>
            </w:pPr>
          </w:p>
        </w:tc>
      </w:tr>
      <w:tr w14:paraId="3EF149DB">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D1C7">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3B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三维光学显微镜</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F14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161.8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98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服务于材料表面形貌观察</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D50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300元/次</w:t>
            </w:r>
          </w:p>
        </w:tc>
        <w:tc>
          <w:tcPr>
            <w:tcW w:w="1827" w:type="dxa"/>
            <w:tcBorders>
              <w:top w:val="single" w:color="000000" w:sz="4" w:space="0"/>
              <w:left w:val="single" w:color="000000" w:sz="4" w:space="0"/>
              <w:bottom w:val="single" w:color="000000" w:sz="4" w:space="0"/>
              <w:right w:val="single" w:color="000000" w:sz="4" w:space="0"/>
            </w:tcBorders>
          </w:tcPr>
          <w:p w14:paraId="72CC8156">
            <w:pPr>
              <w:widowControl/>
              <w:jc w:val="left"/>
              <w:rPr>
                <w:rFonts w:hint="eastAsia" w:ascii="仿宋_GB2312" w:hAnsi="仿宋_GB2312" w:eastAsia="仿宋_GB2312" w:cs="仿宋_GB2312"/>
                <w:color w:val="000000"/>
                <w:sz w:val="22"/>
                <w:szCs w:val="22"/>
              </w:rPr>
            </w:pPr>
          </w:p>
          <w:p w14:paraId="6FF67D3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7B8FE48D">
            <w:pPr>
              <w:widowControl/>
              <w:jc w:val="left"/>
              <w:rPr>
                <w:rFonts w:hint="eastAsia" w:ascii="仿宋_GB2312" w:hAnsi="仿宋_GB2312" w:eastAsia="仿宋_GB2312" w:cs="仿宋_GB2312"/>
                <w:color w:val="000000"/>
                <w:sz w:val="22"/>
                <w:szCs w:val="22"/>
              </w:rPr>
            </w:pPr>
          </w:p>
        </w:tc>
      </w:tr>
      <w:tr w14:paraId="02A7559B">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612B">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CD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海水淡化预处理用新型高性能超滤膜制备系统与测评系统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57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161.8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31A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制备均质材料的中空纤维微孔膜。</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B6F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按照1000元/天，或300元/平米膜</w:t>
            </w:r>
          </w:p>
        </w:tc>
        <w:tc>
          <w:tcPr>
            <w:tcW w:w="1827" w:type="dxa"/>
            <w:tcBorders>
              <w:top w:val="single" w:color="000000" w:sz="4" w:space="0"/>
              <w:left w:val="single" w:color="000000" w:sz="4" w:space="0"/>
              <w:bottom w:val="single" w:color="000000" w:sz="4" w:space="0"/>
              <w:right w:val="single" w:color="000000" w:sz="4" w:space="0"/>
            </w:tcBorders>
          </w:tcPr>
          <w:p w14:paraId="7B87EDF1">
            <w:pPr>
              <w:widowControl/>
              <w:jc w:val="left"/>
              <w:rPr>
                <w:rFonts w:hint="eastAsia" w:ascii="仿宋_GB2312" w:hAnsi="仿宋_GB2312" w:eastAsia="仿宋_GB2312" w:cs="仿宋_GB2312"/>
                <w:color w:val="000000"/>
                <w:sz w:val="22"/>
                <w:szCs w:val="22"/>
              </w:rPr>
            </w:pPr>
          </w:p>
          <w:p w14:paraId="4AD6651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63388273">
            <w:pPr>
              <w:widowControl/>
              <w:jc w:val="left"/>
              <w:rPr>
                <w:rFonts w:hint="eastAsia" w:ascii="仿宋_GB2312" w:hAnsi="仿宋_GB2312" w:eastAsia="仿宋_GB2312" w:cs="仿宋_GB2312"/>
                <w:color w:val="000000"/>
                <w:sz w:val="22"/>
                <w:szCs w:val="22"/>
              </w:rPr>
            </w:pPr>
          </w:p>
        </w:tc>
      </w:tr>
      <w:tr w14:paraId="328F776B">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9A81">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319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环境扫描电子显微镜</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2DF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159.14</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F9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金属材料、非金属材料、高分子材料的微观结构及表面常规形貌进行分析、微区元素分析，膜材料性能表征等。</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FCE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200元/项</w:t>
            </w:r>
          </w:p>
        </w:tc>
        <w:tc>
          <w:tcPr>
            <w:tcW w:w="1827" w:type="dxa"/>
            <w:tcBorders>
              <w:top w:val="single" w:color="000000" w:sz="4" w:space="0"/>
              <w:left w:val="single" w:color="000000" w:sz="4" w:space="0"/>
              <w:bottom w:val="single" w:color="000000" w:sz="4" w:space="0"/>
              <w:right w:val="single" w:color="000000" w:sz="4" w:space="0"/>
            </w:tcBorders>
          </w:tcPr>
          <w:p w14:paraId="01975DD5">
            <w:pPr>
              <w:widowControl/>
              <w:jc w:val="left"/>
              <w:rPr>
                <w:rFonts w:hint="eastAsia" w:ascii="仿宋_GB2312" w:hAnsi="仿宋_GB2312" w:eastAsia="仿宋_GB2312" w:cs="仿宋_GB2312"/>
                <w:color w:val="000000"/>
                <w:sz w:val="22"/>
                <w:szCs w:val="22"/>
              </w:rPr>
            </w:pPr>
          </w:p>
          <w:p w14:paraId="1211D0F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0A6B47DB">
            <w:pPr>
              <w:widowControl/>
              <w:jc w:val="left"/>
              <w:rPr>
                <w:rFonts w:hint="eastAsia" w:ascii="仿宋_GB2312" w:hAnsi="仿宋_GB2312" w:eastAsia="仿宋_GB2312" w:cs="仿宋_GB2312"/>
                <w:color w:val="000000"/>
                <w:sz w:val="22"/>
                <w:szCs w:val="22"/>
              </w:rPr>
            </w:pPr>
          </w:p>
        </w:tc>
      </w:tr>
      <w:tr w14:paraId="7815EDA2">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5E14">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EA9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基于余热利用的海水制冰性能研究测试装置</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E3E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158.8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208">
            <w:pPr>
              <w:widowControl/>
              <w:jc w:val="left"/>
              <w:textAlignment w:val="center"/>
              <w:rPr>
                <w:rFonts w:hint="eastAsia" w:ascii="仿宋_GB2312" w:hAnsi="仿宋_GB2312" w:eastAsia="仿宋_GB2312" w:cs="仿宋_GB2312"/>
                <w:color w:val="000000"/>
                <w:kern w:val="0"/>
                <w:sz w:val="22"/>
                <w:szCs w:val="22"/>
                <w:lang w:bidi="ar"/>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779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3F06C93D">
            <w:pPr>
              <w:widowControl/>
              <w:jc w:val="left"/>
              <w:rPr>
                <w:rFonts w:hint="eastAsia" w:ascii="仿宋_GB2312" w:hAnsi="仿宋_GB2312" w:eastAsia="仿宋_GB2312" w:cs="仿宋_GB2312"/>
                <w:color w:val="000000"/>
                <w:sz w:val="22"/>
                <w:szCs w:val="22"/>
              </w:rPr>
            </w:pPr>
          </w:p>
          <w:p w14:paraId="4797CDB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19DDF9B5">
            <w:pPr>
              <w:widowControl/>
              <w:jc w:val="left"/>
              <w:rPr>
                <w:rFonts w:hint="eastAsia" w:ascii="仿宋_GB2312" w:hAnsi="仿宋_GB2312" w:eastAsia="仿宋_GB2312" w:cs="仿宋_GB2312"/>
                <w:color w:val="000000"/>
                <w:sz w:val="22"/>
                <w:szCs w:val="22"/>
              </w:rPr>
            </w:pPr>
          </w:p>
        </w:tc>
      </w:tr>
      <w:tr w14:paraId="44075BE2">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2E1E">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254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复合材料性能测试仪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736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158.69</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295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主要用于纳米材料微观性能的测试。</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7A7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300元/小时</w:t>
            </w:r>
          </w:p>
        </w:tc>
        <w:tc>
          <w:tcPr>
            <w:tcW w:w="1827" w:type="dxa"/>
            <w:tcBorders>
              <w:top w:val="single" w:color="000000" w:sz="4" w:space="0"/>
              <w:left w:val="single" w:color="000000" w:sz="4" w:space="0"/>
              <w:bottom w:val="single" w:color="000000" w:sz="4" w:space="0"/>
              <w:right w:val="single" w:color="000000" w:sz="4" w:space="0"/>
            </w:tcBorders>
          </w:tcPr>
          <w:p w14:paraId="00F3E01F">
            <w:pPr>
              <w:widowControl/>
              <w:jc w:val="left"/>
              <w:rPr>
                <w:rFonts w:hint="eastAsia" w:ascii="仿宋_GB2312" w:hAnsi="仿宋_GB2312" w:eastAsia="仿宋_GB2312" w:cs="仿宋_GB2312"/>
                <w:color w:val="000000"/>
                <w:sz w:val="22"/>
                <w:szCs w:val="22"/>
              </w:rPr>
            </w:pPr>
          </w:p>
          <w:p w14:paraId="73CC13C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5B2D57E3">
            <w:pPr>
              <w:widowControl/>
              <w:jc w:val="left"/>
              <w:rPr>
                <w:rFonts w:hint="eastAsia" w:ascii="仿宋_GB2312" w:hAnsi="仿宋_GB2312" w:eastAsia="仿宋_GB2312" w:cs="仿宋_GB2312"/>
                <w:color w:val="000000"/>
                <w:sz w:val="22"/>
                <w:szCs w:val="22"/>
              </w:rPr>
            </w:pPr>
          </w:p>
        </w:tc>
      </w:tr>
      <w:tr w14:paraId="247C128D">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C8E0">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FFE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等离子体发射串联质谱仪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580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158.6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64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海水、淡水中痕量元素及其元素形态的测定</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BF5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200元/项</w:t>
            </w:r>
          </w:p>
        </w:tc>
        <w:tc>
          <w:tcPr>
            <w:tcW w:w="1827" w:type="dxa"/>
            <w:tcBorders>
              <w:top w:val="single" w:color="000000" w:sz="4" w:space="0"/>
              <w:left w:val="single" w:color="000000" w:sz="4" w:space="0"/>
              <w:bottom w:val="single" w:color="000000" w:sz="4" w:space="0"/>
              <w:right w:val="single" w:color="000000" w:sz="4" w:space="0"/>
            </w:tcBorders>
          </w:tcPr>
          <w:p w14:paraId="41230B74">
            <w:pPr>
              <w:widowControl/>
              <w:jc w:val="left"/>
              <w:rPr>
                <w:rFonts w:hint="eastAsia" w:ascii="仿宋_GB2312" w:hAnsi="仿宋_GB2312" w:eastAsia="仿宋_GB2312" w:cs="仿宋_GB2312"/>
                <w:color w:val="000000"/>
                <w:sz w:val="22"/>
                <w:szCs w:val="22"/>
              </w:rPr>
            </w:pPr>
          </w:p>
          <w:p w14:paraId="3B011C6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6926B429">
            <w:pPr>
              <w:widowControl/>
              <w:jc w:val="left"/>
              <w:rPr>
                <w:rFonts w:hint="eastAsia" w:ascii="仿宋_GB2312" w:hAnsi="仿宋_GB2312" w:eastAsia="仿宋_GB2312" w:cs="仿宋_GB2312"/>
                <w:color w:val="000000"/>
                <w:sz w:val="22"/>
                <w:szCs w:val="22"/>
              </w:rPr>
            </w:pPr>
          </w:p>
        </w:tc>
      </w:tr>
      <w:tr w14:paraId="5D0BAC97">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AEBE">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817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海水淡化特种分离膜表面污染物结构特性综合分析及材料制备评价优化实验</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C4C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158.4</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83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平台包括海水淡化系统反渗透膜污染过程模拟分析装置，以及与之匹配的膜表面污染进程演变无损沉积层厚度在线检测单元、膜表面污垢辅助分析单元、膜表面生物培养一体化辅助单元共计四部分组成。可通过反渗透膜污染过程分析、污染行为监测、污染物成分分析检测结果的多方应证，实现海水淡化系统反渗透膜表面的污染物沉积行为和演化进程的多角度分析，为优化海水淡化系统运行控制、指导清洗工艺设计，以及改进抗污染膜材料制备和表面改性技术开发提供支撑，也可为材料生产厂家和终端用户提供膜污染评价服务。</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BD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2982F4FF">
            <w:pPr>
              <w:widowControl/>
              <w:jc w:val="left"/>
              <w:rPr>
                <w:rFonts w:hint="eastAsia" w:ascii="仿宋_GB2312" w:hAnsi="仿宋_GB2312" w:eastAsia="仿宋_GB2312" w:cs="仿宋_GB2312"/>
                <w:color w:val="000000"/>
                <w:sz w:val="22"/>
                <w:szCs w:val="22"/>
              </w:rPr>
            </w:pPr>
          </w:p>
          <w:p w14:paraId="0DE76AED">
            <w:pPr>
              <w:widowControl/>
              <w:jc w:val="left"/>
              <w:rPr>
                <w:rFonts w:hint="eastAsia" w:ascii="仿宋_GB2312" w:hAnsi="仿宋_GB2312" w:eastAsia="仿宋_GB2312" w:cs="仿宋_GB2312"/>
                <w:color w:val="000000"/>
                <w:sz w:val="22"/>
                <w:szCs w:val="22"/>
              </w:rPr>
            </w:pPr>
          </w:p>
          <w:p w14:paraId="540B9AB9">
            <w:pPr>
              <w:widowControl/>
              <w:jc w:val="left"/>
              <w:rPr>
                <w:rFonts w:hint="eastAsia" w:ascii="仿宋_GB2312" w:hAnsi="仿宋_GB2312" w:eastAsia="仿宋_GB2312" w:cs="仿宋_GB2312"/>
                <w:color w:val="000000"/>
                <w:sz w:val="22"/>
                <w:szCs w:val="22"/>
              </w:rPr>
            </w:pPr>
          </w:p>
          <w:p w14:paraId="7683057F">
            <w:pPr>
              <w:widowControl/>
              <w:jc w:val="left"/>
              <w:rPr>
                <w:rFonts w:hint="eastAsia" w:ascii="仿宋_GB2312" w:hAnsi="仿宋_GB2312" w:eastAsia="仿宋_GB2312" w:cs="仿宋_GB2312"/>
                <w:color w:val="000000"/>
                <w:sz w:val="22"/>
                <w:szCs w:val="22"/>
              </w:rPr>
            </w:pPr>
          </w:p>
          <w:p w14:paraId="4131525E">
            <w:pPr>
              <w:widowControl/>
              <w:jc w:val="left"/>
              <w:rPr>
                <w:rFonts w:hint="eastAsia" w:ascii="仿宋_GB2312" w:hAnsi="仿宋_GB2312" w:eastAsia="仿宋_GB2312" w:cs="仿宋_GB2312"/>
                <w:color w:val="000000"/>
                <w:sz w:val="22"/>
                <w:szCs w:val="22"/>
              </w:rPr>
            </w:pPr>
          </w:p>
          <w:p w14:paraId="47EE28E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34A26E96">
            <w:pPr>
              <w:widowControl/>
              <w:jc w:val="left"/>
              <w:rPr>
                <w:rFonts w:hint="eastAsia" w:ascii="仿宋_GB2312" w:hAnsi="仿宋_GB2312" w:eastAsia="仿宋_GB2312" w:cs="仿宋_GB2312"/>
                <w:color w:val="000000"/>
                <w:sz w:val="22"/>
                <w:szCs w:val="22"/>
              </w:rPr>
            </w:pPr>
          </w:p>
        </w:tc>
      </w:tr>
      <w:tr w14:paraId="7D4DADBD">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A003">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6D1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三维快速设计成型后处理系统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77D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9D8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 构建高质量的精准 3D 模型。</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（2） 自动将来自任何 3D CAD 应用程序的 STL 文件转换为包括建模材料和支撑的 3D 建模片层。</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CA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200元/小时</w:t>
            </w:r>
          </w:p>
        </w:tc>
        <w:tc>
          <w:tcPr>
            <w:tcW w:w="1827" w:type="dxa"/>
            <w:tcBorders>
              <w:top w:val="single" w:color="000000" w:sz="4" w:space="0"/>
              <w:left w:val="single" w:color="000000" w:sz="4" w:space="0"/>
              <w:bottom w:val="single" w:color="000000" w:sz="4" w:space="0"/>
              <w:right w:val="single" w:color="000000" w:sz="4" w:space="0"/>
            </w:tcBorders>
          </w:tcPr>
          <w:p w14:paraId="71919094">
            <w:pPr>
              <w:widowControl/>
              <w:jc w:val="left"/>
              <w:rPr>
                <w:rFonts w:hint="eastAsia" w:ascii="仿宋_GB2312" w:hAnsi="仿宋_GB2312" w:eastAsia="仿宋_GB2312" w:cs="仿宋_GB2312"/>
                <w:color w:val="000000"/>
                <w:sz w:val="22"/>
                <w:szCs w:val="22"/>
              </w:rPr>
            </w:pPr>
          </w:p>
          <w:p w14:paraId="46A8890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03EC4A29">
            <w:pPr>
              <w:widowControl/>
              <w:jc w:val="left"/>
              <w:rPr>
                <w:rFonts w:hint="eastAsia" w:ascii="仿宋_GB2312" w:hAnsi="仿宋_GB2312" w:eastAsia="仿宋_GB2312" w:cs="仿宋_GB2312"/>
                <w:color w:val="000000"/>
                <w:sz w:val="22"/>
                <w:szCs w:val="22"/>
              </w:rPr>
            </w:pPr>
          </w:p>
        </w:tc>
      </w:tr>
      <w:tr w14:paraId="71F3A876">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BAF9">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34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蒸馏海水淡化关键装备检测评价系统— 蒸汽热压缩检测评价单元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0C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156.8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DDA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蒸馏海水淡化关键装备检测评价系统— 蒸汽热压缩检测评价单元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B0C0">
            <w:pPr>
              <w:widowControl/>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1CE3AFA3">
            <w:pPr>
              <w:widowControl/>
              <w:jc w:val="center"/>
              <w:rPr>
                <w:rFonts w:hint="eastAsia" w:ascii="仿宋_GB2312" w:hAnsi="仿宋_GB2312" w:eastAsia="仿宋_GB2312" w:cs="仿宋_GB2312"/>
                <w:color w:val="000000"/>
                <w:sz w:val="22"/>
                <w:szCs w:val="22"/>
              </w:rPr>
            </w:pPr>
          </w:p>
          <w:p w14:paraId="08E03658">
            <w:pPr>
              <w:widowControl/>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临港示范基地</w:t>
            </w:r>
          </w:p>
          <w:p w14:paraId="7BA70F1C">
            <w:pPr>
              <w:widowControl/>
              <w:jc w:val="center"/>
              <w:rPr>
                <w:rFonts w:hint="eastAsia" w:ascii="仿宋_GB2312" w:hAnsi="仿宋_GB2312" w:eastAsia="仿宋_GB2312" w:cs="仿宋_GB2312"/>
                <w:color w:val="000000"/>
                <w:sz w:val="22"/>
                <w:szCs w:val="22"/>
              </w:rPr>
            </w:pPr>
          </w:p>
        </w:tc>
      </w:tr>
      <w:tr w14:paraId="016D9845">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C1CE">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C9C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膜法海水淡化集成工艺研究与评价系统- 海水淡化工艺集成技术研发单元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141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156.64</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461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膜法海水淡化集成工艺研究与评价系统- 海水淡化工艺集成技术研发单元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BFB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06D17ADE">
            <w:pPr>
              <w:widowControl/>
              <w:jc w:val="left"/>
              <w:rPr>
                <w:rFonts w:hint="eastAsia" w:ascii="仿宋_GB2312" w:hAnsi="仿宋_GB2312" w:eastAsia="仿宋_GB2312" w:cs="仿宋_GB2312"/>
                <w:color w:val="000000"/>
                <w:sz w:val="22"/>
                <w:szCs w:val="22"/>
              </w:rPr>
            </w:pPr>
          </w:p>
          <w:p w14:paraId="6F8ADA9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19EA724C">
            <w:pPr>
              <w:widowControl/>
              <w:jc w:val="left"/>
              <w:rPr>
                <w:rFonts w:hint="eastAsia" w:ascii="仿宋_GB2312" w:hAnsi="仿宋_GB2312" w:eastAsia="仿宋_GB2312" w:cs="仿宋_GB2312"/>
                <w:color w:val="000000"/>
                <w:sz w:val="22"/>
                <w:szCs w:val="22"/>
              </w:rPr>
            </w:pPr>
          </w:p>
        </w:tc>
      </w:tr>
      <w:tr w14:paraId="0B231899">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B441">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0B1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海水淡化专用泵性能测试及评价系统- 基础性能测试试验台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27C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156.5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121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海水淡化专用泵性能测试及评价系统- 基础性能测试试验台</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3F3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68DA82BC">
            <w:pPr>
              <w:widowControl/>
              <w:jc w:val="left"/>
              <w:rPr>
                <w:rFonts w:hint="eastAsia" w:ascii="仿宋_GB2312" w:hAnsi="仿宋_GB2312" w:eastAsia="仿宋_GB2312" w:cs="仿宋_GB2312"/>
                <w:color w:val="000000"/>
                <w:sz w:val="22"/>
                <w:szCs w:val="22"/>
              </w:rPr>
            </w:pPr>
          </w:p>
          <w:p w14:paraId="4AB49AA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077A2C80">
            <w:pPr>
              <w:widowControl/>
              <w:jc w:val="left"/>
              <w:rPr>
                <w:rFonts w:hint="eastAsia" w:ascii="仿宋_GB2312" w:hAnsi="仿宋_GB2312" w:eastAsia="仿宋_GB2312" w:cs="仿宋_GB2312"/>
                <w:color w:val="000000"/>
                <w:sz w:val="22"/>
                <w:szCs w:val="22"/>
              </w:rPr>
            </w:pPr>
          </w:p>
        </w:tc>
      </w:tr>
      <w:tr w14:paraId="43CFA0F8">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FC79">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788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膜材料表面活性位点显微分析仪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092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154.9</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665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材料样品表面的高分辨和三维形貌测试</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5939">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400元/小时</w:t>
            </w:r>
          </w:p>
        </w:tc>
        <w:tc>
          <w:tcPr>
            <w:tcW w:w="1827" w:type="dxa"/>
            <w:tcBorders>
              <w:top w:val="single" w:color="000000" w:sz="4" w:space="0"/>
              <w:left w:val="single" w:color="000000" w:sz="4" w:space="0"/>
              <w:bottom w:val="single" w:color="000000" w:sz="4" w:space="0"/>
              <w:right w:val="single" w:color="000000" w:sz="4" w:space="0"/>
            </w:tcBorders>
          </w:tcPr>
          <w:p w14:paraId="7301C415">
            <w:pPr>
              <w:widowControl/>
              <w:jc w:val="left"/>
              <w:rPr>
                <w:rFonts w:hint="eastAsia" w:ascii="仿宋_GB2312" w:hAnsi="仿宋_GB2312" w:eastAsia="仿宋_GB2312" w:cs="仿宋_GB2312"/>
                <w:color w:val="000000"/>
                <w:sz w:val="22"/>
                <w:szCs w:val="22"/>
              </w:rPr>
            </w:pPr>
          </w:p>
          <w:p w14:paraId="2852B4F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1481C96C">
            <w:pPr>
              <w:widowControl/>
              <w:jc w:val="left"/>
              <w:textAlignment w:val="center"/>
              <w:rPr>
                <w:rFonts w:hint="eastAsia" w:ascii="仿宋_GB2312" w:hAnsi="仿宋_GB2312" w:eastAsia="仿宋_GB2312" w:cs="仿宋_GB2312"/>
                <w:color w:val="000000"/>
                <w:kern w:val="0"/>
                <w:sz w:val="22"/>
                <w:szCs w:val="22"/>
                <w:lang w:bidi="ar"/>
              </w:rPr>
            </w:pPr>
          </w:p>
        </w:tc>
      </w:tr>
      <w:tr w14:paraId="4D83D255">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62F5">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12F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膜法海水淡化集成工艺研究与评价系统- 海水及浓盐水软化综合处理单元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7B6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154.88</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B55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膜法海水淡化集成工艺研究与评价系统- 海水及浓盐水软化综合处理单元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E12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3C537B11">
            <w:pPr>
              <w:widowControl/>
              <w:jc w:val="left"/>
              <w:rPr>
                <w:rFonts w:hint="eastAsia" w:ascii="仿宋_GB2312" w:hAnsi="仿宋_GB2312" w:eastAsia="仿宋_GB2312" w:cs="仿宋_GB2312"/>
                <w:color w:val="000000"/>
                <w:sz w:val="22"/>
                <w:szCs w:val="22"/>
              </w:rPr>
            </w:pPr>
          </w:p>
          <w:p w14:paraId="02BE703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1FB4CBD8">
            <w:pPr>
              <w:widowControl/>
              <w:jc w:val="left"/>
              <w:rPr>
                <w:rFonts w:hint="eastAsia" w:ascii="仿宋_GB2312" w:hAnsi="仿宋_GB2312" w:eastAsia="仿宋_GB2312" w:cs="仿宋_GB2312"/>
                <w:color w:val="000000"/>
                <w:sz w:val="22"/>
                <w:szCs w:val="22"/>
              </w:rPr>
            </w:pPr>
          </w:p>
        </w:tc>
      </w:tr>
      <w:tr w14:paraId="0E03F940">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2575">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E38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自清洁蒸发器试验研究平台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8CB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154.6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CD5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针对高盐废水蒸发效率低、运行可靠性差等问题，利用流态化颗粒对传热边界层持续破坏原理，开展对床空隙率、表观流速、传热温差、浓缩倍率等关键因素的试验研究，阐明高盐复杂废水蒸发过程中气液界面的强化传热及协同阻垢机制，为高盐废水资源化提供核心技术与装备。</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C81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4110E36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01D403F7">
            <w:pPr>
              <w:widowControl/>
              <w:jc w:val="left"/>
              <w:rPr>
                <w:rFonts w:hint="eastAsia" w:ascii="仿宋_GB2312" w:hAnsi="仿宋_GB2312" w:eastAsia="仿宋_GB2312" w:cs="仿宋_GB2312"/>
                <w:color w:val="000000"/>
                <w:sz w:val="22"/>
                <w:szCs w:val="22"/>
              </w:rPr>
            </w:pPr>
          </w:p>
        </w:tc>
      </w:tr>
      <w:tr w14:paraId="54C33A5F">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4565">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FA9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海水淡化控制及仪表综合测试单元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ACC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153.4</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EE5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海水淡化控制及仪表综合测试单元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BF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1283245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105794CB">
            <w:pPr>
              <w:widowControl/>
              <w:jc w:val="left"/>
              <w:rPr>
                <w:rFonts w:hint="eastAsia" w:ascii="仿宋_GB2312" w:hAnsi="仿宋_GB2312" w:eastAsia="仿宋_GB2312" w:cs="仿宋_GB2312"/>
                <w:color w:val="000000"/>
                <w:sz w:val="22"/>
                <w:szCs w:val="22"/>
              </w:rPr>
            </w:pPr>
          </w:p>
        </w:tc>
      </w:tr>
      <w:tr w14:paraId="747EF365">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416C">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C34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海水淡化交互式故障诊断系统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063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153</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2A0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可通过交互式系统，展现海水淡化工程的全景外观，以及装置的剖解演绎等实景仿真；可展现海水淡化系统相关设备工艺原理、运行方式，以及设备关联性和工艺流程；</w:t>
            </w:r>
            <w:r>
              <w:rPr>
                <w:rFonts w:hint="eastAsia" w:ascii="仿宋_GB2312" w:hAnsi="仿宋_GB2312" w:eastAsia="仿宋_GB2312" w:cs="仿宋_GB2312"/>
                <w:color w:val="000000"/>
                <w:sz w:val="22"/>
                <w:szCs w:val="22"/>
              </w:rPr>
              <w:br w:type="textWrapping"/>
            </w:r>
            <w:r>
              <w:rPr>
                <w:rFonts w:hint="eastAsia" w:ascii="仿宋_GB2312" w:hAnsi="仿宋_GB2312" w:eastAsia="仿宋_GB2312" w:cs="仿宋_GB2312"/>
                <w:color w:val="000000"/>
                <w:sz w:val="22"/>
                <w:szCs w:val="22"/>
              </w:rPr>
              <w:t>4.通过前端采集设备，可采集以及模拟相关设备的实时运行数据，并接入到三维场景中，展现实际设备的运行情况，支持Modbus、Can、Profibus等总线协议；</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AF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200元/小时</w:t>
            </w:r>
          </w:p>
        </w:tc>
        <w:tc>
          <w:tcPr>
            <w:tcW w:w="1827" w:type="dxa"/>
            <w:tcBorders>
              <w:top w:val="single" w:color="000000" w:sz="4" w:space="0"/>
              <w:left w:val="single" w:color="000000" w:sz="4" w:space="0"/>
              <w:bottom w:val="single" w:color="000000" w:sz="4" w:space="0"/>
              <w:right w:val="single" w:color="000000" w:sz="4" w:space="0"/>
            </w:tcBorders>
          </w:tcPr>
          <w:p w14:paraId="379F9DD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4A3E296C">
            <w:pPr>
              <w:widowControl/>
              <w:jc w:val="left"/>
              <w:rPr>
                <w:rFonts w:hint="eastAsia" w:ascii="仿宋_GB2312" w:hAnsi="仿宋_GB2312" w:eastAsia="仿宋_GB2312" w:cs="仿宋_GB2312"/>
                <w:color w:val="000000"/>
                <w:sz w:val="22"/>
                <w:szCs w:val="22"/>
              </w:rPr>
            </w:pPr>
          </w:p>
        </w:tc>
      </w:tr>
      <w:tr w14:paraId="57705FF0">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A7BF">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15F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膜法海水淡化集成工艺研究与评价系统- 海水淡化分质调节测试单元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6F5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151.6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93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膜法海水淡化集成工艺研究与评价系统- 海水淡化分质调节测试单元</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BA3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7676B15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08645355">
            <w:pPr>
              <w:widowControl/>
              <w:jc w:val="left"/>
              <w:rPr>
                <w:rFonts w:hint="eastAsia" w:ascii="仿宋_GB2312" w:hAnsi="仿宋_GB2312" w:eastAsia="仿宋_GB2312" w:cs="仿宋_GB2312"/>
                <w:color w:val="000000"/>
                <w:sz w:val="22"/>
                <w:szCs w:val="22"/>
              </w:rPr>
            </w:pPr>
          </w:p>
        </w:tc>
      </w:tr>
      <w:tr w14:paraId="479BACEC">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E358">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FA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新型膜组件研究开发实验系统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A1A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150.95</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CD3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中空纤维膜工艺研究</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51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600元/小时</w:t>
            </w:r>
          </w:p>
        </w:tc>
        <w:tc>
          <w:tcPr>
            <w:tcW w:w="1827" w:type="dxa"/>
            <w:tcBorders>
              <w:top w:val="single" w:color="000000" w:sz="4" w:space="0"/>
              <w:left w:val="single" w:color="000000" w:sz="4" w:space="0"/>
              <w:bottom w:val="single" w:color="000000" w:sz="4" w:space="0"/>
              <w:right w:val="single" w:color="000000" w:sz="4" w:space="0"/>
            </w:tcBorders>
          </w:tcPr>
          <w:p w14:paraId="28DF279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4C834C92">
            <w:pPr>
              <w:widowControl/>
              <w:jc w:val="left"/>
              <w:rPr>
                <w:rFonts w:hint="eastAsia" w:ascii="仿宋_GB2312" w:hAnsi="仿宋_GB2312" w:eastAsia="仿宋_GB2312" w:cs="仿宋_GB2312"/>
                <w:color w:val="000000"/>
                <w:sz w:val="22"/>
                <w:szCs w:val="22"/>
              </w:rPr>
            </w:pPr>
          </w:p>
        </w:tc>
      </w:tr>
      <w:tr w14:paraId="1B391D3A">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E258">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2B3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高速粒子成像测速系统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211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150.6</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709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高速流场检测</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AAB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1000元/次</w:t>
            </w:r>
          </w:p>
        </w:tc>
        <w:tc>
          <w:tcPr>
            <w:tcW w:w="1827" w:type="dxa"/>
            <w:tcBorders>
              <w:top w:val="single" w:color="000000" w:sz="4" w:space="0"/>
              <w:left w:val="single" w:color="000000" w:sz="4" w:space="0"/>
              <w:bottom w:val="single" w:color="000000" w:sz="4" w:space="0"/>
              <w:right w:val="single" w:color="000000" w:sz="4" w:space="0"/>
            </w:tcBorders>
          </w:tcPr>
          <w:p w14:paraId="2D104A9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南开淡化所院区</w:t>
            </w:r>
          </w:p>
          <w:p w14:paraId="54476B29">
            <w:pPr>
              <w:widowControl/>
              <w:jc w:val="left"/>
              <w:rPr>
                <w:rFonts w:hint="eastAsia" w:ascii="仿宋_GB2312" w:hAnsi="仿宋_GB2312" w:eastAsia="仿宋_GB2312" w:cs="仿宋_GB2312"/>
                <w:color w:val="000000"/>
                <w:sz w:val="22"/>
                <w:szCs w:val="22"/>
              </w:rPr>
            </w:pPr>
          </w:p>
        </w:tc>
      </w:tr>
      <w:tr w14:paraId="44C7D20A">
        <w:tblPrEx>
          <w:tblCellMar>
            <w:top w:w="0" w:type="dxa"/>
            <w:left w:w="108" w:type="dxa"/>
            <w:bottom w:w="0" w:type="dxa"/>
            <w:right w:w="108"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CCD8">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325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多效蒸馏过程模拟评价试验平台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06F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150</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16F">
            <w:pPr>
              <w:widowControl/>
              <w:jc w:val="left"/>
              <w:textAlignment w:val="center"/>
              <w:rPr>
                <w:rFonts w:hint="eastAsia" w:ascii="仿宋_GB2312" w:hAnsi="仿宋_GB2312" w:eastAsia="仿宋_GB2312" w:cs="仿宋_GB2312"/>
                <w:color w:val="000000"/>
                <w:kern w:val="0"/>
                <w:sz w:val="22"/>
                <w:szCs w:val="22"/>
                <w:lang w:bidi="ar"/>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AD4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项目委托</w:t>
            </w:r>
          </w:p>
        </w:tc>
        <w:tc>
          <w:tcPr>
            <w:tcW w:w="1827" w:type="dxa"/>
            <w:tcBorders>
              <w:top w:val="single" w:color="000000" w:sz="4" w:space="0"/>
              <w:left w:val="single" w:color="000000" w:sz="4" w:space="0"/>
              <w:bottom w:val="single" w:color="000000" w:sz="4" w:space="0"/>
              <w:right w:val="single" w:color="000000" w:sz="4" w:space="0"/>
            </w:tcBorders>
          </w:tcPr>
          <w:p w14:paraId="12C048E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临港示范基地</w:t>
            </w:r>
          </w:p>
          <w:p w14:paraId="7E6DA01C">
            <w:pPr>
              <w:widowControl/>
              <w:jc w:val="left"/>
              <w:rPr>
                <w:rFonts w:hint="eastAsia" w:ascii="仿宋_GB2312" w:hAnsi="仿宋_GB2312" w:eastAsia="仿宋_GB2312" w:cs="仿宋_GB2312"/>
                <w:color w:val="000000"/>
                <w:sz w:val="22"/>
                <w:szCs w:val="22"/>
              </w:rPr>
            </w:pPr>
          </w:p>
        </w:tc>
      </w:tr>
    </w:tbl>
    <w:p w14:paraId="426E6CD9">
      <w:pPr>
        <w:rPr>
          <w:rFonts w:hint="eastAsia" w:ascii="仿宋_GB2312" w:hAnsi="仿宋_GB2312" w:eastAsia="仿宋_GB2312" w:cs="仿宋_GB2312"/>
          <w:sz w:val="22"/>
          <w:szCs w:val="2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F870D3C-0A4D-46F3-BC36-E9AF731E2147}"/>
  </w:font>
  <w:font w:name="方正大标宋简体">
    <w:panose1 w:val="02000000000000000000"/>
    <w:charset w:val="86"/>
    <w:family w:val="auto"/>
    <w:pitch w:val="default"/>
    <w:sig w:usb0="A00002BF" w:usb1="184F6CFA" w:usb2="00000012" w:usb3="00000000" w:csb0="00040001" w:csb1="00000000"/>
    <w:embedRegular r:id="rId2" w:fontKey="{0E2238B2-6B53-4F7C-B181-768EBB663D9B}"/>
  </w:font>
  <w:font w:name="等线">
    <w:panose1 w:val="02010600030101010101"/>
    <w:charset w:val="86"/>
    <w:family w:val="auto"/>
    <w:pitch w:val="default"/>
    <w:sig w:usb0="A00002BF" w:usb1="38CF7CFA" w:usb2="00000016" w:usb3="00000000" w:csb0="0004000F" w:csb1="00000000"/>
    <w:embedRegular r:id="rId3" w:fontKey="{1B238724-FE9B-4E50-A7E4-D0434868600C}"/>
  </w:font>
  <w:font w:name="楷体">
    <w:panose1 w:val="02010609060101010101"/>
    <w:charset w:val="86"/>
    <w:family w:val="modern"/>
    <w:pitch w:val="default"/>
    <w:sig w:usb0="800002BF" w:usb1="38CF7CFA" w:usb2="00000016" w:usb3="00000000" w:csb0="00040001" w:csb1="00000000"/>
    <w:embedRegular r:id="rId4" w:fontKey="{6E9E1555-DA2B-492B-A6A2-0D33D9733D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417535"/>
    </w:sdtPr>
    <w:sdtContent>
      <w:p w14:paraId="672E3F0B">
        <w:pPr>
          <w:pStyle w:val="2"/>
          <w:jc w:val="center"/>
        </w:pPr>
        <w:r>
          <w:fldChar w:fldCharType="begin"/>
        </w:r>
        <w:r>
          <w:instrText xml:space="preserve">PAGE   \* MERGEFORMAT</w:instrText>
        </w:r>
        <w:r>
          <w:fldChar w:fldCharType="separate"/>
        </w:r>
        <w:r>
          <w:rPr>
            <w:lang w:val="zh-CN"/>
          </w:rPr>
          <w:t>2</w:t>
        </w:r>
        <w:r>
          <w:fldChar w:fldCharType="end"/>
        </w:r>
      </w:p>
    </w:sdtContent>
  </w:sdt>
  <w:p w14:paraId="375C28F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NzYwMjU5ZDNhMWI5MmI4NWUzZWU1YzNhYWUwMGYifQ=="/>
  </w:docVars>
  <w:rsids>
    <w:rsidRoot w:val="0065314A"/>
    <w:rsid w:val="00544A4C"/>
    <w:rsid w:val="00552705"/>
    <w:rsid w:val="005679A0"/>
    <w:rsid w:val="00582916"/>
    <w:rsid w:val="005A1C05"/>
    <w:rsid w:val="005C1699"/>
    <w:rsid w:val="00610754"/>
    <w:rsid w:val="0063408D"/>
    <w:rsid w:val="0065314A"/>
    <w:rsid w:val="007E3D81"/>
    <w:rsid w:val="00864317"/>
    <w:rsid w:val="0096608F"/>
    <w:rsid w:val="00986C71"/>
    <w:rsid w:val="00987A67"/>
    <w:rsid w:val="00BB3BF4"/>
    <w:rsid w:val="00C3618E"/>
    <w:rsid w:val="00CE32BA"/>
    <w:rsid w:val="00D34D73"/>
    <w:rsid w:val="00D77DA4"/>
    <w:rsid w:val="00E44507"/>
    <w:rsid w:val="00E8370D"/>
    <w:rsid w:val="00F3155B"/>
    <w:rsid w:val="00FB076F"/>
    <w:rsid w:val="00FF1A1C"/>
    <w:rsid w:val="01E87D8C"/>
    <w:rsid w:val="03F06297"/>
    <w:rsid w:val="12BB7A96"/>
    <w:rsid w:val="2D497956"/>
    <w:rsid w:val="34F0536B"/>
    <w:rsid w:val="39AD52BF"/>
    <w:rsid w:val="43797273"/>
    <w:rsid w:val="491C3FA2"/>
    <w:rsid w:val="4BAC7291"/>
    <w:rsid w:val="52AF6C70"/>
    <w:rsid w:val="56064695"/>
    <w:rsid w:val="69ED41A1"/>
    <w:rsid w:val="70BE36E0"/>
    <w:rsid w:val="71FD448F"/>
    <w:rsid w:val="7927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4604</Words>
  <Characters>5064</Characters>
  <Lines>8</Lines>
  <Paragraphs>11</Paragraphs>
  <TotalTime>43</TotalTime>
  <ScaleCrop>false</ScaleCrop>
  <LinksUpToDate>false</LinksUpToDate>
  <CharactersWithSpaces>5091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2024-08-29T00:35:00Z</dcterms:created>
  <dc:creator>GQX</dc:creator>
  <cp:lastModifiedBy>箛謸囡迋</cp:lastModifiedBy>
  <cp:lastPrinted>2024-08-30T01:02:00Z</cp:lastPrinted>
  <dcterms:modified xsi:type="dcterms:W3CDTF">2025-09-09T00:36:56Z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2C4C7B6F762F41F5ABA2EF64758C942C_13</vt:lpwstr>
  </property>
  <property fmtid="{D5CDD505-2E9C-101B-9397-08002B2CF9AE}" pid="4" name="KSOTemplateDocerSaveRecord">
    <vt:lpwstr>eyJoZGlkIjoiMzU3ZjMyYzUxMmRlNDJjZGZlZTk4MzAwMTgxYTJlZjkiLCJ1c2VySWQiOiI0MDIxMDU0ODQifQ==</vt:lpwstr>
  </property>
</Properties>
</file>