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BFDFA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附表1：</w:t>
      </w:r>
    </w:p>
    <w:tbl>
      <w:tblPr>
        <w:tblStyle w:val="3"/>
        <w:tblpPr w:leftFromText="180" w:rightFromText="180" w:vertAnchor="text" w:horzAnchor="page" w:tblpX="1171" w:tblpY="626"/>
        <w:tblOverlap w:val="never"/>
        <w:tblW w:w="9600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516"/>
        <w:gridCol w:w="691"/>
        <w:gridCol w:w="852"/>
        <w:gridCol w:w="808"/>
        <w:gridCol w:w="1514"/>
        <w:gridCol w:w="3462"/>
      </w:tblGrid>
      <w:tr w14:paraId="2605B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0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49A1DD3B">
            <w:pPr>
              <w:numPr>
                <w:ilvl w:val="0"/>
                <w:numId w:val="0"/>
              </w:num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32"/>
                <w:szCs w:val="32"/>
              </w:rPr>
              <w:t>天津港保税区空港崇正路幼儿园2025年招聘计划表</w:t>
            </w:r>
          </w:p>
        </w:tc>
      </w:tr>
      <w:tr w14:paraId="3EAC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7327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7EDFC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1.应聘管理岗位者，要求本科及以上学历，普通话水平测试二级乙等及以上。</w:t>
            </w:r>
          </w:p>
          <w:p w14:paraId="6B01F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2.所有教师岗位要求全日制专科及以上学历，普通话水平测试二级乙等及以上。</w:t>
            </w:r>
          </w:p>
          <w:p w14:paraId="0E688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3.应聘保育员岗位者，要求中专及以上学历。</w:t>
            </w:r>
          </w:p>
          <w:p w14:paraId="6DF2A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4.所有招聘人员需服从学校相关人事调整安排。</w:t>
            </w:r>
          </w:p>
        </w:tc>
      </w:tr>
      <w:tr w14:paraId="0882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E0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招聘人数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95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</w:tr>
      <w:tr w14:paraId="2DC04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简介</w:t>
            </w: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D1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                条件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                    人数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CD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</w:tr>
      <w:tr w14:paraId="7878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7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保教主任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6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从事幼儿园保育教育管理相关工作，课程开发、实施，活动组织、教研培训等。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5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本科或以上学历，学前教育或相关专业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76B6D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1.持有幼儿园教师资格证；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2.非学前教育专业，应为相关专业如：教育学、心理学等；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3.年龄40周岁以下；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4.需有5年以上幼儿园教师工作经验，2年以上幼儿园教学相关管理工作经验；                                                                                                                                                                                                                   5.业绩突出者可适当放宽</w:t>
            </w:r>
          </w:p>
        </w:tc>
      </w:tr>
      <w:tr w14:paraId="63B1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7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后勤主任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D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负责幼儿园安全/后勤保障管理相关工作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E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本科或以上学历，学前教育或相关专业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FA6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1.持有幼儿园教师资格证；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2.非学前教育专业，应为相关专业如：教育学、心理学等；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3.年龄40周岁以下；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4.需有5年以上幼儿园安全管理、后勤管理从业经验。</w:t>
            </w:r>
          </w:p>
        </w:tc>
      </w:tr>
      <w:tr w14:paraId="7A14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保健医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5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负责幼儿园幼儿早晚查体，疾病预防，食谱营养搭配等工作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A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1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专科或以上学历，教育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相关或医、护理专业等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2CA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1.持有保健医证；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2.年龄40周岁以下；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3.3年以上幼儿园保健医从业经验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6F7C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7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B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负责幼儿园财务管理相关工作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5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本科或以上学历，财务管理/会计/经济管理类等相关专业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61F2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1.会计从业资格证/初级/中级会计证；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2.3年以上企事业单位出纳/综合会计岗位工作经验；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3.教育行业背景优先；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4.年龄40周岁以下；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5.业绩突出者可适当放宽。</w:t>
            </w:r>
          </w:p>
        </w:tc>
      </w:tr>
      <w:tr w14:paraId="55BF2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1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负责幼儿园财务管理相关工作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9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专科或以上学历，财务管理/会计/经济管理类等相关专业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A46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1.会计从业资格证/初级/中级会计证；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2.3年以上企事业单位出纳/综合会计岗位工作经验；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3.教育行业背景优先；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4.年龄40周岁以下；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5.业绩突出者可适当放宽。</w:t>
            </w:r>
          </w:p>
        </w:tc>
      </w:tr>
      <w:tr w14:paraId="7A3C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教师（一）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F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从事幼儿在园保育教育工作等；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6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0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专科或本科：学前教育专业；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研究生：学前教育或相关专业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7DF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1.全日制专科及以上学历；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2.持有幼儿园教师资格证；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3.研究生非学前教育专业，应为相关专业如：教育学、心理学等。</w:t>
            </w:r>
          </w:p>
        </w:tc>
      </w:tr>
      <w:tr w14:paraId="03CF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7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教师（二）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1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从事幼儿园保育教育及班主任工作等。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3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8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专科或以上学历，学前教育或相关专业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EE7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1.全日制专科及以上学历；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2.持有幼儿园教师资格证；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3.非学前教育专业，应为相关专业如：教育学、心理学等；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4.需有3年以上幼儿园教师工作经验；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5.年龄40周岁以下；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6.业绩突出者可适当放宽。</w:t>
            </w:r>
          </w:p>
        </w:tc>
      </w:tr>
      <w:tr w14:paraId="01CA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从事幼儿园幼儿保育工作及卫生消毒工作等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D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D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B1B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1.持有保育员证；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2.2年以上幼儿园保育员从业经验；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3.年龄45周岁以下；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4.业绩突出者可适当放宽。</w:t>
            </w:r>
          </w:p>
        </w:tc>
      </w:tr>
      <w:tr w14:paraId="5B80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负责幼儿园幼儿三餐两点的制作，科学营养搭配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3916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1.持有厨师证/健康证；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2.2年以上小学/幼教行业厨师/面点师相关经验；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3.年龄45周岁以下；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4.业绩突出者可适当放宽。</w:t>
            </w:r>
          </w:p>
        </w:tc>
      </w:tr>
      <w:tr w14:paraId="752F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负责幼儿园幼儿面点及茶点的制作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B23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1.持有面点师证/健康证；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2.2年以上小学/幼教行业厨师/面点师相关经验；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3.年龄45周岁以下；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4.业绩突出者可适当放宽。</w:t>
            </w:r>
          </w:p>
        </w:tc>
      </w:tr>
      <w:tr w14:paraId="7116C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食堂管理员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负责幼儿园食堂综合管理工作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8574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1.2年以上小学/幼教行业食堂管理相关经验；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2.年龄40周岁以下；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3.业绩突出者可适当放宽。</w:t>
            </w:r>
          </w:p>
        </w:tc>
      </w:tr>
      <w:tr w14:paraId="518F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厨工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负责厨房帮厨/卫生清洁等相关工作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3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AB4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1.了解餐厅后厨工作流程及各项卫生管理要求；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2.年龄45周岁以下；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3.业绩突出者可适当放宽。</w:t>
            </w:r>
          </w:p>
        </w:tc>
      </w:tr>
    </w:tbl>
    <w:p w14:paraId="26227697">
      <w:pPr>
        <w:tabs>
          <w:tab w:val="left" w:pos="846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2361B"/>
    <w:rsid w:val="02103ABD"/>
    <w:rsid w:val="03D049A7"/>
    <w:rsid w:val="07D653C6"/>
    <w:rsid w:val="092B7656"/>
    <w:rsid w:val="122B3FE7"/>
    <w:rsid w:val="12B91B6C"/>
    <w:rsid w:val="168E1301"/>
    <w:rsid w:val="190D676E"/>
    <w:rsid w:val="2CA320CE"/>
    <w:rsid w:val="2CCC7CF0"/>
    <w:rsid w:val="2DBC1E6A"/>
    <w:rsid w:val="307E7E28"/>
    <w:rsid w:val="344A041F"/>
    <w:rsid w:val="351E0299"/>
    <w:rsid w:val="357F6630"/>
    <w:rsid w:val="37AD1C18"/>
    <w:rsid w:val="3ACC4283"/>
    <w:rsid w:val="3B3B4F65"/>
    <w:rsid w:val="4C2F6420"/>
    <w:rsid w:val="4D493511"/>
    <w:rsid w:val="59A206F2"/>
    <w:rsid w:val="59C26B25"/>
    <w:rsid w:val="5A4851FE"/>
    <w:rsid w:val="5FFB4B3F"/>
    <w:rsid w:val="658F261A"/>
    <w:rsid w:val="728704B4"/>
    <w:rsid w:val="79CD7336"/>
    <w:rsid w:val="7A427EA4"/>
    <w:rsid w:val="7CD2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style2"/>
    <w:basedOn w:val="1"/>
    <w:qFormat/>
    <w:uiPriority w:val="0"/>
    <w:pPr>
      <w:spacing w:before="100" w:beforeAutospacing="1" w:after="100" w:afterAutospacing="1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1373</Words>
  <Characters>1447</Characters>
  <Lines>0</Lines>
  <Paragraphs>0</Paragraphs>
  <TotalTime>0</TotalTime>
  <ScaleCrop>false</ScaleCrop>
  <LinksUpToDate>false</LinksUpToDate>
  <CharactersWithSpaces>1694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2025-06-05T00:02:00Z</dcterms:created>
  <dc:creator>ZhuanZ</dc:creator>
  <cp:lastModifiedBy>不加糖比较甜</cp:lastModifiedBy>
  <cp:lastPrinted>2025-06-30T03:33:00Z</cp:lastPrinted>
  <dcterms:modified xsi:type="dcterms:W3CDTF">2025-07-07T12:03:59Z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eyJoZGlkIjoiOTE3YjMxY2YwM2I3MTcwN2E1NWVlNzE1NzZkYzUzYzciLCJ1c2VySWQiOiIzNzA4ODYyMzEifQ==</vt:lpwstr>
  </property>
  <property fmtid="{D5CDD505-2E9C-101B-9397-08002B2CF9AE}" pid="4" name="ICV">
    <vt:lpwstr>6E131CE5ED66459BB4726DBE2E687A0E_12</vt:lpwstr>
  </property>
</Properties>
</file>