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4D" w:rsidRDefault="00DE5E02" w:rsidP="00DE5E02">
      <w:pPr>
        <w:pStyle w:val="2111"/>
        <w:ind w:firstLineChars="221" w:firstLine="707"/>
        <w:jc w:val="left"/>
      </w:pPr>
      <w:bookmarkStart w:id="0" w:name="_GoBack"/>
      <w:bookmarkEnd w:id="0"/>
      <w:r>
        <w:rPr>
          <w:rFonts w:ascii="仿宋_GB2312" w:eastAsia="仿宋_GB2312" w:hint="eastAsia"/>
        </w:rPr>
        <w:t>根据《生产安全事故应急条例》（中华人民共和国国务院令第708号）第十二条第二款规定，现将天津港保税区应急管理局</w:t>
      </w:r>
      <w:r w:rsidR="008308CD">
        <w:rPr>
          <w:rFonts w:ascii="仿宋_GB2312" w:eastAsia="仿宋_GB2312" w:hint="eastAsia"/>
        </w:rPr>
        <w:t>牵头管理的专（兼）职</w:t>
      </w:r>
      <w:r w:rsidR="00082DD5">
        <w:rPr>
          <w:rFonts w:ascii="仿宋_GB2312" w:eastAsia="仿宋_GB2312" w:hint="eastAsia"/>
        </w:rPr>
        <w:t>应急救援队伍建立情况公布</w:t>
      </w:r>
      <w:r>
        <w:rPr>
          <w:rFonts w:ascii="仿宋_GB2312" w:eastAsia="仿宋_GB2312" w:hint="eastAsia"/>
        </w:rPr>
        <w:t>如下：</w:t>
      </w:r>
      <w:r>
        <w:t xml:space="preserve"> 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993"/>
        <w:gridCol w:w="3260"/>
      </w:tblGrid>
      <w:tr w:rsidR="00B5104D" w:rsidTr="00DE5E02">
        <w:trPr>
          <w:trHeight w:val="601"/>
        </w:trPr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inorEastAsia"/>
                <w:b/>
              </w:rPr>
            </w:pPr>
            <w:r>
              <w:rPr>
                <w:rFonts w:ascii="仿宋_GB2312" w:eastAsia="仿宋_GB2312" w:hAnsiTheme="minorEastAsia" w:hint="eastAsia"/>
                <w:b/>
              </w:rPr>
              <w:t>序号</w:t>
            </w:r>
          </w:p>
        </w:tc>
        <w:tc>
          <w:tcPr>
            <w:tcW w:w="354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inorEastAsia"/>
                <w:b/>
              </w:rPr>
            </w:pPr>
            <w:r>
              <w:rPr>
                <w:rFonts w:ascii="仿宋_GB2312" w:eastAsia="仿宋_GB2312" w:hAnsiTheme="minorEastAsia" w:hint="eastAsia"/>
                <w:b/>
              </w:rPr>
              <w:t>队伍名称</w:t>
            </w:r>
          </w:p>
        </w:tc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inorEastAsia"/>
                <w:b/>
              </w:rPr>
            </w:pPr>
            <w:r>
              <w:rPr>
                <w:rFonts w:ascii="仿宋_GB2312" w:eastAsia="仿宋_GB2312" w:hAnsiTheme="minorEastAsia" w:hint="eastAsia"/>
                <w:b/>
              </w:rPr>
              <w:t>队伍</w:t>
            </w:r>
          </w:p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inorEastAsia"/>
                <w:b/>
              </w:rPr>
            </w:pPr>
            <w:r>
              <w:rPr>
                <w:rFonts w:ascii="仿宋_GB2312" w:eastAsia="仿宋_GB2312" w:hAnsiTheme="minorEastAsia" w:hint="eastAsia"/>
                <w:b/>
              </w:rPr>
              <w:t>人数</w:t>
            </w:r>
          </w:p>
        </w:tc>
        <w:tc>
          <w:tcPr>
            <w:tcW w:w="3260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inorEastAsia"/>
                <w:b/>
              </w:rPr>
            </w:pPr>
            <w:r>
              <w:rPr>
                <w:rFonts w:ascii="仿宋_GB2312" w:eastAsia="仿宋_GB2312" w:hAnsiTheme="minorEastAsia" w:hint="eastAsia"/>
                <w:b/>
              </w:rPr>
              <w:t>队伍专长</w:t>
            </w:r>
          </w:p>
        </w:tc>
      </w:tr>
      <w:tr w:rsidR="00B5104D" w:rsidTr="00DE5E02">
        <w:trPr>
          <w:trHeight w:val="796"/>
        </w:trPr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1</w:t>
            </w:r>
          </w:p>
        </w:tc>
        <w:tc>
          <w:tcPr>
            <w:tcW w:w="3543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天津渤化永利化工股份有限公司应急救援队</w:t>
            </w:r>
          </w:p>
        </w:tc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21</w:t>
            </w:r>
          </w:p>
        </w:tc>
        <w:tc>
          <w:tcPr>
            <w:tcW w:w="3260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有限空间救援、压力管道及泄漏抢险、危险化学品事故综合处置</w:t>
            </w:r>
          </w:p>
        </w:tc>
      </w:tr>
      <w:tr w:rsidR="00B5104D" w:rsidTr="00DE5E02">
        <w:trPr>
          <w:trHeight w:val="509"/>
        </w:trPr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2</w:t>
            </w:r>
          </w:p>
        </w:tc>
        <w:tc>
          <w:tcPr>
            <w:tcW w:w="3543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天津大沽化工股份有限公司应急救援队</w:t>
            </w:r>
          </w:p>
        </w:tc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14</w:t>
            </w:r>
          </w:p>
        </w:tc>
        <w:tc>
          <w:tcPr>
            <w:tcW w:w="3260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有限空间救援、压力管道及泄漏抢险、危险化学品事故综合处置</w:t>
            </w:r>
          </w:p>
        </w:tc>
      </w:tr>
      <w:tr w:rsidR="00B5104D" w:rsidTr="00DE5E02"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3</w:t>
            </w:r>
          </w:p>
        </w:tc>
        <w:tc>
          <w:tcPr>
            <w:tcW w:w="3543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天津渤海石化有限公司应急救援队</w:t>
            </w:r>
          </w:p>
        </w:tc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有限空间救援、压力管道及泄漏抢险、危险化学品事故综合处置</w:t>
            </w:r>
          </w:p>
        </w:tc>
      </w:tr>
      <w:tr w:rsidR="00B5104D" w:rsidTr="00DE5E02"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4</w:t>
            </w:r>
          </w:p>
        </w:tc>
        <w:tc>
          <w:tcPr>
            <w:tcW w:w="3543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华能（天津）煤气化发电有限公司应急救援队</w:t>
            </w:r>
          </w:p>
        </w:tc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有限空间救援、压力管道及泄漏抢险、危险化学品事故综合处置</w:t>
            </w:r>
          </w:p>
        </w:tc>
      </w:tr>
      <w:tr w:rsidR="00B5104D" w:rsidTr="00DE5E02"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5</w:t>
            </w:r>
          </w:p>
        </w:tc>
        <w:tc>
          <w:tcPr>
            <w:tcW w:w="3543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天津</w:t>
            </w:r>
            <w:proofErr w:type="gramStart"/>
            <w:r>
              <w:rPr>
                <w:rFonts w:ascii="仿宋_GB2312" w:eastAsia="仿宋_GB2312" w:hAnsiTheme="majorEastAsia" w:hint="eastAsia"/>
              </w:rPr>
              <w:t>渤化澳</w:t>
            </w:r>
            <w:proofErr w:type="gramEnd"/>
            <w:r>
              <w:rPr>
                <w:rFonts w:ascii="仿宋_GB2312" w:eastAsia="仿宋_GB2312" w:hAnsiTheme="majorEastAsia" w:hint="eastAsia"/>
              </w:rPr>
              <w:t>佳永利化工有限责任公司应急救援队</w:t>
            </w:r>
          </w:p>
        </w:tc>
        <w:tc>
          <w:tcPr>
            <w:tcW w:w="993" w:type="dxa"/>
            <w:vAlign w:val="center"/>
          </w:tcPr>
          <w:p w:rsidR="00B5104D" w:rsidRDefault="00E9558E">
            <w:pPr>
              <w:pStyle w:val="2111"/>
              <w:spacing w:line="240" w:lineRule="atLeas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有限空间救援、压力管道及泄漏抢险、危险化学品事故综合处置</w:t>
            </w:r>
          </w:p>
        </w:tc>
      </w:tr>
      <w:tr w:rsidR="00B5104D" w:rsidTr="00DE5E02">
        <w:tc>
          <w:tcPr>
            <w:tcW w:w="993" w:type="dxa"/>
            <w:vAlign w:val="center"/>
          </w:tcPr>
          <w:p w:rsidR="00B5104D" w:rsidRDefault="00E9558E">
            <w:pPr>
              <w:pStyle w:val="2111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6</w:t>
            </w:r>
          </w:p>
        </w:tc>
        <w:tc>
          <w:tcPr>
            <w:tcW w:w="3543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天津港保税区蓝天应急救援志愿服务中心</w:t>
            </w:r>
          </w:p>
        </w:tc>
        <w:tc>
          <w:tcPr>
            <w:tcW w:w="993" w:type="dxa"/>
            <w:vAlign w:val="center"/>
          </w:tcPr>
          <w:p w:rsidR="00B5104D" w:rsidRDefault="00E9558E">
            <w:pPr>
              <w:pStyle w:val="2111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80</w:t>
            </w:r>
          </w:p>
        </w:tc>
        <w:tc>
          <w:tcPr>
            <w:tcW w:w="3260" w:type="dxa"/>
            <w:vAlign w:val="center"/>
          </w:tcPr>
          <w:p w:rsidR="00B5104D" w:rsidRDefault="00E9558E">
            <w:pPr>
              <w:pStyle w:val="2111"/>
              <w:spacing w:line="240" w:lineRule="atLeast"/>
              <w:jc w:val="left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高空绳索技术救援、水域救援搜索、创伤救护、伤员转运、安全知识技能培训等</w:t>
            </w:r>
          </w:p>
        </w:tc>
      </w:tr>
    </w:tbl>
    <w:p w:rsidR="00B5104D" w:rsidRDefault="00B5104D">
      <w:pPr>
        <w:pStyle w:val="2111"/>
      </w:pPr>
    </w:p>
    <w:sectPr w:rsidR="00B5104D">
      <w:pgSz w:w="11906" w:h="16838"/>
      <w:pgMar w:top="2098" w:right="1474" w:bottom="1985" w:left="1588" w:header="851" w:footer="992" w:gutter="0"/>
      <w:cols w:space="425"/>
      <w:docGrid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2B" w:rsidRDefault="0013422B">
      <w:pPr>
        <w:spacing w:line="240" w:lineRule="auto"/>
      </w:pPr>
      <w:r>
        <w:separator/>
      </w:r>
    </w:p>
  </w:endnote>
  <w:endnote w:type="continuationSeparator" w:id="0">
    <w:p w:rsidR="0013422B" w:rsidRDefault="00134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2B" w:rsidRDefault="0013422B">
      <w:pPr>
        <w:spacing w:line="240" w:lineRule="auto"/>
      </w:pPr>
      <w:r>
        <w:separator/>
      </w:r>
    </w:p>
  </w:footnote>
  <w:footnote w:type="continuationSeparator" w:id="0">
    <w:p w:rsidR="0013422B" w:rsidRDefault="001342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20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7"/>
    <w:rsid w:val="DDFBC701"/>
    <w:rsid w:val="FF7F7086"/>
    <w:rsid w:val="00082DD5"/>
    <w:rsid w:val="000E78C9"/>
    <w:rsid w:val="001232B3"/>
    <w:rsid w:val="0013422B"/>
    <w:rsid w:val="001D0135"/>
    <w:rsid w:val="001E1AA8"/>
    <w:rsid w:val="002807F7"/>
    <w:rsid w:val="00315690"/>
    <w:rsid w:val="003501F6"/>
    <w:rsid w:val="00584D4E"/>
    <w:rsid w:val="0060792F"/>
    <w:rsid w:val="00617859"/>
    <w:rsid w:val="006211A7"/>
    <w:rsid w:val="006A5F06"/>
    <w:rsid w:val="006E04FC"/>
    <w:rsid w:val="00751370"/>
    <w:rsid w:val="008308CD"/>
    <w:rsid w:val="008455BB"/>
    <w:rsid w:val="008A1010"/>
    <w:rsid w:val="00955F04"/>
    <w:rsid w:val="009C1CAC"/>
    <w:rsid w:val="009C343C"/>
    <w:rsid w:val="00A46E92"/>
    <w:rsid w:val="00A54C74"/>
    <w:rsid w:val="00A91CAD"/>
    <w:rsid w:val="00AE5760"/>
    <w:rsid w:val="00B07064"/>
    <w:rsid w:val="00B5104D"/>
    <w:rsid w:val="00BE5788"/>
    <w:rsid w:val="00C32B2D"/>
    <w:rsid w:val="00C446C3"/>
    <w:rsid w:val="00CC182C"/>
    <w:rsid w:val="00D14A9C"/>
    <w:rsid w:val="00D32C5E"/>
    <w:rsid w:val="00D54C30"/>
    <w:rsid w:val="00DE5E02"/>
    <w:rsid w:val="00E36878"/>
    <w:rsid w:val="00E40F8C"/>
    <w:rsid w:val="00E439F2"/>
    <w:rsid w:val="00E9558E"/>
    <w:rsid w:val="00EB4D44"/>
    <w:rsid w:val="00F0345F"/>
    <w:rsid w:val="00F340AD"/>
    <w:rsid w:val="00F72CAC"/>
    <w:rsid w:val="00F7653D"/>
    <w:rsid w:val="00FD6F5C"/>
    <w:rsid w:val="5DF1D050"/>
    <w:rsid w:val="73BED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iPriority="0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11"/>
    <w:qFormat/>
    <w:pPr>
      <w:adjustRightInd w:val="0"/>
      <w:spacing w:line="560" w:lineRule="exact"/>
      <w:jc w:val="center"/>
    </w:pPr>
    <w:rPr>
      <w:rFonts w:ascii="方正小标宋简体" w:eastAsia="方正小标宋简体" w:hAnsi="Calibri"/>
      <w:kern w:val="2"/>
      <w:sz w:val="44"/>
      <w:szCs w:val="4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1">
    <w:name w:val="正文首行缩进 2111"/>
    <w:basedOn w:val="a3"/>
    <w:qFormat/>
    <w:pPr>
      <w:ind w:leftChars="0" w:left="0"/>
    </w:pPr>
    <w:rPr>
      <w:rFonts w:hAnsi="黑体"/>
      <w:sz w:val="32"/>
      <w:szCs w:val="32"/>
    </w:rPr>
  </w:style>
  <w:style w:type="paragraph" w:styleId="a3">
    <w:name w:val="Body Text Indent"/>
    <w:basedOn w:val="a"/>
    <w:link w:val="Char"/>
    <w:uiPriority w:val="99"/>
    <w:unhideWhenUsed/>
    <w:qFormat/>
    <w:pPr>
      <w:spacing w:after="120"/>
      <w:ind w:leftChars="200" w:left="420"/>
    </w:pPr>
  </w:style>
  <w:style w:type="paragraph" w:styleId="a4">
    <w:name w:val="Body Text"/>
    <w:basedOn w:val="a"/>
    <w:link w:val="Char0"/>
    <w:uiPriority w:val="99"/>
    <w:unhideWhenUsed/>
    <w:qFormat/>
  </w:style>
  <w:style w:type="paragraph" w:styleId="2">
    <w:name w:val="Body Text Indent 2"/>
    <w:basedOn w:val="a"/>
    <w:link w:val="2Char"/>
    <w:qFormat/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uiPriority w:val="99"/>
    <w:qFormat/>
    <w:rPr>
      <w:rFonts w:ascii="仿宋_GB2312" w:eastAsia="仿宋_GB2312" w:hAnsi="Calibri"/>
      <w:kern w:val="2"/>
      <w:sz w:val="21"/>
      <w:szCs w:val="24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30"/>
      <w:szCs w:val="3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6"/>
    <w:qFormat/>
    <w:rPr>
      <w:rFonts w:ascii="仿宋_GB2312" w:eastAsia="仿宋_GB2312" w:hAnsi="Calibri"/>
      <w:kern w:val="2"/>
      <w:sz w:val="18"/>
      <w:szCs w:val="24"/>
    </w:rPr>
  </w:style>
  <w:style w:type="character" w:customStyle="1" w:styleId="Char1">
    <w:name w:val="页脚 Char"/>
    <w:basedOn w:val="a0"/>
    <w:link w:val="a5"/>
    <w:qFormat/>
    <w:rPr>
      <w:rFonts w:ascii="仿宋_GB2312" w:eastAsia="仿宋_GB2312" w:hAnsi="Calibri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Pr>
      <w:rFonts w:ascii="仿宋_GB2312" w:eastAsia="仿宋_GB2312" w:hAnsi="Calibri"/>
      <w:kern w:val="2"/>
      <w:sz w:val="21"/>
      <w:szCs w:val="24"/>
    </w:rPr>
  </w:style>
  <w:style w:type="character" w:customStyle="1" w:styleId="2Char">
    <w:name w:val="正文文本缩进 2 Char"/>
    <w:basedOn w:val="a0"/>
    <w:link w:val="2"/>
    <w:qFormat/>
    <w:rPr>
      <w:rFonts w:ascii="仿宋_GB2312" w:eastAsia="仿宋_GB2312" w:hAnsi="Calibri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iPriority="0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11"/>
    <w:qFormat/>
    <w:pPr>
      <w:adjustRightInd w:val="0"/>
      <w:spacing w:line="560" w:lineRule="exact"/>
      <w:jc w:val="center"/>
    </w:pPr>
    <w:rPr>
      <w:rFonts w:ascii="方正小标宋简体" w:eastAsia="方正小标宋简体" w:hAnsi="Calibri"/>
      <w:kern w:val="2"/>
      <w:sz w:val="44"/>
      <w:szCs w:val="4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1">
    <w:name w:val="正文首行缩进 2111"/>
    <w:basedOn w:val="a3"/>
    <w:qFormat/>
    <w:pPr>
      <w:ind w:leftChars="0" w:left="0"/>
    </w:pPr>
    <w:rPr>
      <w:rFonts w:hAnsi="黑体"/>
      <w:sz w:val="32"/>
      <w:szCs w:val="32"/>
    </w:rPr>
  </w:style>
  <w:style w:type="paragraph" w:styleId="a3">
    <w:name w:val="Body Text Indent"/>
    <w:basedOn w:val="a"/>
    <w:link w:val="Char"/>
    <w:uiPriority w:val="99"/>
    <w:unhideWhenUsed/>
    <w:qFormat/>
    <w:pPr>
      <w:spacing w:after="120"/>
      <w:ind w:leftChars="200" w:left="420"/>
    </w:pPr>
  </w:style>
  <w:style w:type="paragraph" w:styleId="a4">
    <w:name w:val="Body Text"/>
    <w:basedOn w:val="a"/>
    <w:link w:val="Char0"/>
    <w:uiPriority w:val="99"/>
    <w:unhideWhenUsed/>
    <w:qFormat/>
  </w:style>
  <w:style w:type="paragraph" w:styleId="2">
    <w:name w:val="Body Text Indent 2"/>
    <w:basedOn w:val="a"/>
    <w:link w:val="2Char"/>
    <w:qFormat/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uiPriority w:val="99"/>
    <w:qFormat/>
    <w:rPr>
      <w:rFonts w:ascii="仿宋_GB2312" w:eastAsia="仿宋_GB2312" w:hAnsi="Calibri"/>
      <w:kern w:val="2"/>
      <w:sz w:val="21"/>
      <w:szCs w:val="24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30"/>
      <w:szCs w:val="3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6"/>
    <w:qFormat/>
    <w:rPr>
      <w:rFonts w:ascii="仿宋_GB2312" w:eastAsia="仿宋_GB2312" w:hAnsi="Calibri"/>
      <w:kern w:val="2"/>
      <w:sz w:val="18"/>
      <w:szCs w:val="24"/>
    </w:rPr>
  </w:style>
  <w:style w:type="character" w:customStyle="1" w:styleId="Char1">
    <w:name w:val="页脚 Char"/>
    <w:basedOn w:val="a0"/>
    <w:link w:val="a5"/>
    <w:qFormat/>
    <w:rPr>
      <w:rFonts w:ascii="仿宋_GB2312" w:eastAsia="仿宋_GB2312" w:hAnsi="Calibri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Pr>
      <w:rFonts w:ascii="仿宋_GB2312" w:eastAsia="仿宋_GB2312" w:hAnsi="Calibri"/>
      <w:kern w:val="2"/>
      <w:sz w:val="21"/>
      <w:szCs w:val="24"/>
    </w:rPr>
  </w:style>
  <w:style w:type="character" w:customStyle="1" w:styleId="2Char">
    <w:name w:val="正文文本缩进 2 Char"/>
    <w:basedOn w:val="a0"/>
    <w:link w:val="2"/>
    <w:qFormat/>
    <w:rPr>
      <w:rFonts w:ascii="仿宋_GB2312" w:eastAsia="仿宋_GB2312" w:hAnsi="Calibri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Lenovo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王来兵</dc:creator>
  <cp:lastModifiedBy>Windows User</cp:lastModifiedBy>
  <cp:revision>2</cp:revision>
  <dcterms:created xsi:type="dcterms:W3CDTF">2025-02-19T01:29:00Z</dcterms:created>
  <dcterms:modified xsi:type="dcterms:W3CDTF">2025-02-19T01:29:00Z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A80441082E47DF2D5AF7B26727648FE3</vt:lpwstr>
  </property>
</Properties>
</file>