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300" w:rsidRDefault="00107300">
      <w:pPr>
        <w:spacing w:line="560" w:lineRule="exact"/>
        <w:jc w:val="center"/>
        <w:rPr>
          <w:rFonts w:ascii="方正小标宋简体" w:eastAsia="方正小标宋简体" w:hAnsi="Times New Roman" w:cs="Times New Roman" w:hint="eastAsia"/>
          <w:color w:val="000000"/>
          <w:sz w:val="44"/>
          <w:szCs w:val="20"/>
        </w:rPr>
      </w:pPr>
    </w:p>
    <w:p w:rsidR="00107300" w:rsidRDefault="00107300">
      <w:pPr>
        <w:spacing w:line="560" w:lineRule="exact"/>
        <w:jc w:val="center"/>
        <w:rPr>
          <w:rFonts w:ascii="方正小标宋简体" w:eastAsia="方正小标宋简体" w:hAnsi="Times New Roman" w:cs="Times New Roman"/>
          <w:color w:val="000000"/>
          <w:sz w:val="44"/>
          <w:szCs w:val="20"/>
        </w:rPr>
      </w:pPr>
    </w:p>
    <w:p w:rsidR="00107300" w:rsidRPr="00F2727F" w:rsidRDefault="00616558">
      <w:pPr>
        <w:spacing w:line="560" w:lineRule="exact"/>
        <w:jc w:val="center"/>
        <w:outlineLvl w:val="0"/>
        <w:rPr>
          <w:rFonts w:ascii="方正小标宋简体" w:eastAsia="方正小标宋简体" w:hAnsi="Times New Roman" w:cs="Times New Roman"/>
          <w:color w:val="000000"/>
          <w:sz w:val="44"/>
          <w:szCs w:val="20"/>
        </w:rPr>
      </w:pPr>
      <w:bookmarkStart w:id="0" w:name="_Toc6914"/>
      <w:r w:rsidRPr="00F2727F">
        <w:rPr>
          <w:rFonts w:ascii="方正小标宋简体" w:eastAsia="方正小标宋简体" w:hAnsi="Times New Roman" w:cs="Times New Roman" w:hint="eastAsia"/>
          <w:color w:val="000000"/>
          <w:sz w:val="44"/>
          <w:szCs w:val="20"/>
        </w:rPr>
        <w:t>天津港保税区中航天建设工程集团有限公司“</w:t>
      </w:r>
      <w:r w:rsidRPr="00F2727F">
        <w:rPr>
          <w:rFonts w:ascii="宋体" w:eastAsia="宋体" w:hAnsi="Times New Roman" w:cs="Times New Roman" w:hint="eastAsia"/>
          <w:color w:val="000000"/>
          <w:sz w:val="44"/>
          <w:szCs w:val="20"/>
        </w:rPr>
        <w:t>4</w:t>
      </w:r>
      <w:r w:rsidRPr="00F2727F">
        <w:rPr>
          <w:rFonts w:ascii="Times New Roman" w:eastAsia="方正小标宋简体" w:hAnsi="Times New Roman" w:cs="Times New Roman" w:hint="eastAsia"/>
          <w:color w:val="000000"/>
          <w:sz w:val="44"/>
          <w:szCs w:val="20"/>
        </w:rPr>
        <w:t>·</w:t>
      </w:r>
      <w:r w:rsidRPr="00F2727F">
        <w:rPr>
          <w:rFonts w:ascii="宋体" w:eastAsia="宋体" w:hAnsi="Times New Roman" w:cs="Times New Roman" w:hint="eastAsia"/>
          <w:color w:val="000000"/>
          <w:sz w:val="44"/>
          <w:szCs w:val="20"/>
        </w:rPr>
        <w:t>30</w:t>
      </w:r>
      <w:r w:rsidRPr="00F2727F">
        <w:rPr>
          <w:rFonts w:ascii="方正小标宋简体" w:eastAsia="方正小标宋简体" w:hAnsi="Times New Roman" w:cs="Times New Roman" w:hint="eastAsia"/>
          <w:color w:val="000000"/>
          <w:sz w:val="44"/>
          <w:szCs w:val="20"/>
        </w:rPr>
        <w:t>”一般高处坠落事故调查报告</w:t>
      </w:r>
      <w:bookmarkEnd w:id="0"/>
    </w:p>
    <w:p w:rsidR="00107300" w:rsidRPr="00F2727F" w:rsidRDefault="00107300">
      <w:pPr>
        <w:spacing w:line="560" w:lineRule="exact"/>
        <w:jc w:val="center"/>
        <w:rPr>
          <w:rFonts w:eastAsia="仿宋_GB2312"/>
          <w:sz w:val="32"/>
        </w:rPr>
      </w:pPr>
    </w:p>
    <w:p w:rsidR="00107300" w:rsidRPr="00F2727F" w:rsidRDefault="00107300">
      <w:pPr>
        <w:spacing w:line="560" w:lineRule="exact"/>
        <w:jc w:val="center"/>
        <w:rPr>
          <w:rFonts w:eastAsia="仿宋_GB2312"/>
          <w:sz w:val="32"/>
        </w:rPr>
      </w:pPr>
    </w:p>
    <w:p w:rsidR="00107300" w:rsidRPr="00F2727F" w:rsidRDefault="00107300">
      <w:pPr>
        <w:spacing w:line="560" w:lineRule="exact"/>
        <w:jc w:val="center"/>
        <w:rPr>
          <w:rFonts w:eastAsia="仿宋_GB2312"/>
          <w:sz w:val="32"/>
        </w:rPr>
      </w:pPr>
    </w:p>
    <w:p w:rsidR="00107300" w:rsidRPr="00F2727F" w:rsidRDefault="00107300">
      <w:pPr>
        <w:spacing w:line="560" w:lineRule="exact"/>
        <w:jc w:val="center"/>
        <w:rPr>
          <w:rFonts w:eastAsia="仿宋_GB2312"/>
          <w:sz w:val="32"/>
        </w:rPr>
      </w:pPr>
    </w:p>
    <w:p w:rsidR="00107300" w:rsidRPr="00F2727F" w:rsidRDefault="00107300">
      <w:pPr>
        <w:spacing w:line="560" w:lineRule="exact"/>
        <w:jc w:val="center"/>
        <w:rPr>
          <w:rFonts w:eastAsia="仿宋_GB2312"/>
          <w:sz w:val="32"/>
        </w:rPr>
      </w:pPr>
    </w:p>
    <w:p w:rsidR="00107300" w:rsidRPr="00F2727F" w:rsidRDefault="00107300">
      <w:pPr>
        <w:spacing w:line="560" w:lineRule="exact"/>
        <w:jc w:val="center"/>
        <w:rPr>
          <w:rFonts w:eastAsia="仿宋_GB2312"/>
          <w:sz w:val="32"/>
        </w:rPr>
      </w:pPr>
    </w:p>
    <w:p w:rsidR="00107300" w:rsidRPr="00F2727F" w:rsidRDefault="00107300">
      <w:pPr>
        <w:spacing w:line="560" w:lineRule="exact"/>
        <w:jc w:val="center"/>
        <w:rPr>
          <w:rFonts w:eastAsia="仿宋_GB2312"/>
          <w:sz w:val="32"/>
        </w:rPr>
      </w:pPr>
    </w:p>
    <w:p w:rsidR="00107300" w:rsidRPr="00F2727F" w:rsidRDefault="00107300">
      <w:pPr>
        <w:spacing w:line="560" w:lineRule="exact"/>
        <w:jc w:val="center"/>
        <w:rPr>
          <w:rFonts w:eastAsia="仿宋_GB2312"/>
          <w:sz w:val="32"/>
        </w:rPr>
      </w:pPr>
    </w:p>
    <w:p w:rsidR="00107300" w:rsidRPr="00F2727F" w:rsidRDefault="00107300">
      <w:pPr>
        <w:spacing w:line="560" w:lineRule="exact"/>
        <w:jc w:val="center"/>
        <w:rPr>
          <w:rFonts w:eastAsia="仿宋_GB2312"/>
          <w:sz w:val="32"/>
        </w:rPr>
      </w:pPr>
    </w:p>
    <w:p w:rsidR="00107300" w:rsidRPr="00F2727F" w:rsidRDefault="00107300">
      <w:pPr>
        <w:spacing w:line="560" w:lineRule="exact"/>
        <w:jc w:val="center"/>
        <w:rPr>
          <w:rFonts w:eastAsia="仿宋_GB2312"/>
          <w:sz w:val="32"/>
        </w:rPr>
      </w:pPr>
    </w:p>
    <w:p w:rsidR="00107300" w:rsidRPr="00F2727F" w:rsidRDefault="00107300">
      <w:pPr>
        <w:spacing w:line="560" w:lineRule="exact"/>
        <w:jc w:val="center"/>
        <w:rPr>
          <w:rFonts w:eastAsia="仿宋_GB2312"/>
          <w:sz w:val="32"/>
        </w:rPr>
      </w:pPr>
    </w:p>
    <w:p w:rsidR="00107300" w:rsidRPr="00F2727F" w:rsidRDefault="00107300">
      <w:pPr>
        <w:spacing w:line="560" w:lineRule="exact"/>
        <w:jc w:val="center"/>
        <w:rPr>
          <w:rFonts w:eastAsia="仿宋_GB2312"/>
          <w:sz w:val="32"/>
        </w:rPr>
      </w:pPr>
    </w:p>
    <w:p w:rsidR="00107300" w:rsidRPr="00F2727F" w:rsidRDefault="00616558">
      <w:pPr>
        <w:spacing w:line="560" w:lineRule="exact"/>
        <w:jc w:val="center"/>
        <w:rPr>
          <w:rFonts w:eastAsia="仿宋_GB2312"/>
          <w:sz w:val="32"/>
        </w:rPr>
      </w:pPr>
      <w:r w:rsidRPr="00F2727F">
        <w:rPr>
          <w:rFonts w:eastAsia="仿宋_GB2312" w:hint="eastAsia"/>
          <w:sz w:val="32"/>
        </w:rPr>
        <w:t>天津港保税区“</w:t>
      </w:r>
      <w:r w:rsidRPr="00F2727F">
        <w:rPr>
          <w:rFonts w:ascii="宋体" w:eastAsia="宋体" w:hAnsi="Times New Roman" w:hint="eastAsia"/>
          <w:sz w:val="32"/>
        </w:rPr>
        <w:t>4</w:t>
      </w:r>
      <w:r w:rsidRPr="00F2727F">
        <w:rPr>
          <w:rFonts w:eastAsia="仿宋_GB2312" w:hint="eastAsia"/>
          <w:sz w:val="32"/>
        </w:rPr>
        <w:t>·</w:t>
      </w:r>
      <w:r w:rsidRPr="00F2727F">
        <w:rPr>
          <w:rFonts w:ascii="宋体" w:eastAsia="宋体" w:hAnsi="Times New Roman" w:hint="eastAsia"/>
          <w:sz w:val="32"/>
        </w:rPr>
        <w:t>30</w:t>
      </w:r>
      <w:r w:rsidRPr="00F2727F">
        <w:rPr>
          <w:rFonts w:eastAsia="仿宋_GB2312" w:hint="eastAsia"/>
          <w:sz w:val="32"/>
        </w:rPr>
        <w:t>”事故调查组</w:t>
      </w:r>
    </w:p>
    <w:p w:rsidR="00107300" w:rsidRPr="00F2727F" w:rsidRDefault="00616558">
      <w:pPr>
        <w:spacing w:line="560" w:lineRule="exact"/>
        <w:jc w:val="center"/>
        <w:rPr>
          <w:rFonts w:ascii="仿宋_GB2312" w:eastAsia="仿宋_GB2312" w:hAnsi="仿宋_GB2312" w:cs="仿宋_GB2312"/>
          <w:sz w:val="32"/>
          <w:szCs w:val="32"/>
        </w:rPr>
      </w:pPr>
      <w:r w:rsidRPr="00F2727F">
        <w:rPr>
          <w:rFonts w:ascii="宋体" w:eastAsia="宋体" w:hAnsi="Times New Roman" w:hint="eastAsia"/>
          <w:sz w:val="32"/>
        </w:rPr>
        <w:t>2024</w:t>
      </w:r>
      <w:r w:rsidRPr="00F2727F">
        <w:rPr>
          <w:rFonts w:eastAsia="仿宋_GB2312" w:hint="eastAsia"/>
          <w:sz w:val="32"/>
        </w:rPr>
        <w:t>年</w:t>
      </w:r>
      <w:r w:rsidRPr="00F2727F">
        <w:rPr>
          <w:rFonts w:ascii="宋体" w:eastAsia="宋体" w:hAnsi="Times New Roman" w:hint="eastAsia"/>
          <w:sz w:val="32"/>
        </w:rPr>
        <w:t>8</w:t>
      </w:r>
      <w:r w:rsidRPr="00F2727F">
        <w:rPr>
          <w:rFonts w:ascii="仿宋_GB2312" w:eastAsia="仿宋_GB2312" w:hAnsi="仿宋_GB2312" w:cs="仿宋_GB2312" w:hint="eastAsia"/>
          <w:sz w:val="32"/>
          <w:szCs w:val="32"/>
        </w:rPr>
        <w:t>月</w:t>
      </w:r>
    </w:p>
    <w:p w:rsidR="00107300" w:rsidRPr="00F2727F" w:rsidRDefault="00616558">
      <w:pPr>
        <w:spacing w:line="560" w:lineRule="exact"/>
        <w:rPr>
          <w:rFonts w:ascii="方正小标宋简体" w:eastAsia="方正小标宋简体" w:hAnsi="Times New Roman" w:cs="Times New Roman"/>
          <w:color w:val="000000"/>
          <w:sz w:val="44"/>
          <w:szCs w:val="20"/>
        </w:rPr>
      </w:pPr>
      <w:r w:rsidRPr="00F2727F">
        <w:rPr>
          <w:rFonts w:ascii="方正小标宋简体" w:eastAsia="方正小标宋简体" w:hAnsi="Times New Roman" w:cs="Times New Roman" w:hint="eastAsia"/>
          <w:color w:val="000000"/>
          <w:sz w:val="44"/>
          <w:szCs w:val="20"/>
        </w:rPr>
        <w:br w:type="page"/>
      </w:r>
    </w:p>
    <w:sdt>
      <w:sdtPr>
        <w:rPr>
          <w:rFonts w:ascii="宋体" w:eastAsia="宋体" w:hAnsi="宋体" w:cs="Times New Roman"/>
        </w:rPr>
        <w:id w:val="147460142"/>
        <w:docPartObj>
          <w:docPartGallery w:val="Table of Contents"/>
          <w:docPartUnique/>
        </w:docPartObj>
      </w:sdtPr>
      <w:sdtEndPr>
        <w:rPr>
          <w:rFonts w:ascii="仿宋_GB2312" w:eastAsia="仿宋_GB2312" w:hAnsi="仿宋_GB2312" w:cs="仿宋_GB2312" w:hint="eastAsia"/>
          <w:sz w:val="32"/>
          <w:szCs w:val="32"/>
        </w:rPr>
      </w:sdtEndPr>
      <w:sdtContent>
        <w:p w:rsidR="00107300" w:rsidRPr="00F2727F" w:rsidRDefault="00616558">
          <w:pPr>
            <w:spacing w:line="360" w:lineRule="auto"/>
            <w:jc w:val="center"/>
            <w:rPr>
              <w:sz w:val="32"/>
              <w:szCs w:val="32"/>
            </w:rPr>
          </w:pPr>
          <w:r w:rsidRPr="00F2727F">
            <w:rPr>
              <w:rFonts w:ascii="宋体" w:eastAsia="宋体" w:hAnsi="宋体"/>
              <w:b/>
              <w:bCs/>
              <w:sz w:val="32"/>
              <w:szCs w:val="32"/>
            </w:rPr>
            <w:t>目录</w:t>
          </w:r>
        </w:p>
        <w:p w:rsidR="00107300" w:rsidRPr="00F2727F" w:rsidRDefault="00616558">
          <w:pPr>
            <w:pStyle w:val="1"/>
            <w:tabs>
              <w:tab w:val="right" w:leader="dot" w:pos="8845"/>
            </w:tabs>
          </w:pPr>
          <w:r w:rsidRPr="00F2727F">
            <w:rPr>
              <w:rFonts w:ascii="仿宋_GB2312" w:eastAsia="仿宋_GB2312" w:hAnsi="仿宋_GB2312" w:cs="仿宋_GB2312" w:hint="eastAsia"/>
              <w:sz w:val="32"/>
              <w:szCs w:val="32"/>
            </w:rPr>
            <w:fldChar w:fldCharType="begin"/>
          </w:r>
          <w:r w:rsidRPr="00F2727F">
            <w:rPr>
              <w:rFonts w:ascii="仿宋_GB2312" w:eastAsia="仿宋_GB2312" w:hAnsi="仿宋_GB2312" w:cs="仿宋_GB2312" w:hint="eastAsia"/>
              <w:sz w:val="32"/>
              <w:szCs w:val="32"/>
            </w:rPr>
            <w:instrText xml:space="preserve">TOC \o "1-3" \h \u </w:instrText>
          </w:r>
          <w:r w:rsidRPr="00F2727F">
            <w:rPr>
              <w:rFonts w:ascii="仿宋_GB2312" w:eastAsia="仿宋_GB2312" w:hAnsi="仿宋_GB2312" w:cs="仿宋_GB2312" w:hint="eastAsia"/>
              <w:sz w:val="32"/>
              <w:szCs w:val="32"/>
            </w:rPr>
            <w:fldChar w:fldCharType="separate"/>
          </w:r>
          <w:hyperlink w:anchor="_Toc23962" w:history="1">
            <w:r w:rsidRPr="00F2727F">
              <w:rPr>
                <w:rFonts w:ascii="黑体" w:eastAsia="黑体" w:hAnsi="黑体" w:cs="黑体" w:hint="eastAsia"/>
                <w:szCs w:val="32"/>
              </w:rPr>
              <w:t>一、事故基本情况</w:t>
            </w:r>
            <w:r w:rsidRPr="00F2727F">
              <w:tab/>
            </w:r>
            <w:r w:rsidRPr="00F2727F">
              <w:fldChar w:fldCharType="begin"/>
            </w:r>
            <w:r w:rsidRPr="00F2727F">
              <w:instrText xml:space="preserve"> PAGEREF _Toc23962 \h </w:instrText>
            </w:r>
            <w:r w:rsidRPr="00F2727F">
              <w:fldChar w:fldCharType="separate"/>
            </w:r>
            <w:r w:rsidRPr="00F2727F">
              <w:t>1</w:t>
            </w:r>
            <w:r w:rsidRPr="00F2727F">
              <w:fldChar w:fldCharType="end"/>
            </w:r>
          </w:hyperlink>
        </w:p>
        <w:p w:rsidR="00107300" w:rsidRPr="00F2727F" w:rsidRDefault="00616558">
          <w:pPr>
            <w:pStyle w:val="20"/>
            <w:tabs>
              <w:tab w:val="right" w:leader="dot" w:pos="8845"/>
            </w:tabs>
          </w:pPr>
          <w:hyperlink w:anchor="_Toc7832" w:history="1">
            <w:r w:rsidRPr="00F2727F">
              <w:rPr>
                <w:rFonts w:ascii="楷体_GB2312" w:eastAsia="楷体_GB2312" w:hAnsi="楷体_GB2312" w:cs="楷体_GB2312" w:hint="eastAsia"/>
                <w:bCs/>
                <w:szCs w:val="32"/>
              </w:rPr>
              <w:t>（一）事故发生单位及相关单位情况</w:t>
            </w:r>
            <w:r w:rsidRPr="00F2727F">
              <w:tab/>
            </w:r>
            <w:r w:rsidRPr="00F2727F">
              <w:fldChar w:fldCharType="begin"/>
            </w:r>
            <w:r w:rsidRPr="00F2727F">
              <w:instrText xml:space="preserve"> PAGEREF _Toc7832 \h </w:instrText>
            </w:r>
            <w:r w:rsidRPr="00F2727F">
              <w:fldChar w:fldCharType="separate"/>
            </w:r>
            <w:r w:rsidRPr="00F2727F">
              <w:t>1</w:t>
            </w:r>
            <w:r w:rsidRPr="00F2727F">
              <w:fldChar w:fldCharType="end"/>
            </w:r>
          </w:hyperlink>
        </w:p>
        <w:p w:rsidR="00107300" w:rsidRPr="00F2727F" w:rsidRDefault="00616558">
          <w:pPr>
            <w:pStyle w:val="20"/>
            <w:tabs>
              <w:tab w:val="right" w:leader="dot" w:pos="8845"/>
            </w:tabs>
          </w:pPr>
          <w:hyperlink w:anchor="_Toc6784" w:history="1">
            <w:r w:rsidRPr="00F2727F">
              <w:rPr>
                <w:rFonts w:ascii="楷体_GB2312" w:eastAsia="楷体_GB2312" w:hAnsi="楷体_GB2312" w:cs="楷体_GB2312" w:hint="eastAsia"/>
                <w:bCs/>
                <w:szCs w:val="32"/>
              </w:rPr>
              <w:t>（二）建设工程概况</w:t>
            </w:r>
            <w:r w:rsidRPr="00F2727F">
              <w:tab/>
            </w:r>
            <w:r w:rsidRPr="00F2727F">
              <w:fldChar w:fldCharType="begin"/>
            </w:r>
            <w:r w:rsidRPr="00F2727F">
              <w:instrText xml:space="preserve"> PAGEREF _Toc6784 \h </w:instrText>
            </w:r>
            <w:r w:rsidRPr="00F2727F">
              <w:fldChar w:fldCharType="separate"/>
            </w:r>
            <w:r w:rsidRPr="00F2727F">
              <w:t>4</w:t>
            </w:r>
            <w:r w:rsidRPr="00F2727F">
              <w:fldChar w:fldCharType="end"/>
            </w:r>
          </w:hyperlink>
        </w:p>
        <w:p w:rsidR="00107300" w:rsidRPr="00F2727F" w:rsidRDefault="00616558">
          <w:pPr>
            <w:pStyle w:val="20"/>
            <w:tabs>
              <w:tab w:val="right" w:leader="dot" w:pos="8845"/>
            </w:tabs>
          </w:pPr>
          <w:hyperlink w:anchor="_Toc7826" w:history="1">
            <w:r w:rsidRPr="00F2727F">
              <w:rPr>
                <w:rFonts w:ascii="楷体_GB2312" w:eastAsia="楷体_GB2312" w:hAnsi="楷体_GB2312" w:cs="楷体_GB2312" w:hint="eastAsia"/>
                <w:bCs/>
                <w:szCs w:val="32"/>
              </w:rPr>
              <w:t>（三）事故发生单位安全管理情况</w:t>
            </w:r>
            <w:r w:rsidRPr="00F2727F">
              <w:tab/>
            </w:r>
            <w:r w:rsidRPr="00F2727F">
              <w:fldChar w:fldCharType="begin"/>
            </w:r>
            <w:r w:rsidRPr="00F2727F">
              <w:instrText xml:space="preserve"> PAGEREF _Toc7826 \h </w:instrText>
            </w:r>
            <w:r w:rsidRPr="00F2727F">
              <w:fldChar w:fldCharType="separate"/>
            </w:r>
            <w:r w:rsidRPr="00F2727F">
              <w:t>6</w:t>
            </w:r>
            <w:r w:rsidRPr="00F2727F">
              <w:fldChar w:fldCharType="end"/>
            </w:r>
          </w:hyperlink>
        </w:p>
        <w:p w:rsidR="00107300" w:rsidRPr="00F2727F" w:rsidRDefault="00616558">
          <w:pPr>
            <w:pStyle w:val="20"/>
            <w:tabs>
              <w:tab w:val="right" w:leader="dot" w:pos="8845"/>
            </w:tabs>
          </w:pPr>
          <w:hyperlink w:anchor="_Toc19889" w:history="1">
            <w:r w:rsidRPr="00F2727F">
              <w:rPr>
                <w:rFonts w:ascii="楷体_GB2312" w:eastAsia="楷体_GB2312" w:hAnsi="楷体_GB2312" w:cs="楷体_GB2312" w:hint="eastAsia"/>
                <w:bCs/>
                <w:szCs w:val="32"/>
              </w:rPr>
              <w:t>（四）事故发生经过</w:t>
            </w:r>
            <w:r w:rsidRPr="00F2727F">
              <w:tab/>
            </w:r>
            <w:r w:rsidRPr="00F2727F">
              <w:fldChar w:fldCharType="begin"/>
            </w:r>
            <w:r w:rsidRPr="00F2727F">
              <w:instrText xml:space="preserve"> PAGEREF _Toc19889 \h </w:instrText>
            </w:r>
            <w:r w:rsidRPr="00F2727F">
              <w:fldChar w:fldCharType="separate"/>
            </w:r>
            <w:r w:rsidRPr="00F2727F">
              <w:t>8</w:t>
            </w:r>
            <w:r w:rsidRPr="00F2727F">
              <w:fldChar w:fldCharType="end"/>
            </w:r>
          </w:hyperlink>
        </w:p>
        <w:p w:rsidR="00107300" w:rsidRPr="00F2727F" w:rsidRDefault="00616558">
          <w:pPr>
            <w:pStyle w:val="20"/>
            <w:tabs>
              <w:tab w:val="right" w:leader="dot" w:pos="8845"/>
            </w:tabs>
          </w:pPr>
          <w:hyperlink w:anchor="_Toc26179" w:history="1">
            <w:r w:rsidRPr="00F2727F">
              <w:rPr>
                <w:rFonts w:ascii="楷体_GB2312" w:eastAsia="楷体_GB2312" w:hAnsi="楷体_GB2312" w:cs="楷体_GB2312" w:hint="eastAsia"/>
                <w:bCs/>
                <w:szCs w:val="32"/>
              </w:rPr>
              <w:t>（五）人员伤亡和直接经济损失情况</w:t>
            </w:r>
            <w:r w:rsidRPr="00F2727F">
              <w:tab/>
            </w:r>
            <w:r w:rsidRPr="00F2727F">
              <w:fldChar w:fldCharType="begin"/>
            </w:r>
            <w:r w:rsidRPr="00F2727F">
              <w:instrText xml:space="preserve"> PAGEREF _Toc26179 \h </w:instrText>
            </w:r>
            <w:r w:rsidRPr="00F2727F">
              <w:fldChar w:fldCharType="separate"/>
            </w:r>
            <w:r w:rsidRPr="00F2727F">
              <w:t>9</w:t>
            </w:r>
            <w:r w:rsidRPr="00F2727F">
              <w:fldChar w:fldCharType="end"/>
            </w:r>
          </w:hyperlink>
        </w:p>
        <w:p w:rsidR="00107300" w:rsidRPr="00F2727F" w:rsidRDefault="00616558">
          <w:pPr>
            <w:pStyle w:val="1"/>
            <w:tabs>
              <w:tab w:val="right" w:leader="dot" w:pos="8845"/>
            </w:tabs>
          </w:pPr>
          <w:hyperlink w:anchor="_Toc29420" w:history="1">
            <w:r w:rsidRPr="00F2727F">
              <w:rPr>
                <w:rFonts w:ascii="黑体" w:eastAsia="黑体" w:hAnsi="黑体" w:cs="黑体" w:hint="eastAsia"/>
                <w:szCs w:val="32"/>
              </w:rPr>
              <w:t>二、事故应急处置及评估情况</w:t>
            </w:r>
            <w:r w:rsidRPr="00F2727F">
              <w:tab/>
            </w:r>
            <w:r w:rsidRPr="00F2727F">
              <w:fldChar w:fldCharType="begin"/>
            </w:r>
            <w:r w:rsidRPr="00F2727F">
              <w:instrText xml:space="preserve"> PAGEREF _Toc29420 \h </w:instrText>
            </w:r>
            <w:r w:rsidRPr="00F2727F">
              <w:fldChar w:fldCharType="separate"/>
            </w:r>
            <w:r w:rsidRPr="00F2727F">
              <w:t>10</w:t>
            </w:r>
            <w:r w:rsidRPr="00F2727F">
              <w:fldChar w:fldCharType="end"/>
            </w:r>
          </w:hyperlink>
        </w:p>
        <w:p w:rsidR="00107300" w:rsidRPr="00F2727F" w:rsidRDefault="00616558">
          <w:pPr>
            <w:pStyle w:val="20"/>
            <w:tabs>
              <w:tab w:val="right" w:leader="dot" w:pos="8845"/>
            </w:tabs>
          </w:pPr>
          <w:hyperlink w:anchor="_Toc31427" w:history="1">
            <w:r w:rsidRPr="00F2727F">
              <w:rPr>
                <w:rFonts w:ascii="楷体_GB2312" w:eastAsia="楷体_GB2312" w:hAnsi="楷体_GB2312" w:cs="楷体_GB2312" w:hint="eastAsia"/>
                <w:bCs/>
                <w:szCs w:val="32"/>
              </w:rPr>
              <w:t>（一）事故信息接报及响应情况</w:t>
            </w:r>
            <w:r w:rsidRPr="00F2727F">
              <w:tab/>
            </w:r>
            <w:r w:rsidRPr="00F2727F">
              <w:fldChar w:fldCharType="begin"/>
            </w:r>
            <w:r w:rsidRPr="00F2727F">
              <w:instrText xml:space="preserve"> PAGEREF _Toc31427 \h </w:instrText>
            </w:r>
            <w:r w:rsidRPr="00F2727F">
              <w:fldChar w:fldCharType="separate"/>
            </w:r>
            <w:r w:rsidRPr="00F2727F">
              <w:t>10</w:t>
            </w:r>
            <w:r w:rsidRPr="00F2727F">
              <w:fldChar w:fldCharType="end"/>
            </w:r>
          </w:hyperlink>
        </w:p>
        <w:p w:rsidR="00107300" w:rsidRPr="00F2727F" w:rsidRDefault="00616558">
          <w:pPr>
            <w:pStyle w:val="20"/>
            <w:tabs>
              <w:tab w:val="right" w:leader="dot" w:pos="8845"/>
            </w:tabs>
          </w:pPr>
          <w:hyperlink w:anchor="_Toc17430" w:history="1">
            <w:r w:rsidRPr="00F2727F">
              <w:rPr>
                <w:rFonts w:ascii="楷体_GB2312" w:eastAsia="楷体_GB2312" w:hAnsi="楷体_GB2312" w:cs="楷体_GB2312" w:hint="eastAsia"/>
                <w:bCs/>
                <w:szCs w:val="32"/>
              </w:rPr>
              <w:t>（二）事故现场应急处置情况</w:t>
            </w:r>
            <w:r w:rsidRPr="00F2727F">
              <w:tab/>
            </w:r>
            <w:r w:rsidRPr="00F2727F">
              <w:fldChar w:fldCharType="begin"/>
            </w:r>
            <w:r w:rsidRPr="00F2727F">
              <w:instrText xml:space="preserve"> PAGEREF _Toc17430 \h </w:instrText>
            </w:r>
            <w:r w:rsidRPr="00F2727F">
              <w:fldChar w:fldCharType="separate"/>
            </w:r>
            <w:r w:rsidRPr="00F2727F">
              <w:t>11</w:t>
            </w:r>
            <w:r w:rsidRPr="00F2727F">
              <w:fldChar w:fldCharType="end"/>
            </w:r>
          </w:hyperlink>
        </w:p>
        <w:p w:rsidR="00107300" w:rsidRPr="00F2727F" w:rsidRDefault="00616558">
          <w:pPr>
            <w:pStyle w:val="20"/>
            <w:tabs>
              <w:tab w:val="right" w:leader="dot" w:pos="8845"/>
            </w:tabs>
          </w:pPr>
          <w:hyperlink w:anchor="_Toc12296" w:history="1">
            <w:r w:rsidRPr="00F2727F">
              <w:rPr>
                <w:rFonts w:ascii="楷体_GB2312" w:eastAsia="楷体_GB2312" w:hAnsi="楷体_GB2312" w:cs="楷体_GB2312" w:hint="eastAsia"/>
                <w:bCs/>
                <w:szCs w:val="32"/>
              </w:rPr>
              <w:t>（三）事故应急处置评估结论</w:t>
            </w:r>
            <w:r w:rsidRPr="00F2727F">
              <w:tab/>
            </w:r>
            <w:r w:rsidRPr="00F2727F">
              <w:fldChar w:fldCharType="begin"/>
            </w:r>
            <w:r w:rsidRPr="00F2727F">
              <w:instrText xml:space="preserve"> PAGEREF _Toc12296 \h </w:instrText>
            </w:r>
            <w:r w:rsidRPr="00F2727F">
              <w:fldChar w:fldCharType="separate"/>
            </w:r>
            <w:r w:rsidRPr="00F2727F">
              <w:t>11</w:t>
            </w:r>
            <w:r w:rsidRPr="00F2727F">
              <w:fldChar w:fldCharType="end"/>
            </w:r>
          </w:hyperlink>
        </w:p>
        <w:p w:rsidR="00107300" w:rsidRPr="00F2727F" w:rsidRDefault="00616558">
          <w:pPr>
            <w:pStyle w:val="1"/>
            <w:tabs>
              <w:tab w:val="right" w:leader="dot" w:pos="8845"/>
            </w:tabs>
          </w:pPr>
          <w:hyperlink w:anchor="_Toc5416" w:history="1">
            <w:r w:rsidRPr="00F2727F">
              <w:rPr>
                <w:rFonts w:ascii="黑体" w:eastAsia="黑体" w:hAnsi="黑体" w:cs="黑体" w:hint="eastAsia"/>
                <w:szCs w:val="32"/>
              </w:rPr>
              <w:t>三、事故现场勘查情况及技术分析</w:t>
            </w:r>
            <w:r w:rsidRPr="00F2727F">
              <w:tab/>
            </w:r>
            <w:r w:rsidRPr="00F2727F">
              <w:fldChar w:fldCharType="begin"/>
            </w:r>
            <w:r w:rsidRPr="00F2727F">
              <w:instrText xml:space="preserve"> PAGEREF _Toc5416 \h </w:instrText>
            </w:r>
            <w:r w:rsidRPr="00F2727F">
              <w:fldChar w:fldCharType="separate"/>
            </w:r>
            <w:r w:rsidRPr="00F2727F">
              <w:t>12</w:t>
            </w:r>
            <w:r w:rsidRPr="00F2727F">
              <w:fldChar w:fldCharType="end"/>
            </w:r>
          </w:hyperlink>
        </w:p>
        <w:p w:rsidR="00107300" w:rsidRPr="00F2727F" w:rsidRDefault="00616558">
          <w:pPr>
            <w:pStyle w:val="20"/>
            <w:tabs>
              <w:tab w:val="right" w:leader="dot" w:pos="8845"/>
            </w:tabs>
          </w:pPr>
          <w:hyperlink w:anchor="_Toc10450" w:history="1">
            <w:r w:rsidRPr="00F2727F">
              <w:rPr>
                <w:rFonts w:ascii="楷体_GB2312" w:eastAsia="楷体_GB2312" w:hAnsi="楷体_GB2312" w:cs="楷体_GB2312" w:hint="eastAsia"/>
                <w:bCs/>
                <w:szCs w:val="32"/>
              </w:rPr>
              <w:t>（一）现场电梯安装工艺</w:t>
            </w:r>
            <w:r w:rsidRPr="00F2727F">
              <w:tab/>
            </w:r>
            <w:r w:rsidRPr="00F2727F">
              <w:fldChar w:fldCharType="begin"/>
            </w:r>
            <w:r w:rsidRPr="00F2727F">
              <w:instrText xml:space="preserve"> PAGEREF _Toc10450 \h </w:instrText>
            </w:r>
            <w:r w:rsidRPr="00F2727F">
              <w:fldChar w:fldCharType="separate"/>
            </w:r>
            <w:r w:rsidRPr="00F2727F">
              <w:t>12</w:t>
            </w:r>
            <w:r w:rsidRPr="00F2727F">
              <w:fldChar w:fldCharType="end"/>
            </w:r>
          </w:hyperlink>
        </w:p>
        <w:p w:rsidR="00107300" w:rsidRPr="00F2727F" w:rsidRDefault="00616558">
          <w:pPr>
            <w:pStyle w:val="20"/>
            <w:tabs>
              <w:tab w:val="right" w:leader="dot" w:pos="8845"/>
            </w:tabs>
          </w:pPr>
          <w:hyperlink w:anchor="_Toc10978" w:history="1">
            <w:r w:rsidRPr="00F2727F">
              <w:rPr>
                <w:rFonts w:ascii="楷体_GB2312" w:eastAsia="楷体_GB2312" w:hAnsi="楷体_GB2312" w:cs="楷体_GB2312" w:hint="eastAsia"/>
                <w:bCs/>
                <w:szCs w:val="32"/>
              </w:rPr>
              <w:t>（二）施工电梯井情况</w:t>
            </w:r>
            <w:r w:rsidRPr="00F2727F">
              <w:tab/>
            </w:r>
            <w:r w:rsidRPr="00F2727F">
              <w:fldChar w:fldCharType="begin"/>
            </w:r>
            <w:r w:rsidRPr="00F2727F">
              <w:instrText xml:space="preserve"> PAGEREF _Toc10978 \h </w:instrText>
            </w:r>
            <w:r w:rsidRPr="00F2727F">
              <w:fldChar w:fldCharType="separate"/>
            </w:r>
            <w:r w:rsidRPr="00F2727F">
              <w:t>12</w:t>
            </w:r>
            <w:r w:rsidRPr="00F2727F">
              <w:fldChar w:fldCharType="end"/>
            </w:r>
          </w:hyperlink>
        </w:p>
        <w:p w:rsidR="00107300" w:rsidRPr="00F2727F" w:rsidRDefault="00616558">
          <w:pPr>
            <w:pStyle w:val="20"/>
            <w:tabs>
              <w:tab w:val="right" w:leader="dot" w:pos="8845"/>
            </w:tabs>
          </w:pPr>
          <w:hyperlink w:anchor="_Toc6906" w:history="1">
            <w:r w:rsidRPr="00F2727F">
              <w:rPr>
                <w:rFonts w:ascii="楷体_GB2312" w:eastAsia="楷体_GB2312" w:hAnsi="楷体_GB2312" w:cs="楷体_GB2312" w:hint="eastAsia"/>
                <w:bCs/>
                <w:szCs w:val="32"/>
              </w:rPr>
              <w:t>（三）作业现场工作情况</w:t>
            </w:r>
            <w:r w:rsidRPr="00F2727F">
              <w:tab/>
            </w:r>
            <w:r w:rsidRPr="00F2727F">
              <w:fldChar w:fldCharType="begin"/>
            </w:r>
            <w:r w:rsidRPr="00F2727F">
              <w:instrText xml:space="preserve"> PAGEREF _Toc6906 \h </w:instrText>
            </w:r>
            <w:r w:rsidRPr="00F2727F">
              <w:fldChar w:fldCharType="separate"/>
            </w:r>
            <w:r w:rsidRPr="00F2727F">
              <w:t>14</w:t>
            </w:r>
            <w:r w:rsidRPr="00F2727F">
              <w:fldChar w:fldCharType="end"/>
            </w:r>
          </w:hyperlink>
        </w:p>
        <w:p w:rsidR="00107300" w:rsidRPr="00F2727F" w:rsidRDefault="00616558">
          <w:pPr>
            <w:pStyle w:val="20"/>
            <w:tabs>
              <w:tab w:val="right" w:leader="dot" w:pos="8845"/>
            </w:tabs>
          </w:pPr>
          <w:hyperlink w:anchor="_Toc8069" w:history="1">
            <w:r w:rsidRPr="00F2727F">
              <w:rPr>
                <w:rFonts w:ascii="楷体_GB2312" w:eastAsia="楷体_GB2312" w:hAnsi="楷体_GB2312" w:cs="楷体_GB2312" w:hint="eastAsia"/>
                <w:bCs/>
                <w:szCs w:val="32"/>
              </w:rPr>
              <w:t>（四）事发后吊装作业工具各构件情况</w:t>
            </w:r>
            <w:r w:rsidRPr="00F2727F">
              <w:tab/>
            </w:r>
            <w:r w:rsidRPr="00F2727F">
              <w:fldChar w:fldCharType="begin"/>
            </w:r>
            <w:r w:rsidRPr="00F2727F">
              <w:instrText xml:space="preserve"> PAGEREF _Toc8069 \h </w:instrText>
            </w:r>
            <w:r w:rsidRPr="00F2727F">
              <w:fldChar w:fldCharType="separate"/>
            </w:r>
            <w:r w:rsidRPr="00F2727F">
              <w:t>16</w:t>
            </w:r>
            <w:r w:rsidRPr="00F2727F">
              <w:fldChar w:fldCharType="end"/>
            </w:r>
          </w:hyperlink>
        </w:p>
        <w:p w:rsidR="00107300" w:rsidRPr="00F2727F" w:rsidRDefault="00616558">
          <w:pPr>
            <w:pStyle w:val="20"/>
            <w:tabs>
              <w:tab w:val="right" w:leader="dot" w:pos="8845"/>
            </w:tabs>
          </w:pPr>
          <w:hyperlink w:anchor="_Toc11361" w:history="1">
            <w:r w:rsidRPr="00F2727F">
              <w:rPr>
                <w:rFonts w:ascii="楷体_GB2312" w:eastAsia="楷体_GB2312" w:hAnsi="楷体_GB2312" w:cs="楷体_GB2312" w:hint="eastAsia"/>
                <w:bCs/>
                <w:szCs w:val="32"/>
              </w:rPr>
              <w:t>（五）技术分析结论</w:t>
            </w:r>
            <w:r w:rsidRPr="00F2727F">
              <w:tab/>
            </w:r>
            <w:r w:rsidRPr="00F2727F">
              <w:fldChar w:fldCharType="begin"/>
            </w:r>
            <w:r w:rsidRPr="00F2727F">
              <w:instrText xml:space="preserve"> PAGEREF _Toc11361 \h </w:instrText>
            </w:r>
            <w:r w:rsidRPr="00F2727F">
              <w:fldChar w:fldCharType="separate"/>
            </w:r>
            <w:r w:rsidRPr="00F2727F">
              <w:t>18</w:t>
            </w:r>
            <w:r w:rsidRPr="00F2727F">
              <w:fldChar w:fldCharType="end"/>
            </w:r>
          </w:hyperlink>
        </w:p>
        <w:p w:rsidR="00107300" w:rsidRPr="00F2727F" w:rsidRDefault="00616558">
          <w:pPr>
            <w:pStyle w:val="1"/>
            <w:tabs>
              <w:tab w:val="right" w:leader="dot" w:pos="8845"/>
            </w:tabs>
          </w:pPr>
          <w:hyperlink w:anchor="_Toc11145" w:history="1">
            <w:r w:rsidRPr="00F2727F">
              <w:rPr>
                <w:rFonts w:ascii="黑体" w:eastAsia="黑体" w:hAnsi="黑体" w:cs="黑体" w:hint="eastAsia"/>
                <w:szCs w:val="32"/>
              </w:rPr>
              <w:t>四、事故原因分析</w:t>
            </w:r>
            <w:r w:rsidRPr="00F2727F">
              <w:tab/>
            </w:r>
            <w:r w:rsidRPr="00F2727F">
              <w:fldChar w:fldCharType="begin"/>
            </w:r>
            <w:r w:rsidRPr="00F2727F">
              <w:instrText xml:space="preserve"> PAGEREF _Toc11145 \h </w:instrText>
            </w:r>
            <w:r w:rsidRPr="00F2727F">
              <w:fldChar w:fldCharType="separate"/>
            </w:r>
            <w:r w:rsidRPr="00F2727F">
              <w:t>18</w:t>
            </w:r>
            <w:r w:rsidRPr="00F2727F">
              <w:fldChar w:fldCharType="end"/>
            </w:r>
          </w:hyperlink>
        </w:p>
        <w:p w:rsidR="00107300" w:rsidRPr="00F2727F" w:rsidRDefault="00616558">
          <w:pPr>
            <w:pStyle w:val="20"/>
            <w:tabs>
              <w:tab w:val="right" w:leader="dot" w:pos="8845"/>
            </w:tabs>
          </w:pPr>
          <w:hyperlink w:anchor="_Toc7495" w:history="1">
            <w:r w:rsidRPr="00F2727F">
              <w:rPr>
                <w:rFonts w:ascii="楷体_GB2312" w:eastAsia="楷体_GB2312" w:hAnsi="楷体_GB2312" w:cs="楷体_GB2312" w:hint="eastAsia"/>
                <w:bCs/>
                <w:szCs w:val="32"/>
              </w:rPr>
              <w:t>（一）直接原因</w:t>
            </w:r>
            <w:r w:rsidRPr="00F2727F">
              <w:tab/>
            </w:r>
            <w:r w:rsidRPr="00F2727F">
              <w:fldChar w:fldCharType="begin"/>
            </w:r>
            <w:r w:rsidRPr="00F2727F">
              <w:instrText xml:space="preserve"> PAGEREF _Toc7495 \h </w:instrText>
            </w:r>
            <w:r w:rsidRPr="00F2727F">
              <w:fldChar w:fldCharType="separate"/>
            </w:r>
            <w:r w:rsidRPr="00F2727F">
              <w:t>18</w:t>
            </w:r>
            <w:r w:rsidRPr="00F2727F">
              <w:fldChar w:fldCharType="end"/>
            </w:r>
          </w:hyperlink>
        </w:p>
        <w:p w:rsidR="00107300" w:rsidRPr="00F2727F" w:rsidRDefault="00616558">
          <w:pPr>
            <w:pStyle w:val="20"/>
            <w:tabs>
              <w:tab w:val="right" w:leader="dot" w:pos="8845"/>
            </w:tabs>
          </w:pPr>
          <w:hyperlink w:anchor="_Toc6422" w:history="1">
            <w:r w:rsidRPr="00F2727F">
              <w:rPr>
                <w:rFonts w:ascii="楷体_GB2312" w:eastAsia="楷体_GB2312" w:hAnsi="楷体_GB2312" w:cs="楷体_GB2312" w:hint="eastAsia"/>
                <w:bCs/>
                <w:szCs w:val="32"/>
              </w:rPr>
              <w:t>（二）间接原因</w:t>
            </w:r>
            <w:r w:rsidRPr="00F2727F">
              <w:tab/>
            </w:r>
            <w:r w:rsidRPr="00F2727F">
              <w:fldChar w:fldCharType="begin"/>
            </w:r>
            <w:r w:rsidRPr="00F2727F">
              <w:instrText xml:space="preserve"> PAGEREF _Toc6422 \h </w:instrText>
            </w:r>
            <w:r w:rsidRPr="00F2727F">
              <w:fldChar w:fldCharType="separate"/>
            </w:r>
            <w:r w:rsidRPr="00F2727F">
              <w:t>18</w:t>
            </w:r>
            <w:r w:rsidRPr="00F2727F">
              <w:fldChar w:fldCharType="end"/>
            </w:r>
          </w:hyperlink>
        </w:p>
        <w:p w:rsidR="00107300" w:rsidRPr="00F2727F" w:rsidRDefault="00616558">
          <w:pPr>
            <w:pStyle w:val="20"/>
            <w:tabs>
              <w:tab w:val="right" w:leader="dot" w:pos="8845"/>
            </w:tabs>
          </w:pPr>
          <w:hyperlink w:anchor="_Toc5761" w:history="1">
            <w:r w:rsidRPr="00F2727F">
              <w:rPr>
                <w:rFonts w:ascii="楷体_GB2312" w:eastAsia="楷体_GB2312" w:hAnsi="楷体_GB2312" w:cs="楷体_GB2312" w:hint="eastAsia"/>
                <w:bCs/>
                <w:szCs w:val="32"/>
              </w:rPr>
              <w:t>（</w:t>
            </w:r>
            <w:r w:rsidRPr="00F2727F">
              <w:rPr>
                <w:rFonts w:ascii="楷体_GB2312" w:eastAsia="楷体_GB2312" w:hAnsi="楷体_GB2312" w:cs="楷体_GB2312" w:hint="eastAsia"/>
                <w:bCs/>
                <w:szCs w:val="32"/>
              </w:rPr>
              <w:t>三</w:t>
            </w:r>
            <w:r w:rsidRPr="00F2727F">
              <w:rPr>
                <w:rFonts w:ascii="楷体_GB2312" w:eastAsia="楷体_GB2312" w:hAnsi="楷体_GB2312" w:cs="楷体_GB2312" w:hint="eastAsia"/>
                <w:bCs/>
                <w:szCs w:val="32"/>
              </w:rPr>
              <w:t>）相关部门履职情况</w:t>
            </w:r>
            <w:r w:rsidRPr="00F2727F">
              <w:rPr>
                <w:rFonts w:ascii="楷体_GB2312" w:eastAsia="楷体_GB2312" w:hAnsi="楷体_GB2312" w:cs="楷体_GB2312" w:hint="eastAsia"/>
                <w:bCs/>
                <w:szCs w:val="32"/>
              </w:rPr>
              <w:t>(</w:t>
            </w:r>
            <w:r w:rsidRPr="00F2727F">
              <w:rPr>
                <w:rFonts w:ascii="楷体_GB2312" w:eastAsia="楷体_GB2312" w:hAnsi="楷体_GB2312" w:cs="楷体_GB2312" w:hint="eastAsia"/>
                <w:bCs/>
                <w:szCs w:val="32"/>
              </w:rPr>
              <w:t>规建局、市场局</w:t>
            </w:r>
            <w:r w:rsidRPr="00F2727F">
              <w:rPr>
                <w:rFonts w:ascii="楷体_GB2312" w:eastAsia="楷体_GB2312" w:hAnsi="楷体_GB2312" w:cs="楷体_GB2312" w:hint="eastAsia"/>
                <w:bCs/>
                <w:szCs w:val="32"/>
              </w:rPr>
              <w:t>)</w:t>
            </w:r>
            <w:r w:rsidRPr="00F2727F">
              <w:tab/>
            </w:r>
            <w:r w:rsidRPr="00F2727F">
              <w:fldChar w:fldCharType="begin"/>
            </w:r>
            <w:r w:rsidRPr="00F2727F">
              <w:instrText xml:space="preserve"> PAGEREF _Toc5761 \h </w:instrText>
            </w:r>
            <w:r w:rsidRPr="00F2727F">
              <w:fldChar w:fldCharType="separate"/>
            </w:r>
            <w:r w:rsidRPr="00F2727F">
              <w:t>19</w:t>
            </w:r>
            <w:r w:rsidRPr="00F2727F">
              <w:fldChar w:fldCharType="end"/>
            </w:r>
          </w:hyperlink>
        </w:p>
        <w:p w:rsidR="00107300" w:rsidRPr="00F2727F" w:rsidRDefault="00616558">
          <w:pPr>
            <w:pStyle w:val="20"/>
            <w:tabs>
              <w:tab w:val="right" w:leader="dot" w:pos="8845"/>
            </w:tabs>
          </w:pPr>
          <w:hyperlink w:anchor="_Toc24555" w:history="1">
            <w:r w:rsidRPr="00F2727F">
              <w:rPr>
                <w:rFonts w:ascii="楷体_GB2312" w:eastAsia="楷体_GB2312" w:hAnsi="楷体_GB2312" w:cs="楷体_GB2312" w:hint="eastAsia"/>
                <w:bCs/>
                <w:szCs w:val="32"/>
              </w:rPr>
              <w:t>（</w:t>
            </w:r>
            <w:r w:rsidRPr="00F2727F">
              <w:rPr>
                <w:rFonts w:ascii="楷体_GB2312" w:eastAsia="楷体_GB2312" w:hAnsi="楷体_GB2312" w:cs="楷体_GB2312" w:hint="eastAsia"/>
                <w:bCs/>
                <w:szCs w:val="32"/>
              </w:rPr>
              <w:t>四</w:t>
            </w:r>
            <w:r w:rsidRPr="00F2727F">
              <w:rPr>
                <w:rFonts w:ascii="楷体_GB2312" w:eastAsia="楷体_GB2312" w:hAnsi="楷体_GB2312" w:cs="楷体_GB2312" w:hint="eastAsia"/>
                <w:bCs/>
                <w:szCs w:val="32"/>
              </w:rPr>
              <w:t>）其他可能因素排除</w:t>
            </w:r>
            <w:r w:rsidRPr="00F2727F">
              <w:tab/>
            </w:r>
            <w:r w:rsidRPr="00F2727F">
              <w:fldChar w:fldCharType="begin"/>
            </w:r>
            <w:r w:rsidRPr="00F2727F">
              <w:instrText xml:space="preserve"> PAGEREF _Toc24555 \h </w:instrText>
            </w:r>
            <w:r w:rsidRPr="00F2727F">
              <w:fldChar w:fldCharType="separate"/>
            </w:r>
            <w:r w:rsidRPr="00F2727F">
              <w:t>19</w:t>
            </w:r>
            <w:r w:rsidRPr="00F2727F">
              <w:fldChar w:fldCharType="end"/>
            </w:r>
          </w:hyperlink>
        </w:p>
        <w:p w:rsidR="00107300" w:rsidRPr="00F2727F" w:rsidRDefault="00616558">
          <w:pPr>
            <w:pStyle w:val="1"/>
            <w:tabs>
              <w:tab w:val="right" w:leader="dot" w:pos="8845"/>
            </w:tabs>
          </w:pPr>
          <w:hyperlink w:anchor="_Toc16927" w:history="1">
            <w:r w:rsidRPr="00F2727F">
              <w:rPr>
                <w:rFonts w:ascii="黑体" w:eastAsia="黑体" w:hAnsi="黑体" w:cs="黑体" w:hint="eastAsia"/>
                <w:szCs w:val="32"/>
              </w:rPr>
              <w:t>五、</w:t>
            </w:r>
            <w:r w:rsidRPr="00F2727F">
              <w:rPr>
                <w:rFonts w:ascii="黑体" w:eastAsia="黑体" w:hAnsi="黑体" w:cs="黑体" w:hint="eastAsia"/>
                <w:szCs w:val="32"/>
              </w:rPr>
              <w:t xml:space="preserve"> </w:t>
            </w:r>
            <w:r w:rsidRPr="00F2727F">
              <w:rPr>
                <w:rFonts w:ascii="黑体" w:eastAsia="黑体" w:hAnsi="黑体" w:cs="黑体" w:hint="eastAsia"/>
                <w:szCs w:val="32"/>
              </w:rPr>
              <w:t>对有关责任人员和责任单位的处理建议</w:t>
            </w:r>
            <w:r w:rsidRPr="00F2727F">
              <w:tab/>
            </w:r>
            <w:r w:rsidRPr="00F2727F">
              <w:fldChar w:fldCharType="begin"/>
            </w:r>
            <w:r w:rsidRPr="00F2727F">
              <w:instrText xml:space="preserve"> PAGEREF _Toc16927 \h </w:instrText>
            </w:r>
            <w:r w:rsidRPr="00F2727F">
              <w:fldChar w:fldCharType="separate"/>
            </w:r>
            <w:r w:rsidRPr="00F2727F">
              <w:t>20</w:t>
            </w:r>
            <w:r w:rsidRPr="00F2727F">
              <w:fldChar w:fldCharType="end"/>
            </w:r>
          </w:hyperlink>
        </w:p>
        <w:p w:rsidR="00107300" w:rsidRPr="00F2727F" w:rsidRDefault="00616558">
          <w:pPr>
            <w:pStyle w:val="20"/>
            <w:tabs>
              <w:tab w:val="right" w:leader="dot" w:pos="8845"/>
            </w:tabs>
          </w:pPr>
          <w:hyperlink w:anchor="_Toc5597" w:history="1">
            <w:r w:rsidRPr="00F2727F">
              <w:rPr>
                <w:rFonts w:ascii="楷体_GB2312" w:eastAsia="楷体_GB2312" w:hAnsi="楷体_GB2312" w:cs="楷体_GB2312" w:hint="eastAsia"/>
                <w:bCs/>
                <w:szCs w:val="32"/>
              </w:rPr>
              <w:t>（一）公安机关立案调查情况</w:t>
            </w:r>
            <w:r w:rsidRPr="00F2727F">
              <w:tab/>
            </w:r>
            <w:r w:rsidRPr="00F2727F">
              <w:fldChar w:fldCharType="begin"/>
            </w:r>
            <w:r w:rsidRPr="00F2727F">
              <w:instrText xml:space="preserve"> PAGEREF _Toc5597 \h </w:instrText>
            </w:r>
            <w:r w:rsidRPr="00F2727F">
              <w:fldChar w:fldCharType="separate"/>
            </w:r>
            <w:r w:rsidRPr="00F2727F">
              <w:t>20</w:t>
            </w:r>
            <w:r w:rsidRPr="00F2727F">
              <w:fldChar w:fldCharType="end"/>
            </w:r>
          </w:hyperlink>
        </w:p>
        <w:p w:rsidR="00107300" w:rsidRPr="00F2727F" w:rsidRDefault="00616558">
          <w:pPr>
            <w:pStyle w:val="20"/>
            <w:tabs>
              <w:tab w:val="right" w:leader="dot" w:pos="8845"/>
            </w:tabs>
          </w:pPr>
          <w:hyperlink w:anchor="_Toc19075" w:history="1">
            <w:r w:rsidRPr="00F2727F">
              <w:rPr>
                <w:rFonts w:ascii="楷体_GB2312" w:eastAsia="楷体_GB2312" w:hAnsi="楷体_GB2312" w:cs="楷体_GB2312" w:hint="eastAsia"/>
                <w:bCs/>
                <w:szCs w:val="32"/>
              </w:rPr>
              <w:t>（</w:t>
            </w:r>
            <w:r w:rsidRPr="00F2727F">
              <w:rPr>
                <w:rFonts w:ascii="楷体_GB2312" w:eastAsia="楷体_GB2312" w:hAnsi="楷体_GB2312" w:cs="楷体_GB2312" w:hint="eastAsia"/>
                <w:bCs/>
                <w:szCs w:val="32"/>
              </w:rPr>
              <w:t>二</w:t>
            </w:r>
            <w:r w:rsidRPr="00F2727F">
              <w:rPr>
                <w:rFonts w:ascii="楷体_GB2312" w:eastAsia="楷体_GB2312" w:hAnsi="楷体_GB2312" w:cs="楷体_GB2312" w:hint="eastAsia"/>
                <w:bCs/>
                <w:szCs w:val="32"/>
              </w:rPr>
              <w:t>）对有关公职人员的处理建议</w:t>
            </w:r>
            <w:r w:rsidRPr="00F2727F">
              <w:tab/>
            </w:r>
            <w:r w:rsidRPr="00F2727F">
              <w:fldChar w:fldCharType="begin"/>
            </w:r>
            <w:r w:rsidRPr="00F2727F">
              <w:instrText xml:space="preserve"> PAGEREF _Toc19075 \h </w:instrText>
            </w:r>
            <w:r w:rsidRPr="00F2727F">
              <w:fldChar w:fldCharType="separate"/>
            </w:r>
            <w:r w:rsidRPr="00F2727F">
              <w:t>20</w:t>
            </w:r>
            <w:r w:rsidRPr="00F2727F">
              <w:fldChar w:fldCharType="end"/>
            </w:r>
          </w:hyperlink>
        </w:p>
        <w:p w:rsidR="00107300" w:rsidRPr="00F2727F" w:rsidRDefault="00616558">
          <w:pPr>
            <w:pStyle w:val="20"/>
            <w:tabs>
              <w:tab w:val="right" w:leader="dot" w:pos="8845"/>
            </w:tabs>
          </w:pPr>
          <w:hyperlink w:anchor="_Toc34" w:history="1">
            <w:r w:rsidRPr="00F2727F">
              <w:rPr>
                <w:rFonts w:ascii="楷体_GB2312" w:eastAsia="楷体_GB2312" w:hAnsi="楷体_GB2312" w:cs="楷体_GB2312" w:hint="eastAsia"/>
                <w:bCs/>
                <w:szCs w:val="32"/>
              </w:rPr>
              <w:t>（</w:t>
            </w:r>
            <w:r w:rsidRPr="00F2727F">
              <w:rPr>
                <w:rFonts w:ascii="楷体_GB2312" w:eastAsia="楷体_GB2312" w:hAnsi="楷体_GB2312" w:cs="楷体_GB2312" w:hint="eastAsia"/>
                <w:bCs/>
                <w:szCs w:val="32"/>
              </w:rPr>
              <w:t>三</w:t>
            </w:r>
            <w:r w:rsidRPr="00F2727F">
              <w:rPr>
                <w:rFonts w:ascii="楷体_GB2312" w:eastAsia="楷体_GB2312" w:hAnsi="楷体_GB2312" w:cs="楷体_GB2312" w:hint="eastAsia"/>
                <w:bCs/>
                <w:szCs w:val="32"/>
              </w:rPr>
              <w:t>）对有关责任人员的处理建议</w:t>
            </w:r>
            <w:r w:rsidRPr="00F2727F">
              <w:tab/>
            </w:r>
            <w:r w:rsidRPr="00F2727F">
              <w:fldChar w:fldCharType="begin"/>
            </w:r>
            <w:r w:rsidRPr="00F2727F">
              <w:instrText xml:space="preserve"> PAGEREF _Toc34 \h </w:instrText>
            </w:r>
            <w:r w:rsidRPr="00F2727F">
              <w:fldChar w:fldCharType="separate"/>
            </w:r>
            <w:r w:rsidRPr="00F2727F">
              <w:t>20</w:t>
            </w:r>
            <w:r w:rsidRPr="00F2727F">
              <w:fldChar w:fldCharType="end"/>
            </w:r>
          </w:hyperlink>
        </w:p>
        <w:p w:rsidR="00107300" w:rsidRPr="00F2727F" w:rsidRDefault="00616558">
          <w:pPr>
            <w:pStyle w:val="20"/>
            <w:tabs>
              <w:tab w:val="right" w:leader="dot" w:pos="8845"/>
            </w:tabs>
          </w:pPr>
          <w:hyperlink w:anchor="_Toc31485" w:history="1">
            <w:r w:rsidRPr="00F2727F">
              <w:rPr>
                <w:rFonts w:ascii="楷体_GB2312" w:eastAsia="楷体_GB2312" w:hAnsi="楷体_GB2312" w:cs="楷体_GB2312" w:hint="eastAsia"/>
                <w:bCs/>
                <w:szCs w:val="32"/>
              </w:rPr>
              <w:t>（</w:t>
            </w:r>
            <w:r w:rsidRPr="00F2727F">
              <w:rPr>
                <w:rFonts w:ascii="楷体_GB2312" w:eastAsia="楷体_GB2312" w:hAnsi="楷体_GB2312" w:cs="楷体_GB2312" w:hint="eastAsia"/>
                <w:bCs/>
                <w:szCs w:val="32"/>
              </w:rPr>
              <w:t>四</w:t>
            </w:r>
            <w:r w:rsidRPr="00F2727F">
              <w:rPr>
                <w:rFonts w:ascii="楷体_GB2312" w:eastAsia="楷体_GB2312" w:hAnsi="楷体_GB2312" w:cs="楷体_GB2312" w:hint="eastAsia"/>
                <w:bCs/>
                <w:szCs w:val="32"/>
              </w:rPr>
              <w:t>）对有关责任单位的处理建议</w:t>
            </w:r>
            <w:r w:rsidRPr="00F2727F">
              <w:tab/>
            </w:r>
            <w:r w:rsidRPr="00F2727F">
              <w:fldChar w:fldCharType="begin"/>
            </w:r>
            <w:r w:rsidRPr="00F2727F">
              <w:instrText xml:space="preserve"> PAGEREF _Toc31485 \h </w:instrText>
            </w:r>
            <w:r w:rsidRPr="00F2727F">
              <w:fldChar w:fldCharType="separate"/>
            </w:r>
            <w:r w:rsidRPr="00F2727F">
              <w:t>21</w:t>
            </w:r>
            <w:r w:rsidRPr="00F2727F">
              <w:fldChar w:fldCharType="end"/>
            </w:r>
          </w:hyperlink>
        </w:p>
        <w:p w:rsidR="00107300" w:rsidRPr="00F2727F" w:rsidRDefault="00616558">
          <w:pPr>
            <w:pStyle w:val="1"/>
            <w:tabs>
              <w:tab w:val="right" w:leader="dot" w:pos="8845"/>
            </w:tabs>
          </w:pPr>
          <w:hyperlink w:anchor="_Toc13302" w:history="1">
            <w:r w:rsidRPr="00F2727F">
              <w:rPr>
                <w:rFonts w:ascii="黑体" w:eastAsia="黑体" w:hAnsi="黑体" w:cs="黑体" w:hint="eastAsia"/>
                <w:szCs w:val="32"/>
              </w:rPr>
              <w:t>六、事故主要教训</w:t>
            </w:r>
            <w:r w:rsidRPr="00F2727F">
              <w:tab/>
            </w:r>
            <w:r w:rsidRPr="00F2727F">
              <w:fldChar w:fldCharType="begin"/>
            </w:r>
            <w:r w:rsidRPr="00F2727F">
              <w:instrText xml:space="preserve"> PAGEREF _Toc13302 \h </w:instrText>
            </w:r>
            <w:r w:rsidRPr="00F2727F">
              <w:fldChar w:fldCharType="separate"/>
            </w:r>
            <w:r w:rsidRPr="00F2727F">
              <w:t>22</w:t>
            </w:r>
            <w:r w:rsidRPr="00F2727F">
              <w:fldChar w:fldCharType="end"/>
            </w:r>
          </w:hyperlink>
        </w:p>
        <w:p w:rsidR="00107300" w:rsidRPr="00F2727F" w:rsidRDefault="00616558">
          <w:pPr>
            <w:pStyle w:val="1"/>
            <w:tabs>
              <w:tab w:val="right" w:leader="dot" w:pos="8845"/>
            </w:tabs>
          </w:pPr>
          <w:hyperlink w:anchor="_Toc22110" w:history="1">
            <w:r w:rsidRPr="00F2727F">
              <w:rPr>
                <w:rFonts w:ascii="黑体" w:eastAsia="黑体" w:hAnsi="黑体" w:cs="黑体" w:hint="eastAsia"/>
                <w:szCs w:val="32"/>
              </w:rPr>
              <w:t>七、事故防范和整改措施</w:t>
            </w:r>
            <w:r w:rsidRPr="00F2727F">
              <w:tab/>
            </w:r>
            <w:r w:rsidRPr="00F2727F">
              <w:fldChar w:fldCharType="begin"/>
            </w:r>
            <w:r w:rsidRPr="00F2727F">
              <w:instrText xml:space="preserve"> PAGEREF _Toc22110 \h </w:instrText>
            </w:r>
            <w:r w:rsidRPr="00F2727F">
              <w:fldChar w:fldCharType="separate"/>
            </w:r>
            <w:r w:rsidRPr="00F2727F">
              <w:t>22</w:t>
            </w:r>
            <w:r w:rsidRPr="00F2727F">
              <w:fldChar w:fldCharType="end"/>
            </w:r>
          </w:hyperlink>
        </w:p>
        <w:p w:rsidR="00107300" w:rsidRPr="00F2727F" w:rsidRDefault="00616558">
          <w:pPr>
            <w:pStyle w:val="20"/>
            <w:tabs>
              <w:tab w:val="right" w:leader="dot" w:pos="8845"/>
            </w:tabs>
          </w:pPr>
          <w:hyperlink w:anchor="_Toc26972" w:history="1">
            <w:r w:rsidRPr="00F2727F">
              <w:rPr>
                <w:rFonts w:ascii="楷体_GB2312" w:eastAsia="楷体_GB2312" w:hAnsi="楷体_GB2312" w:cs="楷体_GB2312" w:hint="eastAsia"/>
                <w:bCs/>
                <w:szCs w:val="32"/>
              </w:rPr>
              <w:t>（一）强化安全生产主体责任落实</w:t>
            </w:r>
            <w:r w:rsidRPr="00F2727F">
              <w:tab/>
            </w:r>
            <w:r w:rsidRPr="00F2727F">
              <w:fldChar w:fldCharType="begin"/>
            </w:r>
            <w:r w:rsidRPr="00F2727F">
              <w:instrText xml:space="preserve"> PAGEREF _Toc26972 \h </w:instrText>
            </w:r>
            <w:r w:rsidRPr="00F2727F">
              <w:fldChar w:fldCharType="separate"/>
            </w:r>
            <w:r w:rsidRPr="00F2727F">
              <w:t>22</w:t>
            </w:r>
            <w:r w:rsidRPr="00F2727F">
              <w:fldChar w:fldCharType="end"/>
            </w:r>
          </w:hyperlink>
        </w:p>
        <w:p w:rsidR="00107300" w:rsidRPr="00F2727F" w:rsidRDefault="00616558">
          <w:pPr>
            <w:pStyle w:val="20"/>
            <w:tabs>
              <w:tab w:val="right" w:leader="dot" w:pos="8845"/>
            </w:tabs>
          </w:pPr>
          <w:hyperlink w:anchor="_Toc23340" w:history="1">
            <w:r w:rsidRPr="00F2727F">
              <w:rPr>
                <w:rFonts w:ascii="楷体_GB2312" w:eastAsia="楷体_GB2312" w:hAnsi="楷体_GB2312" w:cs="楷体_GB2312" w:hint="eastAsia"/>
                <w:bCs/>
                <w:szCs w:val="32"/>
              </w:rPr>
              <w:t>（二）深化安全生产治本攻坚与警示教育</w:t>
            </w:r>
            <w:r w:rsidRPr="00F2727F">
              <w:tab/>
            </w:r>
            <w:r w:rsidRPr="00F2727F">
              <w:fldChar w:fldCharType="begin"/>
            </w:r>
            <w:r w:rsidRPr="00F2727F">
              <w:instrText xml:space="preserve"> PAGEREF _Toc2334</w:instrText>
            </w:r>
            <w:r w:rsidRPr="00F2727F">
              <w:instrText xml:space="preserve">0 \h </w:instrText>
            </w:r>
            <w:r w:rsidRPr="00F2727F">
              <w:fldChar w:fldCharType="separate"/>
            </w:r>
            <w:r w:rsidRPr="00F2727F">
              <w:t>23</w:t>
            </w:r>
            <w:r w:rsidRPr="00F2727F">
              <w:fldChar w:fldCharType="end"/>
            </w:r>
          </w:hyperlink>
        </w:p>
        <w:p w:rsidR="00107300" w:rsidRPr="00F2727F" w:rsidRDefault="00616558">
          <w:pPr>
            <w:pStyle w:val="20"/>
            <w:tabs>
              <w:tab w:val="right" w:leader="dot" w:pos="8845"/>
            </w:tabs>
          </w:pPr>
          <w:hyperlink w:anchor="_Toc30994" w:history="1">
            <w:r w:rsidRPr="00F2727F">
              <w:rPr>
                <w:rFonts w:ascii="楷体_GB2312" w:eastAsia="楷体_GB2312" w:hAnsi="楷体_GB2312" w:cs="楷体_GB2312" w:hint="eastAsia"/>
                <w:bCs/>
                <w:szCs w:val="32"/>
              </w:rPr>
              <w:t>（三）建立行业部门之间沟通与协作机制</w:t>
            </w:r>
            <w:r w:rsidRPr="00F2727F">
              <w:tab/>
            </w:r>
            <w:r w:rsidRPr="00F2727F">
              <w:fldChar w:fldCharType="begin"/>
            </w:r>
            <w:r w:rsidRPr="00F2727F">
              <w:instrText xml:space="preserve"> PAGEREF _Toc30994 \h </w:instrText>
            </w:r>
            <w:r w:rsidRPr="00F2727F">
              <w:fldChar w:fldCharType="separate"/>
            </w:r>
            <w:r w:rsidRPr="00F2727F">
              <w:t>23</w:t>
            </w:r>
            <w:r w:rsidRPr="00F2727F">
              <w:fldChar w:fldCharType="end"/>
            </w:r>
          </w:hyperlink>
        </w:p>
        <w:p w:rsidR="00107300" w:rsidRPr="00F2727F" w:rsidRDefault="00616558">
          <w:pPr>
            <w:spacing w:line="300" w:lineRule="auto"/>
            <w:rPr>
              <w:rFonts w:ascii="仿宋_GB2312" w:eastAsia="仿宋_GB2312" w:hAnsi="仿宋_GB2312" w:cs="仿宋_GB2312"/>
              <w:sz w:val="32"/>
              <w:szCs w:val="32"/>
            </w:rPr>
            <w:sectPr w:rsidR="00107300" w:rsidRPr="00F2727F">
              <w:pgSz w:w="11906" w:h="16838"/>
              <w:pgMar w:top="2098" w:right="1474" w:bottom="1984" w:left="1587" w:header="851" w:footer="992" w:gutter="0"/>
              <w:pgNumType w:start="1"/>
              <w:cols w:space="720"/>
              <w:docGrid w:type="lines" w:linePitch="312"/>
            </w:sectPr>
          </w:pPr>
          <w:r w:rsidRPr="00F2727F">
            <w:rPr>
              <w:rFonts w:ascii="仿宋_GB2312" w:eastAsia="仿宋_GB2312" w:hAnsi="仿宋_GB2312" w:cs="仿宋_GB2312" w:hint="eastAsia"/>
              <w:szCs w:val="32"/>
            </w:rPr>
            <w:fldChar w:fldCharType="end"/>
          </w:r>
        </w:p>
      </w:sdtContent>
    </w:sdt>
    <w:p w:rsidR="00107300" w:rsidRPr="00F2727F" w:rsidRDefault="00616558">
      <w:pPr>
        <w:spacing w:line="560" w:lineRule="exact"/>
        <w:ind w:firstLineChars="200" w:firstLine="640"/>
        <w:rPr>
          <w:rFonts w:ascii="仿宋_GB2312" w:eastAsia="仿宋_GB2312" w:hAnsi="仿宋_GB2312" w:cs="仿宋_GB2312"/>
          <w:color w:val="000000"/>
          <w:sz w:val="32"/>
          <w:szCs w:val="32"/>
          <w:lang w:bidi="zh-TW"/>
        </w:rPr>
      </w:pPr>
      <w:r w:rsidRPr="00F2727F">
        <w:rPr>
          <w:rFonts w:ascii="宋体" w:eastAsia="宋体" w:hAnsi="Times New Roman" w:cs="仿宋_GB2312" w:hint="eastAsia"/>
          <w:color w:val="000000"/>
          <w:sz w:val="32"/>
          <w:szCs w:val="32"/>
          <w:lang w:bidi="zh-TW"/>
        </w:rPr>
        <w:lastRenderedPageBreak/>
        <w:t>2024</w:t>
      </w:r>
      <w:r w:rsidRPr="00F2727F">
        <w:rPr>
          <w:rFonts w:ascii="仿宋_GB2312" w:eastAsia="仿宋_GB2312" w:hAnsi="仿宋_GB2312" w:cs="仿宋_GB2312" w:hint="eastAsia"/>
          <w:color w:val="000000"/>
          <w:sz w:val="32"/>
          <w:szCs w:val="32"/>
          <w:lang w:bidi="zh-TW"/>
        </w:rPr>
        <w:t>年</w:t>
      </w:r>
      <w:r w:rsidRPr="00F2727F">
        <w:rPr>
          <w:rFonts w:ascii="宋体" w:eastAsia="宋体" w:hAnsi="Times New Roman" w:cs="仿宋_GB2312" w:hint="eastAsia"/>
          <w:color w:val="000000"/>
          <w:sz w:val="32"/>
          <w:szCs w:val="32"/>
          <w:lang w:bidi="zh-TW"/>
        </w:rPr>
        <w:t>4</w:t>
      </w:r>
      <w:r w:rsidRPr="00F2727F">
        <w:rPr>
          <w:rFonts w:ascii="仿宋_GB2312" w:eastAsia="仿宋_GB2312" w:hAnsi="仿宋_GB2312" w:cs="仿宋_GB2312" w:hint="eastAsia"/>
          <w:color w:val="000000"/>
          <w:sz w:val="32"/>
          <w:szCs w:val="32"/>
          <w:lang w:bidi="zh-TW"/>
        </w:rPr>
        <w:t>月</w:t>
      </w:r>
      <w:r w:rsidRPr="00F2727F">
        <w:rPr>
          <w:rFonts w:ascii="宋体" w:eastAsia="宋体" w:hAnsi="Times New Roman" w:cs="仿宋_GB2312" w:hint="eastAsia"/>
          <w:color w:val="000000"/>
          <w:sz w:val="32"/>
          <w:szCs w:val="32"/>
          <w:lang w:bidi="zh-TW"/>
        </w:rPr>
        <w:t>30</w:t>
      </w:r>
      <w:r w:rsidRPr="00F2727F">
        <w:rPr>
          <w:rFonts w:ascii="仿宋_GB2312" w:eastAsia="仿宋_GB2312" w:hAnsi="仿宋_GB2312" w:cs="仿宋_GB2312" w:hint="eastAsia"/>
          <w:color w:val="000000"/>
          <w:sz w:val="32"/>
          <w:szCs w:val="32"/>
          <w:lang w:bidi="zh-TW"/>
        </w:rPr>
        <w:t>日</w:t>
      </w:r>
      <w:r w:rsidRPr="00F2727F">
        <w:rPr>
          <w:rFonts w:ascii="宋体" w:eastAsia="宋体" w:hAnsi="Times New Roman" w:cs="仿宋_GB2312" w:hint="eastAsia"/>
          <w:color w:val="000000"/>
          <w:sz w:val="32"/>
          <w:szCs w:val="32"/>
          <w:lang w:bidi="zh-TW"/>
        </w:rPr>
        <w:t>14</w:t>
      </w:r>
      <w:r w:rsidRPr="00F2727F">
        <w:rPr>
          <w:rFonts w:ascii="仿宋_GB2312" w:eastAsia="仿宋_GB2312" w:hAnsi="仿宋_GB2312" w:cs="仿宋_GB2312" w:hint="eastAsia"/>
          <w:color w:val="000000"/>
          <w:sz w:val="32"/>
          <w:szCs w:val="32"/>
          <w:lang w:bidi="zh-TW"/>
        </w:rPr>
        <w:t>时</w:t>
      </w:r>
      <w:r w:rsidRPr="00F2727F">
        <w:rPr>
          <w:rFonts w:ascii="宋体" w:eastAsia="宋体" w:hAnsi="Times New Roman" w:cs="仿宋_GB2312" w:hint="eastAsia"/>
          <w:color w:val="000000"/>
          <w:sz w:val="32"/>
          <w:szCs w:val="32"/>
          <w:lang w:bidi="zh-TW"/>
        </w:rPr>
        <w:t>20</w:t>
      </w:r>
      <w:r w:rsidRPr="00F2727F">
        <w:rPr>
          <w:rFonts w:ascii="仿宋_GB2312" w:eastAsia="仿宋_GB2312" w:hAnsi="仿宋_GB2312" w:cs="仿宋_GB2312" w:hint="eastAsia"/>
          <w:color w:val="000000"/>
          <w:sz w:val="32"/>
          <w:szCs w:val="32"/>
          <w:lang w:bidi="zh-TW"/>
        </w:rPr>
        <w:t>分左右，由中航天建设工程集团有限公司总承包的位于天津港保税区空港</w:t>
      </w:r>
      <w:proofErr w:type="gramStart"/>
      <w:r w:rsidRPr="00F2727F">
        <w:rPr>
          <w:rFonts w:ascii="仿宋_GB2312" w:eastAsia="仿宋_GB2312" w:hAnsi="仿宋_GB2312" w:cs="仿宋_GB2312" w:hint="eastAsia"/>
          <w:color w:val="000000"/>
          <w:sz w:val="32"/>
          <w:szCs w:val="32"/>
          <w:lang w:bidi="zh-TW"/>
        </w:rPr>
        <w:t>保税路</w:t>
      </w:r>
      <w:proofErr w:type="gramEnd"/>
      <w:r w:rsidRPr="00F2727F">
        <w:rPr>
          <w:rFonts w:ascii="宋体" w:eastAsia="宋体" w:hAnsi="Times New Roman" w:cs="仿宋_GB2312" w:hint="eastAsia"/>
          <w:color w:val="000000"/>
          <w:sz w:val="32"/>
          <w:szCs w:val="32"/>
          <w:lang w:bidi="zh-TW"/>
        </w:rPr>
        <w:t>157</w:t>
      </w:r>
      <w:r w:rsidRPr="00F2727F">
        <w:rPr>
          <w:rFonts w:ascii="仿宋_GB2312" w:eastAsia="仿宋_GB2312" w:hAnsi="仿宋_GB2312" w:cs="仿宋_GB2312" w:hint="eastAsia"/>
          <w:color w:val="000000"/>
          <w:sz w:val="32"/>
          <w:szCs w:val="32"/>
          <w:lang w:bidi="zh-TW"/>
        </w:rPr>
        <w:t>号天津</w:t>
      </w:r>
      <w:proofErr w:type="gramStart"/>
      <w:r w:rsidRPr="00F2727F">
        <w:rPr>
          <w:rFonts w:ascii="仿宋_GB2312" w:eastAsia="仿宋_GB2312" w:hAnsi="仿宋_GB2312" w:cs="仿宋_GB2312" w:hint="eastAsia"/>
          <w:color w:val="000000"/>
          <w:sz w:val="32"/>
          <w:szCs w:val="32"/>
          <w:lang w:bidi="zh-TW"/>
        </w:rPr>
        <w:t>津</w:t>
      </w:r>
      <w:proofErr w:type="gramEnd"/>
      <w:r w:rsidRPr="00F2727F">
        <w:rPr>
          <w:rFonts w:ascii="仿宋_GB2312" w:eastAsia="仿宋_GB2312" w:hAnsi="仿宋_GB2312" w:cs="仿宋_GB2312" w:hint="eastAsia"/>
          <w:color w:val="000000"/>
          <w:sz w:val="32"/>
          <w:szCs w:val="32"/>
          <w:lang w:bidi="zh-TW"/>
        </w:rPr>
        <w:t>航计算技术研究所高端装备及先进制造产业园区建设项目发生一起高处坠落事故，造成</w:t>
      </w:r>
      <w:r w:rsidRPr="00F2727F">
        <w:rPr>
          <w:rFonts w:ascii="宋体" w:eastAsia="宋体" w:hAnsi="Times New Roman" w:cs="仿宋_GB2312" w:hint="eastAsia"/>
          <w:color w:val="000000"/>
          <w:sz w:val="32"/>
          <w:szCs w:val="32"/>
          <w:lang w:bidi="zh-TW"/>
        </w:rPr>
        <w:t>1</w:t>
      </w:r>
      <w:r w:rsidRPr="00F2727F">
        <w:rPr>
          <w:rFonts w:ascii="仿宋_GB2312" w:eastAsia="仿宋_GB2312" w:hAnsi="仿宋_GB2312" w:cs="仿宋_GB2312" w:hint="eastAsia"/>
          <w:color w:val="000000"/>
          <w:sz w:val="32"/>
          <w:szCs w:val="32"/>
          <w:lang w:bidi="zh-TW"/>
        </w:rPr>
        <w:t>人死亡，</w:t>
      </w:r>
      <w:r w:rsidRPr="00F2727F">
        <w:rPr>
          <w:rFonts w:ascii="宋体" w:eastAsia="宋体" w:hAnsi="Times New Roman" w:cs="仿宋_GB2312" w:hint="eastAsia"/>
          <w:color w:val="000000"/>
          <w:sz w:val="32"/>
          <w:szCs w:val="32"/>
          <w:lang w:bidi="zh-TW"/>
        </w:rPr>
        <w:t>3</w:t>
      </w:r>
      <w:r w:rsidRPr="00F2727F">
        <w:rPr>
          <w:rFonts w:ascii="仿宋_GB2312" w:eastAsia="仿宋_GB2312" w:hAnsi="仿宋_GB2312" w:cs="仿宋_GB2312" w:hint="eastAsia"/>
          <w:color w:val="000000"/>
          <w:sz w:val="32"/>
          <w:szCs w:val="32"/>
          <w:lang w:bidi="zh-TW"/>
        </w:rPr>
        <w:t>人</w:t>
      </w:r>
      <w:r w:rsidRPr="00F2727F">
        <w:rPr>
          <w:rFonts w:ascii="仿宋_GB2312" w:eastAsia="仿宋_GB2312" w:hAnsi="仿宋_GB2312" w:cs="仿宋_GB2312" w:hint="eastAsia"/>
          <w:color w:val="000000"/>
          <w:sz w:val="32"/>
          <w:szCs w:val="32"/>
          <w:lang w:bidi="zh-TW"/>
        </w:rPr>
        <w:t>重伤</w:t>
      </w:r>
      <w:r w:rsidRPr="00F2727F">
        <w:rPr>
          <w:rFonts w:ascii="仿宋_GB2312" w:eastAsia="仿宋_GB2312" w:hAnsi="仿宋_GB2312" w:cs="仿宋_GB2312" w:hint="eastAsia"/>
          <w:color w:val="000000"/>
          <w:sz w:val="32"/>
          <w:szCs w:val="32"/>
          <w:lang w:bidi="zh-TW"/>
        </w:rPr>
        <w:t>，直接经济损失（不含事故罚款）约</w:t>
      </w:r>
      <w:r w:rsidRPr="00F2727F">
        <w:rPr>
          <w:rFonts w:ascii="宋体" w:eastAsia="宋体" w:hAnsi="Times New Roman" w:cs="仿宋_GB2312" w:hint="eastAsia"/>
          <w:color w:val="000000"/>
          <w:sz w:val="32"/>
          <w:szCs w:val="32"/>
          <w:lang w:bidi="zh-TW"/>
        </w:rPr>
        <w:t>333</w:t>
      </w:r>
      <w:r w:rsidRPr="00F2727F">
        <w:rPr>
          <w:rFonts w:ascii="仿宋_GB2312" w:eastAsia="仿宋_GB2312" w:hAnsi="仿宋_GB2312" w:cs="仿宋_GB2312" w:hint="eastAsia"/>
          <w:color w:val="000000"/>
          <w:sz w:val="32"/>
          <w:szCs w:val="32"/>
          <w:lang w:bidi="zh-TW"/>
        </w:rPr>
        <w:t>.</w:t>
      </w:r>
      <w:r w:rsidRPr="00F2727F">
        <w:rPr>
          <w:rFonts w:ascii="宋体" w:eastAsia="宋体" w:hAnsi="Times New Roman" w:cs="仿宋_GB2312" w:hint="eastAsia"/>
          <w:color w:val="000000"/>
          <w:sz w:val="32"/>
          <w:szCs w:val="32"/>
          <w:lang w:bidi="zh-TW"/>
        </w:rPr>
        <w:t>9</w:t>
      </w:r>
      <w:r w:rsidRPr="00F2727F">
        <w:rPr>
          <w:rFonts w:ascii="仿宋_GB2312" w:eastAsia="仿宋_GB2312" w:hAnsi="仿宋_GB2312" w:cs="仿宋_GB2312" w:hint="eastAsia"/>
          <w:color w:val="000000"/>
          <w:sz w:val="32"/>
          <w:szCs w:val="32"/>
          <w:lang w:bidi="zh-TW"/>
        </w:rPr>
        <w:t>万元人民币。</w:t>
      </w:r>
    </w:p>
    <w:p w:rsidR="00107300" w:rsidRPr="00F2727F" w:rsidRDefault="00616558">
      <w:pPr>
        <w:spacing w:line="560" w:lineRule="exact"/>
        <w:ind w:firstLineChars="200" w:firstLine="640"/>
        <w:rPr>
          <w:rFonts w:ascii="仿宋_GB2312" w:eastAsia="仿宋_GB2312" w:hAnsi="仿宋_GB2312" w:cs="仿宋_GB2312"/>
          <w:color w:val="000000"/>
          <w:sz w:val="32"/>
          <w:szCs w:val="32"/>
          <w:lang w:bidi="zh-TW"/>
        </w:rPr>
      </w:pPr>
      <w:r w:rsidRPr="00F2727F">
        <w:rPr>
          <w:rFonts w:ascii="仿宋_GB2312" w:eastAsia="仿宋_GB2312" w:hAnsi="仿宋_GB2312" w:cs="仿宋_GB2312" w:hint="eastAsia"/>
          <w:color w:val="000000"/>
          <w:sz w:val="32"/>
          <w:szCs w:val="32"/>
          <w:lang w:bidi="zh-TW"/>
        </w:rPr>
        <w:t>事故发生后，依据《中华人民共和国安全生产法》《生产安全事故报告和调查处理条例》（国务院令第</w:t>
      </w:r>
      <w:r w:rsidRPr="00F2727F">
        <w:rPr>
          <w:rFonts w:ascii="宋体" w:eastAsia="宋体" w:hAnsi="Times New Roman" w:cs="仿宋_GB2312" w:hint="eastAsia"/>
          <w:color w:val="000000"/>
          <w:sz w:val="32"/>
          <w:szCs w:val="32"/>
          <w:lang w:bidi="zh-TW"/>
        </w:rPr>
        <w:t>493</w:t>
      </w:r>
      <w:r w:rsidRPr="00F2727F">
        <w:rPr>
          <w:rFonts w:ascii="仿宋_GB2312" w:eastAsia="仿宋_GB2312" w:hAnsi="仿宋_GB2312" w:cs="仿宋_GB2312" w:hint="eastAsia"/>
          <w:color w:val="000000"/>
          <w:sz w:val="32"/>
          <w:szCs w:val="32"/>
          <w:lang w:bidi="zh-TW"/>
        </w:rPr>
        <w:t>号）</w:t>
      </w:r>
      <w:r w:rsidRPr="00F2727F">
        <w:rPr>
          <w:rFonts w:eastAsia="仿宋_GB2312" w:cs="仿宋_GB2312" w:hint="eastAsia"/>
          <w:color w:val="000000"/>
          <w:sz w:val="32"/>
          <w:szCs w:val="32"/>
          <w:lang w:val="zh-TW"/>
        </w:rPr>
        <w:t>、《天津市安全生产条例》</w:t>
      </w:r>
      <w:r w:rsidRPr="00F2727F">
        <w:rPr>
          <w:rFonts w:ascii="仿宋_GB2312" w:eastAsia="仿宋_GB2312" w:hAnsi="仿宋_GB2312" w:cs="仿宋_GB2312" w:hint="eastAsia"/>
          <w:color w:val="000000"/>
          <w:sz w:val="32"/>
          <w:szCs w:val="32"/>
          <w:lang w:bidi="zh-TW"/>
        </w:rPr>
        <w:t>等法律法规规定，天津港保税区管理委员会成立了由保税区应急局</w:t>
      </w:r>
      <w:r w:rsidRPr="00F2727F">
        <w:rPr>
          <w:rFonts w:ascii="仿宋_GB2312" w:eastAsia="仿宋_GB2312" w:hAnsi="仿宋_GB2312" w:cs="仿宋_GB2312" w:hint="eastAsia"/>
          <w:color w:val="000000"/>
          <w:sz w:val="32"/>
          <w:szCs w:val="32"/>
          <w:lang w:bidi="zh-TW"/>
        </w:rPr>
        <w:t>、</w:t>
      </w:r>
      <w:r w:rsidRPr="00F2727F">
        <w:rPr>
          <w:rFonts w:ascii="仿宋_GB2312" w:eastAsia="仿宋_GB2312" w:hAnsi="仿宋_GB2312" w:cs="仿宋_GB2312" w:hint="eastAsia"/>
          <w:color w:val="000000"/>
          <w:sz w:val="32"/>
          <w:szCs w:val="32"/>
          <w:lang w:bidi="zh-TW"/>
        </w:rPr>
        <w:t>滨海新区公安局、</w:t>
      </w:r>
      <w:r w:rsidRPr="00F2727F">
        <w:rPr>
          <w:rFonts w:ascii="仿宋_GB2312" w:eastAsia="仿宋_GB2312" w:hAnsi="仿宋_GB2312" w:cs="仿宋_GB2312" w:hint="eastAsia"/>
          <w:color w:val="000000"/>
          <w:sz w:val="32"/>
          <w:szCs w:val="32"/>
          <w:lang w:bidi="zh-TW"/>
        </w:rPr>
        <w:t>保税区</w:t>
      </w:r>
      <w:proofErr w:type="gramStart"/>
      <w:r w:rsidRPr="00F2727F">
        <w:rPr>
          <w:rFonts w:ascii="仿宋_GB2312" w:eastAsia="仿宋_GB2312" w:hAnsi="仿宋_GB2312" w:cs="仿宋_GB2312" w:hint="eastAsia"/>
          <w:color w:val="000000"/>
          <w:sz w:val="32"/>
          <w:szCs w:val="32"/>
          <w:lang w:bidi="zh-TW"/>
        </w:rPr>
        <w:t>规</w:t>
      </w:r>
      <w:proofErr w:type="gramEnd"/>
      <w:r w:rsidRPr="00F2727F">
        <w:rPr>
          <w:rFonts w:ascii="仿宋_GB2312" w:eastAsia="仿宋_GB2312" w:hAnsi="仿宋_GB2312" w:cs="仿宋_GB2312" w:hint="eastAsia"/>
          <w:color w:val="000000"/>
          <w:sz w:val="32"/>
          <w:szCs w:val="32"/>
          <w:lang w:bidi="zh-TW"/>
        </w:rPr>
        <w:t>建局、市场局、</w:t>
      </w:r>
      <w:proofErr w:type="gramStart"/>
      <w:r w:rsidRPr="00F2727F">
        <w:rPr>
          <w:rFonts w:ascii="仿宋_GB2312" w:eastAsia="仿宋_GB2312" w:hAnsi="仿宋_GB2312" w:cs="仿宋_GB2312" w:hint="eastAsia"/>
          <w:color w:val="000000"/>
          <w:sz w:val="32"/>
          <w:szCs w:val="32"/>
          <w:lang w:bidi="zh-TW"/>
        </w:rPr>
        <w:t>人社局</w:t>
      </w:r>
      <w:proofErr w:type="gramEnd"/>
      <w:r w:rsidRPr="00F2727F">
        <w:rPr>
          <w:rFonts w:ascii="仿宋_GB2312" w:eastAsia="仿宋_GB2312" w:hAnsi="仿宋_GB2312" w:cs="仿宋_GB2312" w:hint="eastAsia"/>
          <w:color w:val="000000"/>
          <w:sz w:val="32"/>
          <w:szCs w:val="32"/>
          <w:lang w:bidi="zh-TW"/>
        </w:rPr>
        <w:t>、群团部组成的天津港保税区中航天建设工程集团有</w:t>
      </w:r>
      <w:r w:rsidRPr="00F2727F">
        <w:rPr>
          <w:rFonts w:ascii="仿宋_GB2312" w:eastAsia="仿宋_GB2312" w:hAnsi="仿宋_GB2312" w:cs="仿宋_GB2312" w:hint="eastAsia"/>
          <w:color w:val="000000"/>
          <w:sz w:val="32"/>
          <w:szCs w:val="32"/>
          <w:lang w:bidi="zh-TW"/>
        </w:rPr>
        <w:t>限公司“</w:t>
      </w:r>
      <w:r w:rsidRPr="00F2727F">
        <w:rPr>
          <w:rFonts w:ascii="宋体" w:eastAsia="宋体" w:hAnsi="Times New Roman" w:cs="仿宋_GB2312" w:hint="eastAsia"/>
          <w:color w:val="000000"/>
          <w:sz w:val="32"/>
          <w:szCs w:val="32"/>
          <w:lang w:bidi="zh-TW"/>
        </w:rPr>
        <w:t>4</w:t>
      </w:r>
      <w:r w:rsidRPr="00F2727F">
        <w:rPr>
          <w:rFonts w:ascii="仿宋_GB2312" w:eastAsia="仿宋_GB2312" w:hAnsi="仿宋_GB2312" w:cs="仿宋_GB2312" w:hint="eastAsia"/>
          <w:color w:val="000000"/>
          <w:sz w:val="32"/>
          <w:szCs w:val="32"/>
          <w:lang w:bidi="zh-TW"/>
        </w:rPr>
        <w:t>·</w:t>
      </w:r>
      <w:r w:rsidRPr="00F2727F">
        <w:rPr>
          <w:rFonts w:ascii="宋体" w:eastAsia="宋体" w:hAnsi="Times New Roman" w:cs="仿宋_GB2312" w:hint="eastAsia"/>
          <w:color w:val="000000"/>
          <w:sz w:val="32"/>
          <w:szCs w:val="32"/>
          <w:lang w:bidi="zh-TW"/>
        </w:rPr>
        <w:t>30</w:t>
      </w:r>
      <w:r w:rsidRPr="00F2727F">
        <w:rPr>
          <w:rFonts w:ascii="仿宋_GB2312" w:eastAsia="仿宋_GB2312" w:hAnsi="仿宋_GB2312" w:cs="仿宋_GB2312" w:hint="eastAsia"/>
          <w:color w:val="000000"/>
          <w:sz w:val="32"/>
          <w:szCs w:val="32"/>
          <w:lang w:bidi="zh-TW"/>
        </w:rPr>
        <w:t>”一般高处坠落事故调查组（以下简称事故调查组），依法对此事故进行全面调查。事故调查组</w:t>
      </w:r>
      <w:r w:rsidRPr="00F2727F">
        <w:rPr>
          <w:rFonts w:ascii="仿宋_GB2312" w:eastAsia="仿宋_GB2312" w:hAnsi="仿宋_GB2312" w:cs="仿宋_GB2312" w:hint="eastAsia"/>
          <w:color w:val="000000"/>
          <w:sz w:val="32"/>
          <w:szCs w:val="32"/>
          <w:lang w:bidi="zh-TW"/>
        </w:rPr>
        <w:t>邀请了保税区纪委监察专员办公室</w:t>
      </w:r>
      <w:r w:rsidRPr="00F2727F">
        <w:rPr>
          <w:rFonts w:eastAsia="仿宋_GB2312" w:cs="仿宋_GB2312" w:hint="eastAsia"/>
          <w:color w:val="000000"/>
          <w:sz w:val="32"/>
          <w:szCs w:val="32"/>
          <w:lang w:val="zh-TW"/>
        </w:rPr>
        <w:t>参加事故调查</w:t>
      </w:r>
      <w:r w:rsidRPr="00F2727F">
        <w:rPr>
          <w:rFonts w:eastAsia="仿宋_GB2312" w:cs="仿宋_GB2312" w:hint="eastAsia"/>
          <w:color w:val="000000"/>
          <w:sz w:val="32"/>
          <w:szCs w:val="32"/>
          <w:lang w:val="zh-TW"/>
        </w:rPr>
        <w:t>，同时</w:t>
      </w:r>
      <w:r w:rsidRPr="00F2727F">
        <w:rPr>
          <w:rFonts w:eastAsia="仿宋_GB2312" w:cs="仿宋_GB2312" w:hint="eastAsia"/>
          <w:color w:val="000000"/>
          <w:sz w:val="32"/>
          <w:szCs w:val="32"/>
          <w:lang w:val="zh-TW"/>
        </w:rPr>
        <w:t>聘请了相关技术机构和专家</w:t>
      </w:r>
      <w:r w:rsidRPr="00F2727F">
        <w:rPr>
          <w:rFonts w:eastAsia="仿宋_GB2312" w:cs="仿宋_GB2312" w:hint="eastAsia"/>
          <w:color w:val="000000"/>
          <w:sz w:val="32"/>
          <w:szCs w:val="32"/>
          <w:lang w:val="zh-TW"/>
        </w:rPr>
        <w:t>参加</w:t>
      </w:r>
      <w:r w:rsidRPr="00F2727F">
        <w:rPr>
          <w:rFonts w:eastAsia="仿宋_GB2312" w:cs="仿宋_GB2312" w:hint="eastAsia"/>
          <w:color w:val="000000"/>
          <w:sz w:val="32"/>
          <w:szCs w:val="32"/>
          <w:lang w:val="zh-TW"/>
        </w:rPr>
        <w:t>。</w:t>
      </w:r>
    </w:p>
    <w:p w:rsidR="00107300" w:rsidRPr="00F2727F" w:rsidRDefault="00616558">
      <w:pPr>
        <w:spacing w:line="560" w:lineRule="exact"/>
        <w:ind w:firstLineChars="200" w:firstLine="640"/>
        <w:rPr>
          <w:rFonts w:ascii="仿宋_GB2312" w:eastAsia="仿宋_GB2312" w:hAnsi="仿宋_GB2312" w:cs="仿宋_GB2312"/>
          <w:color w:val="000000"/>
          <w:sz w:val="32"/>
          <w:szCs w:val="32"/>
          <w:lang w:bidi="zh-TW"/>
        </w:rPr>
      </w:pPr>
      <w:r w:rsidRPr="00F2727F">
        <w:rPr>
          <w:rFonts w:ascii="仿宋_GB2312" w:eastAsia="仿宋_GB2312" w:hAnsi="仿宋_GB2312" w:cs="仿宋_GB2312" w:hint="eastAsia"/>
          <w:color w:val="000000"/>
          <w:sz w:val="32"/>
          <w:szCs w:val="32"/>
          <w:lang w:bidi="zh-TW"/>
        </w:rPr>
        <w:t>事故调查组按照“四不放过”和“科学严谨、依法依规、实事求是、注重实效”的原则，通过现场勘查、调查取证、查阅资料、询问证人、综合分析，查明了事故发生的经过、原因、人员伤亡和直接经济损失情况，认定了事故性质和责任，提出了对有关责任人员和单位的处理建议及事故防范措施。</w:t>
      </w:r>
    </w:p>
    <w:p w:rsidR="00107300" w:rsidRPr="00F2727F" w:rsidRDefault="00616558">
      <w:pPr>
        <w:spacing w:line="560" w:lineRule="exact"/>
        <w:ind w:firstLineChars="200" w:firstLine="640"/>
        <w:rPr>
          <w:rFonts w:ascii="仿宋_GB2312" w:eastAsia="仿宋_GB2312" w:hAnsi="仿宋_GB2312" w:cs="仿宋_GB2312"/>
          <w:color w:val="000000"/>
          <w:sz w:val="32"/>
          <w:szCs w:val="32"/>
          <w:lang w:bidi="zh-TW"/>
        </w:rPr>
      </w:pPr>
      <w:r w:rsidRPr="00F2727F">
        <w:rPr>
          <w:rFonts w:ascii="仿宋_GB2312" w:eastAsia="仿宋_GB2312" w:hAnsi="仿宋_GB2312" w:cs="仿宋_GB2312" w:hint="eastAsia"/>
          <w:color w:val="000000"/>
          <w:sz w:val="32"/>
          <w:szCs w:val="32"/>
          <w:lang w:bidi="zh-TW"/>
        </w:rPr>
        <w:t>经调查认定，中航天建设工程集团有限公司“</w:t>
      </w:r>
      <w:r w:rsidRPr="00F2727F">
        <w:rPr>
          <w:rFonts w:ascii="宋体" w:eastAsia="宋体" w:hAnsi="Times New Roman" w:cs="仿宋_GB2312" w:hint="eastAsia"/>
          <w:color w:val="000000"/>
          <w:sz w:val="32"/>
          <w:szCs w:val="32"/>
          <w:lang w:bidi="zh-TW"/>
        </w:rPr>
        <w:t>4</w:t>
      </w:r>
      <w:r w:rsidRPr="00F2727F">
        <w:rPr>
          <w:rFonts w:ascii="仿宋_GB2312" w:eastAsia="仿宋_GB2312" w:hAnsi="仿宋_GB2312" w:cs="仿宋_GB2312" w:hint="eastAsia"/>
          <w:color w:val="000000"/>
          <w:sz w:val="32"/>
          <w:szCs w:val="32"/>
          <w:lang w:bidi="zh-TW"/>
        </w:rPr>
        <w:t>·</w:t>
      </w:r>
      <w:r w:rsidRPr="00F2727F">
        <w:rPr>
          <w:rFonts w:ascii="宋体" w:eastAsia="宋体" w:hAnsi="Times New Roman" w:cs="仿宋_GB2312" w:hint="eastAsia"/>
          <w:color w:val="000000"/>
          <w:sz w:val="32"/>
          <w:szCs w:val="32"/>
          <w:lang w:bidi="zh-TW"/>
        </w:rPr>
        <w:t>30</w:t>
      </w:r>
      <w:r w:rsidRPr="00F2727F">
        <w:rPr>
          <w:rFonts w:ascii="仿宋_GB2312" w:eastAsia="仿宋_GB2312" w:hAnsi="仿宋_GB2312" w:cs="仿宋_GB2312" w:hint="eastAsia"/>
          <w:color w:val="000000"/>
          <w:sz w:val="32"/>
          <w:szCs w:val="32"/>
          <w:lang w:bidi="zh-TW"/>
        </w:rPr>
        <w:t>”一般高处坠落事故是一起一般生产安全责任事故。</w:t>
      </w:r>
    </w:p>
    <w:p w:rsidR="00107300" w:rsidRPr="00F2727F" w:rsidRDefault="00616558">
      <w:pPr>
        <w:spacing w:line="560" w:lineRule="exact"/>
        <w:ind w:firstLineChars="200" w:firstLine="640"/>
        <w:outlineLvl w:val="0"/>
        <w:rPr>
          <w:rFonts w:ascii="黑体" w:eastAsia="黑体" w:hAnsi="黑体" w:cs="黑体"/>
          <w:sz w:val="32"/>
          <w:szCs w:val="32"/>
        </w:rPr>
      </w:pPr>
      <w:bookmarkStart w:id="1" w:name="_Toc23962"/>
      <w:r w:rsidRPr="00F2727F">
        <w:rPr>
          <w:rFonts w:ascii="黑体" w:eastAsia="黑体" w:hAnsi="黑体" w:cs="黑体" w:hint="eastAsia"/>
          <w:sz w:val="32"/>
          <w:szCs w:val="32"/>
        </w:rPr>
        <w:t>一、事故基本情况</w:t>
      </w:r>
      <w:bookmarkEnd w:id="1"/>
    </w:p>
    <w:p w:rsidR="00107300" w:rsidRPr="00F2727F" w:rsidRDefault="00616558">
      <w:pPr>
        <w:spacing w:line="560" w:lineRule="exact"/>
        <w:ind w:firstLineChars="200" w:firstLine="643"/>
        <w:outlineLvl w:val="1"/>
        <w:rPr>
          <w:rFonts w:ascii="楷体_GB2312" w:eastAsia="楷体_GB2312" w:hAnsi="楷体_GB2312" w:cs="楷体_GB2312"/>
          <w:b/>
          <w:bCs/>
          <w:sz w:val="32"/>
          <w:szCs w:val="32"/>
        </w:rPr>
      </w:pPr>
      <w:bookmarkStart w:id="2" w:name="_Toc7832"/>
      <w:r w:rsidRPr="00F2727F">
        <w:rPr>
          <w:rFonts w:ascii="楷体_GB2312" w:eastAsia="楷体_GB2312" w:hAnsi="楷体_GB2312" w:cs="楷体_GB2312" w:hint="eastAsia"/>
          <w:b/>
          <w:bCs/>
          <w:sz w:val="32"/>
          <w:szCs w:val="32"/>
        </w:rPr>
        <w:t>（一）事故发生单位及相关单位情况</w:t>
      </w:r>
      <w:bookmarkEnd w:id="2"/>
    </w:p>
    <w:p w:rsidR="00107300" w:rsidRPr="00F2727F" w:rsidRDefault="00616558">
      <w:pPr>
        <w:spacing w:line="560" w:lineRule="exact"/>
        <w:ind w:firstLineChars="200" w:firstLine="640"/>
        <w:rPr>
          <w:rFonts w:ascii="仿宋_GB2312" w:eastAsia="仿宋_GB2312" w:hAnsi="Times New Roman" w:cs="Times New Roman"/>
          <w:color w:val="000000"/>
          <w:sz w:val="32"/>
          <w:szCs w:val="32"/>
        </w:rPr>
      </w:pPr>
      <w:r w:rsidRPr="00F2727F">
        <w:rPr>
          <w:rFonts w:ascii="宋体" w:eastAsia="宋体" w:hAnsi="Times New Roman" w:cs="Times New Roman" w:hint="eastAsia"/>
          <w:color w:val="000000"/>
          <w:sz w:val="32"/>
          <w:szCs w:val="32"/>
        </w:rPr>
        <w:lastRenderedPageBreak/>
        <w:t>1</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项目建设单位</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天津</w:t>
      </w:r>
      <w:proofErr w:type="gramStart"/>
      <w:r w:rsidRPr="00F2727F">
        <w:rPr>
          <w:rFonts w:ascii="仿宋_GB2312" w:eastAsia="仿宋_GB2312" w:hAnsi="Times New Roman" w:cs="Times New Roman" w:hint="eastAsia"/>
          <w:color w:val="000000"/>
          <w:sz w:val="32"/>
          <w:szCs w:val="32"/>
        </w:rPr>
        <w:t>津</w:t>
      </w:r>
      <w:proofErr w:type="gramEnd"/>
      <w:r w:rsidRPr="00F2727F">
        <w:rPr>
          <w:rFonts w:ascii="仿宋_GB2312" w:eastAsia="仿宋_GB2312" w:hAnsi="Times New Roman" w:cs="Times New Roman" w:hint="eastAsia"/>
          <w:color w:val="000000"/>
          <w:sz w:val="32"/>
          <w:szCs w:val="32"/>
        </w:rPr>
        <w:t>航计算技术研究所（以下简称：</w:t>
      </w:r>
      <w:proofErr w:type="gramStart"/>
      <w:r w:rsidRPr="00F2727F">
        <w:rPr>
          <w:rFonts w:ascii="仿宋_GB2312" w:eastAsia="仿宋_GB2312" w:hAnsi="Times New Roman" w:cs="Times New Roman" w:hint="eastAsia"/>
          <w:color w:val="000000"/>
          <w:sz w:val="32"/>
          <w:szCs w:val="32"/>
        </w:rPr>
        <w:t>津航计算技术</w:t>
      </w:r>
      <w:proofErr w:type="gramEnd"/>
      <w:r w:rsidRPr="00F2727F">
        <w:rPr>
          <w:rFonts w:ascii="仿宋_GB2312" w:eastAsia="仿宋_GB2312" w:hAnsi="Times New Roman" w:cs="Times New Roman" w:hint="eastAsia"/>
          <w:color w:val="000000"/>
          <w:sz w:val="32"/>
          <w:szCs w:val="32"/>
        </w:rPr>
        <w:t>研究所），组织结构代码：</w:t>
      </w:r>
      <w:r w:rsidRPr="00F2727F">
        <w:rPr>
          <w:rFonts w:ascii="宋体" w:eastAsia="宋体" w:hAnsi="Times New Roman" w:cs="Times New Roman" w:hint="eastAsia"/>
          <w:color w:val="000000"/>
          <w:sz w:val="32"/>
          <w:szCs w:val="32"/>
        </w:rPr>
        <w:t>71782476</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0</w:t>
      </w:r>
      <w:r w:rsidRPr="00F2727F">
        <w:rPr>
          <w:rFonts w:ascii="仿宋_GB2312" w:eastAsia="仿宋_GB2312" w:hAnsi="Times New Roman" w:cs="Times New Roman" w:hint="eastAsia"/>
          <w:color w:val="000000"/>
          <w:sz w:val="32"/>
          <w:szCs w:val="32"/>
        </w:rPr>
        <w:t>，工商注册号：事证第</w:t>
      </w:r>
      <w:r w:rsidRPr="00F2727F">
        <w:rPr>
          <w:rFonts w:ascii="宋体" w:eastAsia="宋体" w:hAnsi="Times New Roman" w:cs="Times New Roman" w:hint="eastAsia"/>
          <w:color w:val="000000"/>
          <w:sz w:val="32"/>
          <w:szCs w:val="32"/>
        </w:rPr>
        <w:t>110000002353</w:t>
      </w:r>
      <w:r w:rsidRPr="00F2727F">
        <w:rPr>
          <w:rFonts w:ascii="仿宋_GB2312" w:eastAsia="仿宋_GB2312" w:hAnsi="Times New Roman" w:cs="Times New Roman" w:hint="eastAsia"/>
          <w:color w:val="000000"/>
          <w:sz w:val="32"/>
          <w:szCs w:val="32"/>
        </w:rPr>
        <w:t>号，注册地址为天津市空港经济区</w:t>
      </w:r>
      <w:proofErr w:type="gramStart"/>
      <w:r w:rsidRPr="00F2727F">
        <w:rPr>
          <w:rFonts w:ascii="仿宋_GB2312" w:eastAsia="仿宋_GB2312" w:hAnsi="Times New Roman" w:cs="Times New Roman" w:hint="eastAsia"/>
          <w:color w:val="000000"/>
          <w:sz w:val="32"/>
          <w:szCs w:val="32"/>
        </w:rPr>
        <w:t>保税路</w:t>
      </w:r>
      <w:proofErr w:type="gramEnd"/>
      <w:r w:rsidRPr="00F2727F">
        <w:rPr>
          <w:rFonts w:ascii="宋体" w:eastAsia="宋体" w:hAnsi="Times New Roman" w:cs="Times New Roman" w:hint="eastAsia"/>
          <w:color w:val="000000"/>
          <w:sz w:val="32"/>
          <w:szCs w:val="32"/>
        </w:rPr>
        <w:t>357</w:t>
      </w:r>
      <w:r w:rsidRPr="00F2727F">
        <w:rPr>
          <w:rFonts w:ascii="仿宋_GB2312" w:eastAsia="仿宋_GB2312" w:hAnsi="Times New Roman" w:cs="Times New Roman" w:hint="eastAsia"/>
          <w:color w:val="000000"/>
          <w:sz w:val="32"/>
          <w:szCs w:val="32"/>
        </w:rPr>
        <w:t>号，注册资本为</w:t>
      </w:r>
      <w:r w:rsidRPr="00F2727F">
        <w:rPr>
          <w:rFonts w:ascii="宋体" w:eastAsia="宋体" w:hAnsi="Times New Roman" w:cs="Times New Roman" w:hint="eastAsia"/>
          <w:color w:val="000000"/>
          <w:sz w:val="32"/>
          <w:szCs w:val="32"/>
        </w:rPr>
        <w:t>50000</w:t>
      </w:r>
      <w:r w:rsidRPr="00F2727F">
        <w:rPr>
          <w:rFonts w:ascii="仿宋_GB2312" w:eastAsia="仿宋_GB2312" w:hAnsi="Times New Roman" w:cs="Times New Roman" w:hint="eastAsia"/>
          <w:color w:val="000000"/>
          <w:sz w:val="32"/>
          <w:szCs w:val="32"/>
        </w:rPr>
        <w:t>万人民币。经营范围：研究计算技术，促进航天科技发展。控制科学与工程研究、导航与制导机器控制研究、信息与通信工程研究、电路与系统研究、机械电子工程研究、计算机软件等等。</w:t>
      </w:r>
    </w:p>
    <w:p w:rsidR="00107300" w:rsidRPr="00F2727F" w:rsidRDefault="00616558">
      <w:pPr>
        <w:pStyle w:val="2"/>
        <w:spacing w:line="560" w:lineRule="exact"/>
        <w:ind w:leftChars="0" w:left="0" w:firstLineChars="200" w:firstLine="640"/>
        <w:rPr>
          <w:rFonts w:ascii="仿宋_GB2312" w:eastAsia="仿宋_GB2312"/>
          <w:color w:val="000000"/>
          <w:sz w:val="32"/>
          <w:szCs w:val="32"/>
        </w:rPr>
      </w:pPr>
      <w:r w:rsidRPr="00F2727F">
        <w:rPr>
          <w:rFonts w:ascii="宋体" w:hint="eastAsia"/>
          <w:color w:val="000000"/>
          <w:sz w:val="32"/>
          <w:szCs w:val="32"/>
        </w:rPr>
        <w:t>2</w:t>
      </w:r>
      <w:r w:rsidRPr="00F2727F">
        <w:rPr>
          <w:rFonts w:ascii="仿宋_GB2312" w:eastAsia="仿宋_GB2312" w:hint="eastAsia"/>
          <w:color w:val="000000"/>
          <w:sz w:val="32"/>
          <w:szCs w:val="32"/>
        </w:rPr>
        <w:t>.</w:t>
      </w:r>
      <w:r w:rsidRPr="00F2727F">
        <w:rPr>
          <w:rFonts w:ascii="仿宋_GB2312" w:eastAsia="仿宋_GB2312" w:hint="eastAsia"/>
          <w:color w:val="000000"/>
          <w:sz w:val="32"/>
          <w:szCs w:val="32"/>
        </w:rPr>
        <w:t>监理单位：上海建科工程咨询有限公司（以下简称：上海建科公司）成立于</w:t>
      </w:r>
      <w:r w:rsidRPr="00F2727F">
        <w:rPr>
          <w:rFonts w:ascii="宋体" w:hint="eastAsia"/>
          <w:color w:val="000000"/>
          <w:sz w:val="32"/>
          <w:szCs w:val="32"/>
        </w:rPr>
        <w:t>1997</w:t>
      </w:r>
      <w:r w:rsidRPr="00F2727F">
        <w:rPr>
          <w:rFonts w:ascii="仿宋_GB2312" w:eastAsia="仿宋_GB2312" w:hint="eastAsia"/>
          <w:color w:val="000000"/>
          <w:sz w:val="32"/>
          <w:szCs w:val="32"/>
        </w:rPr>
        <w:t>年</w:t>
      </w:r>
      <w:r w:rsidRPr="00F2727F">
        <w:rPr>
          <w:rFonts w:ascii="宋体" w:hint="eastAsia"/>
          <w:color w:val="000000"/>
          <w:sz w:val="32"/>
          <w:szCs w:val="32"/>
        </w:rPr>
        <w:t>6</w:t>
      </w:r>
      <w:r w:rsidRPr="00F2727F">
        <w:rPr>
          <w:rFonts w:ascii="仿宋_GB2312" w:eastAsia="仿宋_GB2312" w:hint="eastAsia"/>
          <w:color w:val="000000"/>
          <w:sz w:val="32"/>
          <w:szCs w:val="32"/>
        </w:rPr>
        <w:t>月</w:t>
      </w:r>
      <w:r w:rsidRPr="00F2727F">
        <w:rPr>
          <w:rFonts w:ascii="宋体" w:hint="eastAsia"/>
          <w:color w:val="000000"/>
          <w:sz w:val="32"/>
          <w:szCs w:val="32"/>
        </w:rPr>
        <w:t>6</w:t>
      </w:r>
      <w:r w:rsidRPr="00F2727F">
        <w:rPr>
          <w:rFonts w:ascii="仿宋_GB2312" w:eastAsia="仿宋_GB2312" w:hint="eastAsia"/>
          <w:color w:val="000000"/>
          <w:sz w:val="32"/>
          <w:szCs w:val="32"/>
        </w:rPr>
        <w:t>日，统一社会信用代码：</w:t>
      </w:r>
      <w:r w:rsidRPr="00F2727F">
        <w:rPr>
          <w:rFonts w:ascii="宋体" w:hint="eastAsia"/>
          <w:color w:val="000000"/>
          <w:sz w:val="32"/>
          <w:szCs w:val="32"/>
        </w:rPr>
        <w:t>913102308331524636</w:t>
      </w:r>
      <w:r w:rsidRPr="00F2727F">
        <w:rPr>
          <w:rFonts w:ascii="仿宋_GB2312" w:eastAsia="仿宋_GB2312" w:hint="eastAsia"/>
          <w:color w:val="000000"/>
          <w:sz w:val="32"/>
          <w:szCs w:val="32"/>
        </w:rPr>
        <w:t>，类型为：有限责任公司，法定代表人：张</w:t>
      </w:r>
      <w:r w:rsidR="00682F6B" w:rsidRPr="00F2727F">
        <w:rPr>
          <w:rFonts w:ascii="仿宋_GB2312" w:eastAsia="仿宋_GB2312" w:hint="eastAsia"/>
          <w:color w:val="000000"/>
          <w:sz w:val="32"/>
          <w:szCs w:val="32"/>
        </w:rPr>
        <w:t>某（甲</w:t>
      </w:r>
      <w:r w:rsidR="00682F6B" w:rsidRPr="00F2727F">
        <w:rPr>
          <w:rFonts w:ascii="仿宋_GB2312" w:eastAsia="仿宋_GB2312" w:hint="eastAsia"/>
          <w:color w:val="000000"/>
          <w:sz w:val="32"/>
          <w:szCs w:val="32"/>
        </w:rPr>
        <w:t>）</w:t>
      </w:r>
      <w:r w:rsidRPr="00F2727F">
        <w:rPr>
          <w:rFonts w:ascii="仿宋_GB2312" w:eastAsia="仿宋_GB2312" w:hint="eastAsia"/>
          <w:color w:val="000000"/>
          <w:sz w:val="32"/>
          <w:szCs w:val="32"/>
        </w:rPr>
        <w:t>，注册资本：</w:t>
      </w:r>
      <w:r w:rsidRPr="00F2727F">
        <w:rPr>
          <w:rFonts w:ascii="宋体" w:hint="eastAsia"/>
          <w:color w:val="000000"/>
          <w:sz w:val="32"/>
          <w:szCs w:val="32"/>
        </w:rPr>
        <w:t>20000</w:t>
      </w:r>
      <w:r w:rsidRPr="00F2727F">
        <w:rPr>
          <w:rFonts w:ascii="仿宋_GB2312" w:eastAsia="仿宋_GB2312" w:hint="eastAsia"/>
          <w:color w:val="000000"/>
          <w:sz w:val="32"/>
          <w:szCs w:val="32"/>
        </w:rPr>
        <w:t>万元，注册地址为：上海市</w:t>
      </w:r>
      <w:proofErr w:type="gramStart"/>
      <w:r w:rsidRPr="00F2727F">
        <w:rPr>
          <w:rFonts w:ascii="仿宋_GB2312" w:eastAsia="仿宋_GB2312" w:hint="eastAsia"/>
          <w:color w:val="000000"/>
          <w:sz w:val="32"/>
          <w:szCs w:val="32"/>
        </w:rPr>
        <w:t>崇明区</w:t>
      </w:r>
      <w:proofErr w:type="gramEnd"/>
      <w:r w:rsidRPr="00F2727F">
        <w:rPr>
          <w:rFonts w:ascii="仿宋_GB2312" w:eastAsia="仿宋_GB2312" w:hint="eastAsia"/>
          <w:color w:val="000000"/>
          <w:sz w:val="32"/>
          <w:szCs w:val="32"/>
        </w:rPr>
        <w:t>秀山路</w:t>
      </w:r>
      <w:r w:rsidRPr="00F2727F">
        <w:rPr>
          <w:rFonts w:ascii="宋体" w:hint="eastAsia"/>
          <w:color w:val="000000"/>
          <w:sz w:val="32"/>
          <w:szCs w:val="32"/>
        </w:rPr>
        <w:t>34</w:t>
      </w:r>
      <w:r w:rsidRPr="00F2727F">
        <w:rPr>
          <w:rFonts w:ascii="仿宋_GB2312" w:eastAsia="仿宋_GB2312" w:hint="eastAsia"/>
          <w:color w:val="000000"/>
          <w:sz w:val="32"/>
          <w:szCs w:val="32"/>
        </w:rPr>
        <w:t>号，经营范围：工程建设监理及咨询，工程造价咨询，建设工程招投标代理，工程项目管理，工程建设监理领域内的技术咨询服务，（系统集成、计算机软件、网络工程、节能技术、建筑）科技领域内的技术开发、技术转让、技术咨询及技术服务，电子产品的销售及加工。</w:t>
      </w:r>
      <w:r w:rsidRPr="00F2727F">
        <w:rPr>
          <w:rFonts w:ascii="仿宋_GB2312" w:eastAsia="仿宋_GB2312" w:hint="eastAsia"/>
          <w:color w:val="000000"/>
          <w:sz w:val="32"/>
          <w:szCs w:val="32"/>
        </w:rPr>
        <w:t>取得了工程监理综合资质（证书</w:t>
      </w:r>
      <w:r w:rsidRPr="00F2727F">
        <w:rPr>
          <w:rFonts w:ascii="仿宋_GB2312" w:eastAsia="仿宋_GB2312" w:hint="eastAsia"/>
          <w:color w:val="000000"/>
          <w:sz w:val="32"/>
          <w:szCs w:val="32"/>
        </w:rPr>
        <w:t>编号：</w:t>
      </w:r>
      <w:r w:rsidRPr="00F2727F">
        <w:rPr>
          <w:rFonts w:ascii="仿宋_GB2312" w:eastAsia="仿宋_GB2312" w:hint="eastAsia"/>
          <w:color w:val="000000"/>
          <w:sz w:val="32"/>
          <w:szCs w:val="32"/>
        </w:rPr>
        <w:t>E131000559-7/1</w:t>
      </w:r>
      <w:r w:rsidRPr="00F2727F">
        <w:rPr>
          <w:rFonts w:ascii="仿宋_GB2312" w:eastAsia="仿宋_GB2312" w:hint="eastAsia"/>
          <w:color w:val="000000"/>
          <w:sz w:val="32"/>
          <w:szCs w:val="32"/>
        </w:rPr>
        <w:t>，有效期：至</w:t>
      </w:r>
      <w:r w:rsidRPr="00F2727F">
        <w:rPr>
          <w:rFonts w:ascii="仿宋_GB2312" w:eastAsia="仿宋_GB2312" w:hint="eastAsia"/>
          <w:color w:val="000000"/>
          <w:sz w:val="32"/>
          <w:szCs w:val="32"/>
        </w:rPr>
        <w:t>2028</w:t>
      </w:r>
      <w:r w:rsidRPr="00F2727F">
        <w:rPr>
          <w:rFonts w:ascii="仿宋_GB2312" w:eastAsia="仿宋_GB2312" w:hint="eastAsia"/>
          <w:color w:val="000000"/>
          <w:sz w:val="32"/>
          <w:szCs w:val="32"/>
        </w:rPr>
        <w:t>年</w:t>
      </w:r>
      <w:r w:rsidRPr="00F2727F">
        <w:rPr>
          <w:rFonts w:ascii="仿宋_GB2312" w:eastAsia="仿宋_GB2312" w:hint="eastAsia"/>
          <w:color w:val="000000"/>
          <w:sz w:val="32"/>
          <w:szCs w:val="32"/>
        </w:rPr>
        <w:t>12</w:t>
      </w:r>
      <w:r w:rsidRPr="00F2727F">
        <w:rPr>
          <w:rFonts w:ascii="仿宋_GB2312" w:eastAsia="仿宋_GB2312" w:hint="eastAsia"/>
          <w:color w:val="000000"/>
          <w:sz w:val="32"/>
          <w:szCs w:val="32"/>
        </w:rPr>
        <w:t>月</w:t>
      </w:r>
      <w:r w:rsidRPr="00F2727F">
        <w:rPr>
          <w:rFonts w:ascii="仿宋_GB2312" w:eastAsia="仿宋_GB2312" w:hint="eastAsia"/>
          <w:color w:val="000000"/>
          <w:sz w:val="32"/>
          <w:szCs w:val="32"/>
        </w:rPr>
        <w:t>11</w:t>
      </w:r>
      <w:r w:rsidRPr="00F2727F">
        <w:rPr>
          <w:rFonts w:ascii="仿宋_GB2312" w:eastAsia="仿宋_GB2312" w:hint="eastAsia"/>
          <w:color w:val="000000"/>
          <w:sz w:val="32"/>
          <w:szCs w:val="32"/>
        </w:rPr>
        <w:t>日）。</w:t>
      </w:r>
      <w:r w:rsidRPr="00F2727F">
        <w:rPr>
          <w:rFonts w:ascii="仿宋_GB2312" w:eastAsia="仿宋_GB2312" w:hint="eastAsia"/>
          <w:color w:val="000000"/>
          <w:sz w:val="32"/>
          <w:szCs w:val="32"/>
        </w:rPr>
        <w:t>本项目监理范围：按照“四控制”、“两管理”、“一协调”的原则，对本工程的勘察阶段、施工阶段、保修阶段全过程监理，包括但不限于：高端装备及先进制造产业园区建设项目监理，招标范围：本次招标总建筑面积约</w:t>
      </w:r>
      <w:r w:rsidRPr="00F2727F">
        <w:rPr>
          <w:rFonts w:ascii="仿宋_GB2312" w:eastAsia="仿宋_GB2312" w:hint="eastAsia"/>
          <w:color w:val="000000"/>
          <w:sz w:val="32"/>
          <w:szCs w:val="32"/>
        </w:rPr>
        <w:t>111560</w:t>
      </w:r>
      <w:r w:rsidRPr="00F2727F">
        <w:rPr>
          <w:rFonts w:ascii="仿宋_GB2312" w:eastAsia="仿宋_GB2312" w:hint="eastAsia"/>
          <w:color w:val="000000"/>
          <w:sz w:val="32"/>
          <w:szCs w:val="32"/>
        </w:rPr>
        <w:t>平方米，项目占地面积</w:t>
      </w:r>
      <w:r w:rsidRPr="00F2727F">
        <w:rPr>
          <w:rFonts w:ascii="仿宋_GB2312" w:eastAsia="仿宋_GB2312" w:hint="eastAsia"/>
          <w:color w:val="000000"/>
          <w:sz w:val="32"/>
          <w:szCs w:val="32"/>
        </w:rPr>
        <w:t>74618.6</w:t>
      </w:r>
      <w:r w:rsidRPr="00F2727F">
        <w:rPr>
          <w:rFonts w:ascii="仿宋_GB2312" w:eastAsia="仿宋_GB2312" w:hint="eastAsia"/>
          <w:color w:val="000000"/>
          <w:sz w:val="32"/>
          <w:szCs w:val="32"/>
        </w:rPr>
        <w:t>平方米，其中厂房</w:t>
      </w:r>
      <w:r w:rsidRPr="00F2727F">
        <w:rPr>
          <w:rFonts w:ascii="仿宋_GB2312" w:eastAsia="仿宋_GB2312" w:hint="eastAsia"/>
          <w:color w:val="000000"/>
          <w:sz w:val="32"/>
          <w:szCs w:val="32"/>
        </w:rPr>
        <w:t>84900</w:t>
      </w:r>
      <w:r w:rsidRPr="00F2727F">
        <w:rPr>
          <w:rFonts w:ascii="仿宋_GB2312" w:eastAsia="仿宋_GB2312" w:hint="eastAsia"/>
          <w:color w:val="000000"/>
          <w:sz w:val="32"/>
          <w:szCs w:val="32"/>
        </w:rPr>
        <w:t>平方米（含高端装备装调测试车间、数</w:t>
      </w:r>
      <w:r w:rsidRPr="00F2727F">
        <w:rPr>
          <w:rFonts w:ascii="仿宋_GB2312" w:eastAsia="仿宋_GB2312" w:hint="eastAsia"/>
          <w:color w:val="000000"/>
          <w:sz w:val="32"/>
          <w:szCs w:val="32"/>
        </w:rPr>
        <w:lastRenderedPageBreak/>
        <w:t>字化机械加工车间、数字化</w:t>
      </w:r>
      <w:proofErr w:type="gramStart"/>
      <w:r w:rsidRPr="00F2727F">
        <w:rPr>
          <w:rFonts w:ascii="仿宋_GB2312" w:eastAsia="仿宋_GB2312" w:hint="eastAsia"/>
          <w:color w:val="000000"/>
          <w:sz w:val="32"/>
          <w:szCs w:val="32"/>
        </w:rPr>
        <w:t>电气装联及</w:t>
      </w:r>
      <w:proofErr w:type="gramEnd"/>
      <w:r w:rsidRPr="00F2727F">
        <w:rPr>
          <w:rFonts w:ascii="仿宋_GB2312" w:eastAsia="仿宋_GB2312" w:hint="eastAsia"/>
          <w:color w:val="000000"/>
          <w:sz w:val="32"/>
          <w:szCs w:val="32"/>
        </w:rPr>
        <w:t>产品调试车间、环境实验室等）；保障中心（含食堂）</w:t>
      </w:r>
      <w:r w:rsidRPr="00F2727F">
        <w:rPr>
          <w:rFonts w:ascii="仿宋_GB2312" w:eastAsia="仿宋_GB2312" w:hint="eastAsia"/>
          <w:color w:val="000000"/>
          <w:sz w:val="32"/>
          <w:szCs w:val="32"/>
        </w:rPr>
        <w:t>5470</w:t>
      </w:r>
      <w:r w:rsidRPr="00F2727F">
        <w:rPr>
          <w:rFonts w:ascii="仿宋_GB2312" w:eastAsia="仿宋_GB2312" w:hint="eastAsia"/>
          <w:color w:val="000000"/>
          <w:sz w:val="32"/>
          <w:szCs w:val="32"/>
        </w:rPr>
        <w:t>平方米，门房</w:t>
      </w:r>
      <w:r w:rsidRPr="00F2727F">
        <w:rPr>
          <w:rFonts w:ascii="仿宋_GB2312" w:eastAsia="仿宋_GB2312" w:hint="eastAsia"/>
          <w:color w:val="000000"/>
          <w:sz w:val="32"/>
          <w:szCs w:val="32"/>
        </w:rPr>
        <w:t>40</w:t>
      </w:r>
      <w:r w:rsidRPr="00F2727F">
        <w:rPr>
          <w:rFonts w:ascii="仿宋_GB2312" w:eastAsia="仿宋_GB2312" w:hint="eastAsia"/>
          <w:color w:val="000000"/>
          <w:sz w:val="32"/>
          <w:szCs w:val="32"/>
        </w:rPr>
        <w:t>平方米，地下建筑</w:t>
      </w:r>
      <w:r w:rsidRPr="00F2727F">
        <w:rPr>
          <w:rFonts w:ascii="仿宋_GB2312" w:eastAsia="仿宋_GB2312" w:hint="eastAsia"/>
          <w:color w:val="000000"/>
          <w:sz w:val="32"/>
          <w:szCs w:val="32"/>
        </w:rPr>
        <w:t>21150</w:t>
      </w:r>
      <w:r w:rsidRPr="00F2727F">
        <w:rPr>
          <w:rFonts w:ascii="仿宋_GB2312" w:eastAsia="仿宋_GB2312" w:hint="eastAsia"/>
          <w:color w:val="000000"/>
          <w:sz w:val="32"/>
          <w:szCs w:val="32"/>
        </w:rPr>
        <w:t>平方米</w:t>
      </w:r>
      <w:r w:rsidRPr="00F2727F">
        <w:rPr>
          <w:rFonts w:ascii="仿宋_GB2312" w:eastAsia="仿宋_GB2312" w:hint="eastAsia"/>
          <w:color w:val="000000"/>
          <w:sz w:val="32"/>
          <w:szCs w:val="32"/>
        </w:rPr>
        <w:t>等以及与该工程相关的一切内容。</w:t>
      </w:r>
    </w:p>
    <w:p w:rsidR="00107300" w:rsidRPr="00F2727F" w:rsidRDefault="00616558">
      <w:pPr>
        <w:spacing w:line="560" w:lineRule="exact"/>
        <w:ind w:firstLineChars="200" w:firstLine="640"/>
        <w:rPr>
          <w:rFonts w:ascii="仿宋_GB2312" w:eastAsia="仿宋_GB2312" w:hAnsi="Times New Roman" w:cs="Times New Roman"/>
          <w:color w:val="000000"/>
          <w:sz w:val="32"/>
          <w:szCs w:val="32"/>
        </w:rPr>
      </w:pPr>
      <w:r w:rsidRPr="00F2727F">
        <w:rPr>
          <w:rFonts w:ascii="宋体" w:eastAsia="宋体" w:hAnsi="Times New Roman" w:cs="Times New Roman" w:hint="eastAsia"/>
          <w:color w:val="000000"/>
          <w:sz w:val="32"/>
          <w:szCs w:val="32"/>
        </w:rPr>
        <w:t>3</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建设施工总承包单位：中航天建设工程集团有限公司（以下简称：中航天建设公司）成立于</w:t>
      </w:r>
      <w:r w:rsidRPr="00F2727F">
        <w:rPr>
          <w:rFonts w:ascii="宋体" w:eastAsia="宋体" w:hAnsi="Times New Roman" w:cs="Times New Roman" w:hint="eastAsia"/>
          <w:color w:val="000000"/>
          <w:sz w:val="32"/>
          <w:szCs w:val="32"/>
        </w:rPr>
        <w:t>1980</w:t>
      </w:r>
      <w:r w:rsidRPr="00F2727F">
        <w:rPr>
          <w:rFonts w:ascii="仿宋_GB2312" w:eastAsia="仿宋_GB2312" w:hAnsi="Times New Roman" w:cs="Times New Roman" w:hint="eastAsia"/>
          <w:color w:val="000000"/>
          <w:sz w:val="32"/>
          <w:szCs w:val="32"/>
        </w:rPr>
        <w:t>年</w:t>
      </w:r>
      <w:r w:rsidRPr="00F2727F">
        <w:rPr>
          <w:rFonts w:ascii="宋体" w:eastAsia="宋体" w:hAnsi="Times New Roman" w:cs="Times New Roman" w:hint="eastAsia"/>
          <w:color w:val="000000"/>
          <w:sz w:val="32"/>
          <w:szCs w:val="32"/>
        </w:rPr>
        <w:t>12</w:t>
      </w:r>
      <w:r w:rsidRPr="00F2727F">
        <w:rPr>
          <w:rFonts w:ascii="仿宋_GB2312" w:eastAsia="仿宋_GB2312" w:hAnsi="Times New Roman" w:cs="Times New Roman" w:hint="eastAsia"/>
          <w:color w:val="000000"/>
          <w:sz w:val="32"/>
          <w:szCs w:val="32"/>
        </w:rPr>
        <w:t>月</w:t>
      </w:r>
      <w:r w:rsidRPr="00F2727F">
        <w:rPr>
          <w:rFonts w:ascii="宋体" w:eastAsia="宋体" w:hAnsi="Times New Roman" w:cs="Times New Roman" w:hint="eastAsia"/>
          <w:color w:val="000000"/>
          <w:sz w:val="32"/>
          <w:szCs w:val="32"/>
        </w:rPr>
        <w:t>19</w:t>
      </w:r>
      <w:r w:rsidRPr="00F2727F">
        <w:rPr>
          <w:rFonts w:ascii="仿宋_GB2312" w:eastAsia="仿宋_GB2312" w:hAnsi="Times New Roman" w:cs="Times New Roman" w:hint="eastAsia"/>
          <w:color w:val="000000"/>
          <w:sz w:val="32"/>
          <w:szCs w:val="32"/>
        </w:rPr>
        <w:t>日，统一社会信用代码：</w:t>
      </w:r>
      <w:r w:rsidRPr="00F2727F">
        <w:rPr>
          <w:rFonts w:ascii="宋体" w:eastAsia="宋体" w:hAnsi="Times New Roman" w:cs="Times New Roman" w:hint="eastAsia"/>
          <w:color w:val="000000"/>
          <w:sz w:val="32"/>
          <w:szCs w:val="32"/>
        </w:rPr>
        <w:t>9111010610216599</w:t>
      </w:r>
      <w:r w:rsidRPr="00F2727F">
        <w:rPr>
          <w:rFonts w:ascii="Times New Roman" w:eastAsia="仿宋_GB2312" w:hAnsi="Times New Roman" w:cs="Times New Roman" w:hint="eastAsia"/>
          <w:color w:val="000000"/>
          <w:sz w:val="32"/>
          <w:szCs w:val="32"/>
        </w:rPr>
        <w:t>XD</w:t>
      </w:r>
      <w:r w:rsidRPr="00F2727F">
        <w:rPr>
          <w:rFonts w:ascii="仿宋_GB2312" w:eastAsia="仿宋_GB2312" w:hAnsi="Times New Roman" w:cs="Times New Roman" w:hint="eastAsia"/>
          <w:color w:val="000000"/>
          <w:sz w:val="32"/>
          <w:szCs w:val="32"/>
        </w:rPr>
        <w:t>，类型为：有限责任公司</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法人独资</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，法定代表人：杨</w:t>
      </w:r>
      <w:r w:rsidR="00682F6B" w:rsidRPr="00F2727F">
        <w:rPr>
          <w:rFonts w:ascii="仿宋_GB2312" w:eastAsia="仿宋_GB2312" w:hAnsi="Times New Roman" w:cs="Times New Roman" w:hint="eastAsia"/>
          <w:color w:val="000000"/>
          <w:sz w:val="32"/>
          <w:szCs w:val="32"/>
        </w:rPr>
        <w:t>某</w:t>
      </w:r>
      <w:r w:rsidRPr="00F2727F">
        <w:rPr>
          <w:rFonts w:ascii="仿宋_GB2312" w:eastAsia="仿宋_GB2312" w:hAnsi="Times New Roman" w:cs="Times New Roman" w:hint="eastAsia"/>
          <w:color w:val="000000"/>
          <w:sz w:val="32"/>
          <w:szCs w:val="32"/>
        </w:rPr>
        <w:t>，注册资本：</w:t>
      </w:r>
      <w:r w:rsidRPr="00F2727F">
        <w:rPr>
          <w:rFonts w:ascii="宋体" w:eastAsia="宋体" w:hAnsi="Times New Roman" w:cs="Times New Roman" w:hint="eastAsia"/>
          <w:color w:val="000000"/>
          <w:sz w:val="32"/>
          <w:szCs w:val="32"/>
        </w:rPr>
        <w:t>34950</w:t>
      </w:r>
      <w:r w:rsidRPr="00F2727F">
        <w:rPr>
          <w:rFonts w:ascii="仿宋_GB2312" w:eastAsia="仿宋_GB2312" w:hAnsi="Times New Roman" w:cs="Times New Roman" w:hint="eastAsia"/>
          <w:color w:val="000000"/>
          <w:sz w:val="32"/>
          <w:szCs w:val="32"/>
        </w:rPr>
        <w:t>万元，注册地址为：北京市丰台区</w:t>
      </w:r>
      <w:proofErr w:type="gramStart"/>
      <w:r w:rsidRPr="00F2727F">
        <w:rPr>
          <w:rFonts w:ascii="仿宋_GB2312" w:eastAsia="仿宋_GB2312" w:hAnsi="Times New Roman" w:cs="Times New Roman" w:hint="eastAsia"/>
          <w:color w:val="000000"/>
          <w:sz w:val="32"/>
          <w:szCs w:val="32"/>
        </w:rPr>
        <w:t>看丹路</w:t>
      </w:r>
      <w:r w:rsidRPr="00F2727F">
        <w:rPr>
          <w:rFonts w:ascii="宋体" w:eastAsia="宋体" w:hAnsi="Times New Roman" w:cs="Times New Roman" w:hint="eastAsia"/>
          <w:color w:val="000000"/>
          <w:sz w:val="32"/>
          <w:szCs w:val="32"/>
        </w:rPr>
        <w:t>4</w:t>
      </w:r>
      <w:r w:rsidRPr="00F2727F">
        <w:rPr>
          <w:rFonts w:ascii="仿宋_GB2312" w:eastAsia="仿宋_GB2312" w:hAnsi="Times New Roman" w:cs="Times New Roman" w:hint="eastAsia"/>
          <w:color w:val="000000"/>
          <w:sz w:val="32"/>
          <w:szCs w:val="32"/>
        </w:rPr>
        <w:t>号院甲</w:t>
      </w:r>
      <w:proofErr w:type="gramEnd"/>
      <w:r w:rsidRPr="00F2727F">
        <w:rPr>
          <w:rFonts w:ascii="宋体" w:eastAsia="宋体" w:hAnsi="Times New Roman" w:cs="Times New Roman" w:hint="eastAsia"/>
          <w:color w:val="000000"/>
          <w:sz w:val="32"/>
          <w:szCs w:val="32"/>
        </w:rPr>
        <w:t>6</w:t>
      </w:r>
      <w:r w:rsidRPr="00F2727F">
        <w:rPr>
          <w:rFonts w:ascii="仿宋_GB2312" w:eastAsia="仿宋_GB2312" w:hAnsi="Times New Roman" w:cs="Times New Roman" w:hint="eastAsia"/>
          <w:color w:val="000000"/>
          <w:sz w:val="32"/>
          <w:szCs w:val="32"/>
        </w:rPr>
        <w:t>号，经营范围：建设工程施工；建设工程设计；道路货物运输（不含危险货物），园林绿化工程施工；城市绿化管理；规划设计管理；对外承包工程；建筑用钢筋产品销售；金属材料销售；木材销售；水泥制品销售；计算机软硬件及辅助设备零售；机械设备销售；机械设备租赁；广告设计、代理；广告制作；广告发布；图文设计制作；平面设计；办公服务；建筑工程机械与设备租赁；招投标代理服务；工程管理服务；工程造价咨询业务；电子产品销售。</w:t>
      </w:r>
      <w:r w:rsidRPr="00F2727F">
        <w:rPr>
          <w:rFonts w:ascii="仿宋_GB2312" w:eastAsia="仿宋_GB2312" w:hAnsi="Times New Roman" w:cs="Times New Roman" w:hint="eastAsia"/>
          <w:color w:val="000000"/>
          <w:sz w:val="32"/>
          <w:szCs w:val="32"/>
        </w:rPr>
        <w:t>取得了建筑施工安全生产许可证（编号：（京）</w:t>
      </w:r>
      <w:r w:rsidRPr="00F2727F">
        <w:rPr>
          <w:rFonts w:ascii="仿宋_GB2312" w:eastAsia="仿宋_GB2312" w:hAnsi="Times New Roman" w:cs="Times New Roman" w:hint="eastAsia"/>
          <w:color w:val="000000"/>
          <w:sz w:val="32"/>
          <w:szCs w:val="32"/>
        </w:rPr>
        <w:t>JZ</w:t>
      </w:r>
      <w:proofErr w:type="gramStart"/>
      <w:r w:rsidRPr="00F2727F">
        <w:rPr>
          <w:rFonts w:ascii="仿宋_GB2312" w:eastAsia="仿宋_GB2312" w:hAnsi="Times New Roman" w:cs="Times New Roman" w:hint="eastAsia"/>
          <w:color w:val="000000"/>
          <w:sz w:val="32"/>
          <w:szCs w:val="32"/>
        </w:rPr>
        <w:t>安许证</w:t>
      </w:r>
      <w:proofErr w:type="gramEnd"/>
      <w:r w:rsidRPr="00F2727F">
        <w:rPr>
          <w:rFonts w:ascii="仿宋_GB2312" w:eastAsia="仿宋_GB2312" w:hAnsi="Times New Roman" w:cs="Times New Roman" w:hint="eastAsia"/>
          <w:color w:val="000000"/>
          <w:sz w:val="32"/>
          <w:szCs w:val="32"/>
        </w:rPr>
        <w:t>字【</w:t>
      </w:r>
      <w:r w:rsidRPr="00F2727F">
        <w:rPr>
          <w:rFonts w:ascii="仿宋_GB2312" w:eastAsia="仿宋_GB2312" w:hAnsi="Times New Roman" w:cs="Times New Roman" w:hint="eastAsia"/>
          <w:color w:val="000000"/>
          <w:sz w:val="32"/>
          <w:szCs w:val="32"/>
        </w:rPr>
        <w:t>2022</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110359</w:t>
      </w:r>
      <w:r w:rsidRPr="00F2727F">
        <w:rPr>
          <w:rFonts w:ascii="仿宋_GB2312" w:eastAsia="仿宋_GB2312" w:hAnsi="Times New Roman" w:cs="Times New Roman" w:hint="eastAsia"/>
          <w:color w:val="000000"/>
          <w:sz w:val="32"/>
          <w:szCs w:val="32"/>
        </w:rPr>
        <w:t>，有效期：</w:t>
      </w:r>
      <w:r w:rsidRPr="00F2727F">
        <w:rPr>
          <w:rFonts w:ascii="仿宋_GB2312" w:eastAsia="仿宋_GB2312" w:hAnsi="Times New Roman" w:cs="Times New Roman" w:hint="eastAsia"/>
          <w:color w:val="000000"/>
          <w:sz w:val="32"/>
          <w:szCs w:val="32"/>
        </w:rPr>
        <w:t>2022</w:t>
      </w:r>
      <w:r w:rsidRPr="00F2727F">
        <w:rPr>
          <w:rFonts w:ascii="仿宋_GB2312" w:eastAsia="仿宋_GB2312" w:hAnsi="Times New Roman" w:cs="Times New Roman" w:hint="eastAsia"/>
          <w:color w:val="000000"/>
          <w:sz w:val="32"/>
          <w:szCs w:val="32"/>
        </w:rPr>
        <w:t>年</w:t>
      </w:r>
      <w:r w:rsidRPr="00F2727F">
        <w:rPr>
          <w:rFonts w:ascii="仿宋_GB2312" w:eastAsia="仿宋_GB2312" w:hAnsi="Times New Roman" w:cs="Times New Roman" w:hint="eastAsia"/>
          <w:color w:val="000000"/>
          <w:sz w:val="32"/>
          <w:szCs w:val="32"/>
        </w:rPr>
        <w:t>10</w:t>
      </w:r>
      <w:r w:rsidRPr="00F2727F">
        <w:rPr>
          <w:rFonts w:ascii="仿宋_GB2312" w:eastAsia="仿宋_GB2312" w:hAnsi="Times New Roman" w:cs="Times New Roman" w:hint="eastAsia"/>
          <w:color w:val="000000"/>
          <w:sz w:val="32"/>
          <w:szCs w:val="32"/>
        </w:rPr>
        <w:t>月</w:t>
      </w:r>
      <w:r w:rsidRPr="00F2727F">
        <w:rPr>
          <w:rFonts w:ascii="仿宋_GB2312" w:eastAsia="仿宋_GB2312" w:hAnsi="Times New Roman" w:cs="Times New Roman" w:hint="eastAsia"/>
          <w:color w:val="000000"/>
          <w:sz w:val="32"/>
          <w:szCs w:val="32"/>
        </w:rPr>
        <w:t>31</w:t>
      </w:r>
      <w:r w:rsidRPr="00F2727F">
        <w:rPr>
          <w:rFonts w:ascii="仿宋_GB2312" w:eastAsia="仿宋_GB2312" w:hAnsi="Times New Roman" w:cs="Times New Roman" w:hint="eastAsia"/>
          <w:color w:val="000000"/>
          <w:sz w:val="32"/>
          <w:szCs w:val="32"/>
        </w:rPr>
        <w:t>日</w:t>
      </w:r>
      <w:r w:rsidRPr="00F2727F">
        <w:rPr>
          <w:rFonts w:ascii="仿宋_GB2312" w:eastAsia="仿宋_GB2312" w:hAnsi="Times New Roman" w:cs="Times New Roman" w:hint="eastAsia"/>
          <w:color w:val="000000"/>
          <w:sz w:val="32"/>
          <w:szCs w:val="32"/>
        </w:rPr>
        <w:t>至</w:t>
      </w:r>
      <w:r w:rsidRPr="00F2727F">
        <w:rPr>
          <w:rFonts w:ascii="仿宋_GB2312" w:eastAsia="仿宋_GB2312" w:hAnsi="Times New Roman" w:cs="Times New Roman" w:hint="eastAsia"/>
          <w:color w:val="000000"/>
          <w:sz w:val="32"/>
          <w:szCs w:val="32"/>
        </w:rPr>
        <w:t>2025</w:t>
      </w:r>
      <w:r w:rsidRPr="00F2727F">
        <w:rPr>
          <w:rFonts w:ascii="仿宋_GB2312" w:eastAsia="仿宋_GB2312" w:hAnsi="Times New Roman" w:cs="Times New Roman" w:hint="eastAsia"/>
          <w:color w:val="000000"/>
          <w:sz w:val="32"/>
          <w:szCs w:val="32"/>
        </w:rPr>
        <w:t>年</w:t>
      </w:r>
      <w:r w:rsidRPr="00F2727F">
        <w:rPr>
          <w:rFonts w:ascii="仿宋_GB2312" w:eastAsia="仿宋_GB2312" w:hAnsi="Times New Roman" w:cs="Times New Roman" w:hint="eastAsia"/>
          <w:color w:val="000000"/>
          <w:sz w:val="32"/>
          <w:szCs w:val="32"/>
        </w:rPr>
        <w:t>10</w:t>
      </w:r>
      <w:r w:rsidRPr="00F2727F">
        <w:rPr>
          <w:rFonts w:ascii="仿宋_GB2312" w:eastAsia="仿宋_GB2312" w:hAnsi="Times New Roman" w:cs="Times New Roman" w:hint="eastAsia"/>
          <w:color w:val="000000"/>
          <w:sz w:val="32"/>
          <w:szCs w:val="32"/>
        </w:rPr>
        <w:t>月</w:t>
      </w:r>
      <w:r w:rsidRPr="00F2727F">
        <w:rPr>
          <w:rFonts w:ascii="仿宋_GB2312" w:eastAsia="仿宋_GB2312" w:hAnsi="Times New Roman" w:cs="Times New Roman" w:hint="eastAsia"/>
          <w:color w:val="000000"/>
          <w:sz w:val="32"/>
          <w:szCs w:val="32"/>
        </w:rPr>
        <w:t>30</w:t>
      </w:r>
      <w:r w:rsidRPr="00F2727F">
        <w:rPr>
          <w:rFonts w:ascii="仿宋_GB2312" w:eastAsia="仿宋_GB2312" w:hAnsi="Times New Roman" w:cs="Times New Roman" w:hint="eastAsia"/>
          <w:color w:val="000000"/>
          <w:sz w:val="32"/>
          <w:szCs w:val="32"/>
        </w:rPr>
        <w:t>日）</w:t>
      </w:r>
    </w:p>
    <w:p w:rsidR="00107300" w:rsidRPr="00F2727F" w:rsidRDefault="00616558">
      <w:pPr>
        <w:pStyle w:val="2"/>
        <w:spacing w:line="560" w:lineRule="exact"/>
        <w:ind w:leftChars="0" w:left="0" w:firstLineChars="200" w:firstLine="640"/>
        <w:rPr>
          <w:rFonts w:ascii="仿宋_GB2312" w:eastAsia="仿宋_GB2312"/>
          <w:color w:val="000000"/>
          <w:sz w:val="32"/>
          <w:szCs w:val="32"/>
        </w:rPr>
      </w:pPr>
      <w:r w:rsidRPr="00F2727F">
        <w:rPr>
          <w:rFonts w:ascii="宋体" w:hint="eastAsia"/>
          <w:color w:val="000000"/>
          <w:sz w:val="32"/>
          <w:szCs w:val="32"/>
        </w:rPr>
        <w:t>4</w:t>
      </w:r>
      <w:r w:rsidRPr="00F2727F">
        <w:rPr>
          <w:rFonts w:ascii="仿宋_GB2312" w:eastAsia="仿宋_GB2312" w:hint="eastAsia"/>
          <w:color w:val="000000"/>
          <w:sz w:val="32"/>
          <w:szCs w:val="32"/>
        </w:rPr>
        <w:t>.</w:t>
      </w:r>
      <w:r w:rsidRPr="00F2727F">
        <w:rPr>
          <w:rFonts w:ascii="仿宋_GB2312" w:eastAsia="仿宋_GB2312" w:hint="eastAsia"/>
          <w:color w:val="000000"/>
          <w:sz w:val="32"/>
          <w:szCs w:val="32"/>
        </w:rPr>
        <w:t>电梯安装单位：北京莱茵西奥电梯有限公司（以下简称：北京莱茵西奥公司）统一社会信用代码：</w:t>
      </w:r>
      <w:r w:rsidRPr="00F2727F">
        <w:rPr>
          <w:rFonts w:ascii="宋体"/>
          <w:color w:val="000000"/>
          <w:sz w:val="32"/>
          <w:szCs w:val="32"/>
        </w:rPr>
        <w:t>91110106776368275</w:t>
      </w:r>
      <w:r w:rsidRPr="00F2727F">
        <w:rPr>
          <w:rFonts w:eastAsia="仿宋_GB2312" w:hint="eastAsia"/>
          <w:color w:val="000000"/>
          <w:sz w:val="32"/>
          <w:szCs w:val="32"/>
        </w:rPr>
        <w:t>F</w:t>
      </w:r>
      <w:r w:rsidRPr="00F2727F">
        <w:rPr>
          <w:rFonts w:ascii="仿宋_GB2312" w:eastAsia="仿宋_GB2312" w:hint="eastAsia"/>
          <w:color w:val="000000"/>
          <w:sz w:val="32"/>
          <w:szCs w:val="32"/>
        </w:rPr>
        <w:t>，成立于</w:t>
      </w:r>
      <w:r w:rsidRPr="00F2727F">
        <w:rPr>
          <w:rFonts w:ascii="宋体" w:hint="eastAsia"/>
          <w:color w:val="000000"/>
          <w:sz w:val="32"/>
          <w:szCs w:val="32"/>
        </w:rPr>
        <w:t>2005</w:t>
      </w:r>
      <w:r w:rsidRPr="00F2727F">
        <w:rPr>
          <w:rFonts w:ascii="仿宋_GB2312" w:eastAsia="仿宋_GB2312" w:hint="eastAsia"/>
          <w:color w:val="000000"/>
          <w:sz w:val="32"/>
          <w:szCs w:val="32"/>
        </w:rPr>
        <w:t>年</w:t>
      </w:r>
      <w:r w:rsidRPr="00F2727F">
        <w:rPr>
          <w:rFonts w:ascii="宋体" w:hint="eastAsia"/>
          <w:color w:val="000000"/>
          <w:sz w:val="32"/>
          <w:szCs w:val="32"/>
        </w:rPr>
        <w:t>06</w:t>
      </w:r>
      <w:r w:rsidRPr="00F2727F">
        <w:rPr>
          <w:rFonts w:ascii="仿宋_GB2312" w:eastAsia="仿宋_GB2312" w:hint="eastAsia"/>
          <w:color w:val="000000"/>
          <w:sz w:val="32"/>
          <w:szCs w:val="32"/>
        </w:rPr>
        <w:t>月</w:t>
      </w:r>
      <w:r w:rsidRPr="00F2727F">
        <w:rPr>
          <w:rFonts w:ascii="宋体" w:hint="eastAsia"/>
          <w:color w:val="000000"/>
          <w:sz w:val="32"/>
          <w:szCs w:val="32"/>
        </w:rPr>
        <w:t>13</w:t>
      </w:r>
      <w:r w:rsidRPr="00F2727F">
        <w:rPr>
          <w:rFonts w:ascii="仿宋_GB2312" w:eastAsia="仿宋_GB2312" w:hint="eastAsia"/>
          <w:color w:val="000000"/>
          <w:sz w:val="32"/>
          <w:szCs w:val="32"/>
        </w:rPr>
        <w:t>日，注册地位于北京市北京经济技术开发区荣华中路</w:t>
      </w:r>
      <w:r w:rsidRPr="00F2727F">
        <w:rPr>
          <w:rFonts w:ascii="宋体" w:hint="eastAsia"/>
          <w:color w:val="000000"/>
          <w:sz w:val="32"/>
          <w:szCs w:val="32"/>
        </w:rPr>
        <w:t>10</w:t>
      </w:r>
      <w:r w:rsidRPr="00F2727F">
        <w:rPr>
          <w:rFonts w:ascii="仿宋_GB2312" w:eastAsia="仿宋_GB2312" w:hint="eastAsia"/>
          <w:color w:val="000000"/>
          <w:sz w:val="32"/>
          <w:szCs w:val="32"/>
        </w:rPr>
        <w:t>号</w:t>
      </w:r>
      <w:r w:rsidRPr="00F2727F">
        <w:rPr>
          <w:rFonts w:ascii="宋体" w:hint="eastAsia"/>
          <w:color w:val="000000"/>
          <w:sz w:val="32"/>
          <w:szCs w:val="32"/>
        </w:rPr>
        <w:t>1</w:t>
      </w:r>
      <w:r w:rsidRPr="00F2727F">
        <w:rPr>
          <w:rFonts w:ascii="仿宋_GB2312" w:eastAsia="仿宋_GB2312" w:hint="eastAsia"/>
          <w:color w:val="000000"/>
          <w:sz w:val="32"/>
          <w:szCs w:val="32"/>
        </w:rPr>
        <w:t>幢</w:t>
      </w:r>
      <w:r w:rsidRPr="00F2727F">
        <w:rPr>
          <w:rFonts w:ascii="宋体" w:hint="eastAsia"/>
          <w:color w:val="000000"/>
          <w:sz w:val="32"/>
          <w:szCs w:val="32"/>
        </w:rPr>
        <w:t>25</w:t>
      </w:r>
      <w:r w:rsidRPr="00F2727F">
        <w:rPr>
          <w:rFonts w:ascii="仿宋_GB2312" w:eastAsia="仿宋_GB2312" w:hint="eastAsia"/>
          <w:color w:val="000000"/>
          <w:sz w:val="32"/>
          <w:szCs w:val="32"/>
        </w:rPr>
        <w:t>层</w:t>
      </w:r>
      <w:r w:rsidRPr="00F2727F">
        <w:rPr>
          <w:rFonts w:ascii="宋体" w:hint="eastAsia"/>
          <w:color w:val="000000"/>
          <w:sz w:val="32"/>
          <w:szCs w:val="32"/>
        </w:rPr>
        <w:t>2501</w:t>
      </w:r>
      <w:r w:rsidRPr="00F2727F">
        <w:rPr>
          <w:rFonts w:ascii="仿宋_GB2312" w:eastAsia="仿宋_GB2312" w:hint="eastAsia"/>
          <w:color w:val="000000"/>
          <w:sz w:val="32"/>
          <w:szCs w:val="32"/>
        </w:rPr>
        <w:t>-</w:t>
      </w:r>
      <w:r w:rsidRPr="00F2727F">
        <w:rPr>
          <w:rFonts w:eastAsia="仿宋_GB2312" w:hint="eastAsia"/>
          <w:color w:val="000000"/>
          <w:sz w:val="32"/>
          <w:szCs w:val="32"/>
        </w:rPr>
        <w:t>A</w:t>
      </w:r>
      <w:r w:rsidRPr="00F2727F">
        <w:rPr>
          <w:rFonts w:ascii="仿宋_GB2312" w:eastAsia="仿宋_GB2312" w:hint="eastAsia"/>
          <w:color w:val="000000"/>
          <w:sz w:val="32"/>
          <w:szCs w:val="32"/>
        </w:rPr>
        <w:t>-</w:t>
      </w:r>
      <w:r w:rsidRPr="00F2727F">
        <w:rPr>
          <w:rFonts w:ascii="宋体" w:hint="eastAsia"/>
          <w:color w:val="000000"/>
          <w:sz w:val="32"/>
          <w:szCs w:val="32"/>
        </w:rPr>
        <w:t>1</w:t>
      </w:r>
      <w:r w:rsidRPr="00F2727F">
        <w:rPr>
          <w:rFonts w:ascii="仿宋_GB2312" w:eastAsia="仿宋_GB2312" w:hint="eastAsia"/>
          <w:color w:val="000000"/>
          <w:sz w:val="32"/>
          <w:szCs w:val="32"/>
        </w:rPr>
        <w:t>（集群注册），法定代表人为陈</w:t>
      </w:r>
      <w:r w:rsidR="00682F6B" w:rsidRPr="00F2727F">
        <w:rPr>
          <w:rFonts w:ascii="仿宋_GB2312" w:eastAsia="仿宋_GB2312" w:hint="eastAsia"/>
          <w:color w:val="000000"/>
          <w:sz w:val="32"/>
          <w:szCs w:val="32"/>
        </w:rPr>
        <w:t>某</w:t>
      </w:r>
      <w:r w:rsidRPr="00F2727F">
        <w:rPr>
          <w:rFonts w:ascii="仿宋_GB2312" w:eastAsia="仿宋_GB2312" w:hint="eastAsia"/>
          <w:color w:val="000000"/>
          <w:sz w:val="32"/>
          <w:szCs w:val="32"/>
        </w:rPr>
        <w:t>国。经营范围包括电梯销售、安装、维护；技术开发、</w:t>
      </w:r>
      <w:r w:rsidRPr="00F2727F">
        <w:rPr>
          <w:rFonts w:ascii="仿宋_GB2312" w:eastAsia="仿宋_GB2312" w:hint="eastAsia"/>
          <w:color w:val="000000"/>
          <w:sz w:val="32"/>
          <w:szCs w:val="32"/>
        </w:rPr>
        <w:lastRenderedPageBreak/>
        <w:t>技术咨询、技术转让、技术服务；销售五金交电。</w:t>
      </w:r>
      <w:r w:rsidRPr="00F2727F">
        <w:rPr>
          <w:rFonts w:ascii="仿宋_GB2312" w:eastAsia="仿宋_GB2312" w:hint="eastAsia"/>
          <w:color w:val="000000"/>
          <w:sz w:val="32"/>
          <w:szCs w:val="32"/>
        </w:rPr>
        <w:t>取得了特种设备安装改造修理许可证（证书编号：</w:t>
      </w:r>
      <w:r w:rsidRPr="00F2727F">
        <w:rPr>
          <w:rFonts w:ascii="仿宋_GB2312" w:eastAsia="仿宋_GB2312" w:hint="eastAsia"/>
          <w:color w:val="000000"/>
          <w:sz w:val="32"/>
          <w:szCs w:val="32"/>
        </w:rPr>
        <w:t>TS3311078-2024</w:t>
      </w:r>
      <w:r w:rsidRPr="00F2727F">
        <w:rPr>
          <w:rFonts w:ascii="仿宋_GB2312" w:eastAsia="仿宋_GB2312" w:hint="eastAsia"/>
          <w:color w:val="000000"/>
          <w:sz w:val="32"/>
          <w:szCs w:val="32"/>
        </w:rPr>
        <w:t>，有效期：至</w:t>
      </w:r>
      <w:r w:rsidRPr="00F2727F">
        <w:rPr>
          <w:rFonts w:ascii="仿宋_GB2312" w:eastAsia="仿宋_GB2312" w:hint="eastAsia"/>
          <w:color w:val="000000"/>
          <w:sz w:val="32"/>
          <w:szCs w:val="32"/>
        </w:rPr>
        <w:t>2024</w:t>
      </w:r>
      <w:r w:rsidRPr="00F2727F">
        <w:rPr>
          <w:rFonts w:ascii="仿宋_GB2312" w:eastAsia="仿宋_GB2312" w:hint="eastAsia"/>
          <w:color w:val="000000"/>
          <w:sz w:val="32"/>
          <w:szCs w:val="32"/>
        </w:rPr>
        <w:t>年</w:t>
      </w:r>
      <w:r w:rsidRPr="00F2727F">
        <w:rPr>
          <w:rFonts w:ascii="仿宋_GB2312" w:eastAsia="仿宋_GB2312" w:hint="eastAsia"/>
          <w:color w:val="000000"/>
          <w:sz w:val="32"/>
          <w:szCs w:val="32"/>
        </w:rPr>
        <w:t>12</w:t>
      </w:r>
      <w:r w:rsidRPr="00F2727F">
        <w:rPr>
          <w:rFonts w:ascii="仿宋_GB2312" w:eastAsia="仿宋_GB2312" w:hint="eastAsia"/>
          <w:color w:val="000000"/>
          <w:sz w:val="32"/>
          <w:szCs w:val="32"/>
        </w:rPr>
        <w:t>月</w:t>
      </w:r>
      <w:r w:rsidRPr="00F2727F">
        <w:rPr>
          <w:rFonts w:ascii="仿宋_GB2312" w:eastAsia="仿宋_GB2312" w:hint="eastAsia"/>
          <w:color w:val="000000"/>
          <w:sz w:val="32"/>
          <w:szCs w:val="32"/>
        </w:rPr>
        <w:t>8</w:t>
      </w:r>
      <w:r w:rsidRPr="00F2727F">
        <w:rPr>
          <w:rFonts w:ascii="仿宋_GB2312" w:eastAsia="仿宋_GB2312" w:hint="eastAsia"/>
          <w:color w:val="000000"/>
          <w:sz w:val="32"/>
          <w:szCs w:val="32"/>
        </w:rPr>
        <w:t>日）及电梯安全生产证（编号：</w:t>
      </w:r>
      <w:proofErr w:type="gramStart"/>
      <w:r w:rsidRPr="00F2727F">
        <w:rPr>
          <w:rFonts w:ascii="仿宋_GB2312" w:eastAsia="仿宋_GB2312" w:hint="eastAsia"/>
          <w:color w:val="000000"/>
          <w:sz w:val="32"/>
          <w:szCs w:val="32"/>
        </w:rPr>
        <w:t>京梯证</w:t>
      </w:r>
      <w:proofErr w:type="gramEnd"/>
      <w:r w:rsidRPr="00F2727F">
        <w:rPr>
          <w:rFonts w:ascii="仿宋_GB2312" w:eastAsia="仿宋_GB2312" w:hint="eastAsia"/>
          <w:color w:val="000000"/>
          <w:sz w:val="32"/>
          <w:szCs w:val="32"/>
        </w:rPr>
        <w:t>字【</w:t>
      </w:r>
      <w:r w:rsidRPr="00F2727F">
        <w:rPr>
          <w:rFonts w:ascii="仿宋_GB2312" w:eastAsia="仿宋_GB2312" w:hint="eastAsia"/>
          <w:color w:val="000000"/>
          <w:sz w:val="32"/>
          <w:szCs w:val="32"/>
        </w:rPr>
        <w:t>2023</w:t>
      </w:r>
      <w:r w:rsidRPr="00F2727F">
        <w:rPr>
          <w:rFonts w:ascii="仿宋_GB2312" w:eastAsia="仿宋_GB2312" w:hint="eastAsia"/>
          <w:color w:val="000000"/>
          <w:sz w:val="32"/>
          <w:szCs w:val="32"/>
        </w:rPr>
        <w:t>】</w:t>
      </w:r>
      <w:r w:rsidRPr="00F2727F">
        <w:rPr>
          <w:rFonts w:ascii="仿宋_GB2312" w:eastAsia="仿宋_GB2312" w:hint="eastAsia"/>
          <w:color w:val="000000"/>
          <w:sz w:val="32"/>
          <w:szCs w:val="32"/>
        </w:rPr>
        <w:t>0094</w:t>
      </w:r>
      <w:r w:rsidRPr="00F2727F">
        <w:rPr>
          <w:rFonts w:ascii="仿宋_GB2312" w:eastAsia="仿宋_GB2312" w:hint="eastAsia"/>
          <w:color w:val="000000"/>
          <w:sz w:val="32"/>
          <w:szCs w:val="32"/>
        </w:rPr>
        <w:t>号，有效期：</w:t>
      </w:r>
      <w:r w:rsidRPr="00F2727F">
        <w:rPr>
          <w:rFonts w:ascii="仿宋_GB2312" w:eastAsia="仿宋_GB2312" w:hint="eastAsia"/>
          <w:color w:val="000000"/>
          <w:sz w:val="32"/>
          <w:szCs w:val="32"/>
        </w:rPr>
        <w:t>2023</w:t>
      </w:r>
      <w:r w:rsidRPr="00F2727F">
        <w:rPr>
          <w:rFonts w:ascii="仿宋_GB2312" w:eastAsia="仿宋_GB2312" w:hint="eastAsia"/>
          <w:color w:val="000000"/>
          <w:sz w:val="32"/>
          <w:szCs w:val="32"/>
        </w:rPr>
        <w:t>年</w:t>
      </w:r>
      <w:r w:rsidRPr="00F2727F">
        <w:rPr>
          <w:rFonts w:ascii="仿宋_GB2312" w:eastAsia="仿宋_GB2312" w:hint="eastAsia"/>
          <w:color w:val="000000"/>
          <w:sz w:val="32"/>
          <w:szCs w:val="32"/>
        </w:rPr>
        <w:t>8</w:t>
      </w:r>
      <w:r w:rsidRPr="00F2727F">
        <w:rPr>
          <w:rFonts w:ascii="仿宋_GB2312" w:eastAsia="仿宋_GB2312" w:hint="eastAsia"/>
          <w:color w:val="000000"/>
          <w:sz w:val="32"/>
          <w:szCs w:val="32"/>
        </w:rPr>
        <w:t>月</w:t>
      </w:r>
      <w:r w:rsidRPr="00F2727F">
        <w:rPr>
          <w:rFonts w:ascii="仿宋_GB2312" w:eastAsia="仿宋_GB2312" w:hint="eastAsia"/>
          <w:color w:val="000000"/>
          <w:sz w:val="32"/>
          <w:szCs w:val="32"/>
        </w:rPr>
        <w:t>22</w:t>
      </w:r>
      <w:r w:rsidRPr="00F2727F">
        <w:rPr>
          <w:rFonts w:ascii="仿宋_GB2312" w:eastAsia="仿宋_GB2312" w:hint="eastAsia"/>
          <w:color w:val="000000"/>
          <w:sz w:val="32"/>
          <w:szCs w:val="32"/>
        </w:rPr>
        <w:t>日至</w:t>
      </w:r>
      <w:r w:rsidRPr="00F2727F">
        <w:rPr>
          <w:rFonts w:ascii="仿宋_GB2312" w:eastAsia="仿宋_GB2312" w:hint="eastAsia"/>
          <w:color w:val="000000"/>
          <w:sz w:val="32"/>
          <w:szCs w:val="32"/>
        </w:rPr>
        <w:t>2024</w:t>
      </w:r>
      <w:r w:rsidRPr="00F2727F">
        <w:rPr>
          <w:rFonts w:ascii="仿宋_GB2312" w:eastAsia="仿宋_GB2312" w:hint="eastAsia"/>
          <w:color w:val="000000"/>
          <w:sz w:val="32"/>
          <w:szCs w:val="32"/>
        </w:rPr>
        <w:t>年</w:t>
      </w:r>
      <w:r w:rsidRPr="00F2727F">
        <w:rPr>
          <w:rFonts w:ascii="仿宋_GB2312" w:eastAsia="仿宋_GB2312" w:hint="eastAsia"/>
          <w:color w:val="000000"/>
          <w:sz w:val="32"/>
          <w:szCs w:val="32"/>
        </w:rPr>
        <w:t>8</w:t>
      </w:r>
      <w:r w:rsidRPr="00F2727F">
        <w:rPr>
          <w:rFonts w:ascii="仿宋_GB2312" w:eastAsia="仿宋_GB2312" w:hint="eastAsia"/>
          <w:color w:val="000000"/>
          <w:sz w:val="32"/>
          <w:szCs w:val="32"/>
        </w:rPr>
        <w:t>月</w:t>
      </w:r>
      <w:r w:rsidRPr="00F2727F">
        <w:rPr>
          <w:rFonts w:ascii="仿宋_GB2312" w:eastAsia="仿宋_GB2312" w:hint="eastAsia"/>
          <w:color w:val="000000"/>
          <w:sz w:val="32"/>
          <w:szCs w:val="32"/>
        </w:rPr>
        <w:t>21</w:t>
      </w:r>
      <w:r w:rsidRPr="00F2727F">
        <w:rPr>
          <w:rFonts w:ascii="仿宋_GB2312" w:eastAsia="仿宋_GB2312" w:hint="eastAsia"/>
          <w:color w:val="000000"/>
          <w:sz w:val="32"/>
          <w:szCs w:val="32"/>
        </w:rPr>
        <w:t>日）</w:t>
      </w:r>
    </w:p>
    <w:p w:rsidR="00107300" w:rsidRPr="00F2727F" w:rsidRDefault="00616558">
      <w:pPr>
        <w:spacing w:line="560" w:lineRule="exact"/>
        <w:ind w:firstLineChars="200" w:firstLine="640"/>
        <w:rPr>
          <w:rFonts w:ascii="仿宋_GB2312" w:eastAsia="仿宋_GB2312" w:hAnsi="Times New Roman" w:cs="Times New Roman"/>
          <w:color w:val="000000"/>
          <w:sz w:val="32"/>
          <w:szCs w:val="32"/>
        </w:rPr>
      </w:pPr>
      <w:r w:rsidRPr="00F2727F">
        <w:rPr>
          <w:rFonts w:ascii="宋体" w:eastAsia="宋体" w:hAnsi="Times New Roman" w:cs="Times New Roman" w:hint="eastAsia"/>
          <w:color w:val="000000"/>
          <w:sz w:val="32"/>
          <w:szCs w:val="32"/>
        </w:rPr>
        <w:t>5</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劳务派遣</w:t>
      </w:r>
      <w:r w:rsidRPr="00F2727F">
        <w:rPr>
          <w:rFonts w:ascii="仿宋_GB2312" w:eastAsia="仿宋_GB2312" w:hAnsi="Times New Roman" w:cs="Times New Roman" w:hint="eastAsia"/>
          <w:color w:val="000000"/>
          <w:sz w:val="32"/>
          <w:szCs w:val="32"/>
        </w:rPr>
        <w:t>单位：苏州华创电梯工程溧阳有限公司（以下简称：苏州华创公司），成立于</w:t>
      </w:r>
      <w:r w:rsidRPr="00F2727F">
        <w:rPr>
          <w:rFonts w:ascii="宋体" w:eastAsia="宋体" w:hAnsi="Times New Roman" w:cs="Times New Roman" w:hint="eastAsia"/>
          <w:color w:val="000000"/>
          <w:sz w:val="32"/>
          <w:szCs w:val="32"/>
        </w:rPr>
        <w:t>2017</w:t>
      </w:r>
      <w:r w:rsidRPr="00F2727F">
        <w:rPr>
          <w:rFonts w:ascii="仿宋_GB2312" w:eastAsia="仿宋_GB2312" w:hAnsi="Times New Roman" w:cs="Times New Roman" w:hint="eastAsia"/>
          <w:color w:val="000000"/>
          <w:sz w:val="32"/>
          <w:szCs w:val="32"/>
        </w:rPr>
        <w:t>年</w:t>
      </w:r>
      <w:r w:rsidRPr="00F2727F">
        <w:rPr>
          <w:rFonts w:ascii="宋体" w:eastAsia="宋体" w:hAnsi="Times New Roman" w:cs="Times New Roman" w:hint="eastAsia"/>
          <w:color w:val="000000"/>
          <w:sz w:val="32"/>
          <w:szCs w:val="32"/>
        </w:rPr>
        <w:t>4</w:t>
      </w:r>
      <w:r w:rsidRPr="00F2727F">
        <w:rPr>
          <w:rFonts w:ascii="仿宋_GB2312" w:eastAsia="仿宋_GB2312" w:hAnsi="Times New Roman" w:cs="Times New Roman" w:hint="eastAsia"/>
          <w:color w:val="000000"/>
          <w:sz w:val="32"/>
          <w:szCs w:val="32"/>
        </w:rPr>
        <w:t>月</w:t>
      </w:r>
      <w:r w:rsidRPr="00F2727F">
        <w:rPr>
          <w:rFonts w:ascii="宋体" w:eastAsia="宋体" w:hAnsi="Times New Roman" w:cs="Times New Roman" w:hint="eastAsia"/>
          <w:color w:val="000000"/>
          <w:sz w:val="32"/>
          <w:szCs w:val="32"/>
        </w:rPr>
        <w:t>7</w:t>
      </w:r>
      <w:r w:rsidRPr="00F2727F">
        <w:rPr>
          <w:rFonts w:ascii="仿宋_GB2312" w:eastAsia="仿宋_GB2312" w:hAnsi="Times New Roman" w:cs="Times New Roman" w:hint="eastAsia"/>
          <w:color w:val="000000"/>
          <w:sz w:val="32"/>
          <w:szCs w:val="32"/>
        </w:rPr>
        <w:t>日，统一社会信用代码：</w:t>
      </w:r>
      <w:r w:rsidRPr="00F2727F">
        <w:rPr>
          <w:rFonts w:ascii="宋体" w:eastAsia="宋体" w:hAnsi="Times New Roman" w:cs="Times New Roman" w:hint="eastAsia"/>
          <w:color w:val="000000"/>
          <w:sz w:val="32"/>
          <w:szCs w:val="32"/>
        </w:rPr>
        <w:t>91320481</w:t>
      </w:r>
      <w:r w:rsidRPr="00F2727F">
        <w:rPr>
          <w:rFonts w:ascii="Times New Roman" w:eastAsia="仿宋_GB2312" w:hAnsi="Times New Roman" w:cs="Times New Roman" w:hint="eastAsia"/>
          <w:color w:val="000000"/>
          <w:sz w:val="32"/>
          <w:szCs w:val="32"/>
        </w:rPr>
        <w:t>MA</w:t>
      </w:r>
      <w:r w:rsidRPr="00F2727F">
        <w:rPr>
          <w:rFonts w:ascii="宋体" w:eastAsia="宋体" w:hAnsi="Times New Roman" w:cs="Times New Roman" w:hint="eastAsia"/>
          <w:color w:val="000000"/>
          <w:sz w:val="32"/>
          <w:szCs w:val="32"/>
        </w:rPr>
        <w:t>1</w:t>
      </w:r>
      <w:r w:rsidRPr="00F2727F">
        <w:rPr>
          <w:rFonts w:ascii="Times New Roman" w:eastAsia="仿宋_GB2312" w:hAnsi="Times New Roman" w:cs="Times New Roman" w:hint="eastAsia"/>
          <w:color w:val="000000"/>
          <w:sz w:val="32"/>
          <w:szCs w:val="32"/>
        </w:rPr>
        <w:t>NQ</w:t>
      </w:r>
      <w:r w:rsidRPr="00F2727F">
        <w:rPr>
          <w:rFonts w:ascii="宋体" w:eastAsia="宋体" w:hAnsi="Times New Roman" w:cs="Times New Roman" w:hint="eastAsia"/>
          <w:color w:val="000000"/>
          <w:sz w:val="32"/>
          <w:szCs w:val="32"/>
        </w:rPr>
        <w:t>6</w:t>
      </w:r>
      <w:r w:rsidRPr="00F2727F">
        <w:rPr>
          <w:rFonts w:ascii="Times New Roman" w:eastAsia="仿宋_GB2312" w:hAnsi="Times New Roman" w:cs="Times New Roman" w:hint="eastAsia"/>
          <w:color w:val="000000"/>
          <w:sz w:val="32"/>
          <w:szCs w:val="32"/>
        </w:rPr>
        <w:t>G</w:t>
      </w:r>
      <w:r w:rsidRPr="00F2727F">
        <w:rPr>
          <w:rFonts w:ascii="宋体" w:eastAsia="宋体" w:hAnsi="Times New Roman" w:cs="Times New Roman" w:hint="eastAsia"/>
          <w:color w:val="000000"/>
          <w:sz w:val="32"/>
          <w:szCs w:val="32"/>
        </w:rPr>
        <w:t>26</w:t>
      </w:r>
      <w:r w:rsidRPr="00F2727F">
        <w:rPr>
          <w:rFonts w:ascii="Times New Roman" w:eastAsia="仿宋_GB2312" w:hAnsi="Times New Roman" w:cs="Times New Roman" w:hint="eastAsia"/>
          <w:color w:val="000000"/>
          <w:sz w:val="32"/>
          <w:szCs w:val="32"/>
        </w:rPr>
        <w:t>M</w:t>
      </w:r>
      <w:r w:rsidRPr="00F2727F">
        <w:rPr>
          <w:rFonts w:ascii="仿宋_GB2312" w:eastAsia="仿宋_GB2312" w:hAnsi="Times New Roman" w:cs="Times New Roman" w:hint="eastAsia"/>
          <w:color w:val="000000"/>
          <w:sz w:val="32"/>
          <w:szCs w:val="32"/>
        </w:rPr>
        <w:t>，类型为：有限责任公司，法定代表人：</w:t>
      </w:r>
      <w:r w:rsidR="00682F6B" w:rsidRPr="00F2727F">
        <w:rPr>
          <w:rFonts w:ascii="仿宋_GB2312" w:eastAsia="仿宋_GB2312" w:hAnsi="Times New Roman" w:cs="Times New Roman" w:hint="eastAsia"/>
          <w:color w:val="000000"/>
          <w:sz w:val="32"/>
          <w:szCs w:val="32"/>
        </w:rPr>
        <w:t>朱某某</w:t>
      </w:r>
      <w:r w:rsidRPr="00F2727F">
        <w:rPr>
          <w:rFonts w:ascii="仿宋_GB2312" w:eastAsia="仿宋_GB2312" w:hAnsi="Times New Roman" w:cs="Times New Roman" w:hint="eastAsia"/>
          <w:color w:val="000000"/>
          <w:sz w:val="32"/>
          <w:szCs w:val="32"/>
        </w:rPr>
        <w:t>，注册资本：</w:t>
      </w:r>
      <w:r w:rsidRPr="00F2727F">
        <w:rPr>
          <w:rFonts w:ascii="宋体" w:eastAsia="宋体" w:hAnsi="Times New Roman" w:cs="Times New Roman" w:hint="eastAsia"/>
          <w:color w:val="000000"/>
          <w:sz w:val="32"/>
          <w:szCs w:val="32"/>
        </w:rPr>
        <w:t>300</w:t>
      </w:r>
      <w:r w:rsidRPr="00F2727F">
        <w:rPr>
          <w:rFonts w:ascii="仿宋_GB2312" w:eastAsia="仿宋_GB2312" w:hAnsi="Times New Roman" w:cs="Times New Roman" w:hint="eastAsia"/>
          <w:color w:val="000000"/>
          <w:sz w:val="32"/>
          <w:szCs w:val="32"/>
        </w:rPr>
        <w:t>万元，注册地址为：溧阳</w:t>
      </w:r>
      <w:proofErr w:type="gramStart"/>
      <w:r w:rsidRPr="00F2727F">
        <w:rPr>
          <w:rFonts w:ascii="仿宋_GB2312" w:eastAsia="仿宋_GB2312" w:hAnsi="Times New Roman" w:cs="Times New Roman" w:hint="eastAsia"/>
          <w:color w:val="000000"/>
          <w:sz w:val="32"/>
          <w:szCs w:val="32"/>
        </w:rPr>
        <w:t>市别桥镇</w:t>
      </w:r>
      <w:proofErr w:type="gramEnd"/>
      <w:r w:rsidRPr="00F2727F">
        <w:rPr>
          <w:rFonts w:ascii="仿宋_GB2312" w:eastAsia="仿宋_GB2312" w:hAnsi="Times New Roman" w:cs="Times New Roman" w:hint="eastAsia"/>
          <w:color w:val="000000"/>
          <w:sz w:val="32"/>
          <w:szCs w:val="32"/>
        </w:rPr>
        <w:t>兴城西路</w:t>
      </w:r>
      <w:r w:rsidRPr="00F2727F">
        <w:rPr>
          <w:rFonts w:ascii="宋体" w:eastAsia="宋体" w:hAnsi="Times New Roman" w:cs="Times New Roman" w:hint="eastAsia"/>
          <w:color w:val="000000"/>
          <w:sz w:val="32"/>
          <w:szCs w:val="32"/>
        </w:rPr>
        <w:t>668</w:t>
      </w:r>
      <w:r w:rsidRPr="00F2727F">
        <w:rPr>
          <w:rFonts w:ascii="仿宋_GB2312" w:eastAsia="仿宋_GB2312" w:hAnsi="Times New Roman" w:cs="Times New Roman" w:hint="eastAsia"/>
          <w:color w:val="000000"/>
          <w:sz w:val="32"/>
          <w:szCs w:val="32"/>
        </w:rPr>
        <w:t>号，经营范围：电梯、立体停车场、起重机械的安装、维修、保养；电梯装修、电梯脚手架搭设、电梯设备搬运装卸。</w:t>
      </w:r>
      <w:r w:rsidRPr="00F2727F">
        <w:rPr>
          <w:rFonts w:ascii="仿宋_GB2312" w:eastAsia="仿宋_GB2312" w:hAnsi="Times New Roman" w:cs="Times New Roman" w:hint="eastAsia"/>
          <w:color w:val="000000"/>
          <w:sz w:val="32"/>
          <w:szCs w:val="32"/>
        </w:rPr>
        <w:t>取得了特种设备生产许可证（编号：</w:t>
      </w:r>
      <w:r w:rsidRPr="00F2727F">
        <w:rPr>
          <w:rFonts w:ascii="仿宋_GB2312" w:eastAsia="仿宋_GB2312" w:hAnsi="Times New Roman" w:cs="Times New Roman" w:hint="eastAsia"/>
          <w:color w:val="000000"/>
          <w:sz w:val="32"/>
          <w:szCs w:val="32"/>
        </w:rPr>
        <w:t>TS3332F49-2026,</w:t>
      </w:r>
      <w:r w:rsidRPr="00F2727F">
        <w:rPr>
          <w:rFonts w:ascii="仿宋_GB2312" w:eastAsia="仿宋_GB2312" w:hAnsi="Times New Roman" w:cs="Times New Roman" w:hint="eastAsia"/>
          <w:color w:val="000000"/>
          <w:sz w:val="32"/>
          <w:szCs w:val="32"/>
        </w:rPr>
        <w:t>有效期至：</w:t>
      </w:r>
      <w:r w:rsidRPr="00F2727F">
        <w:rPr>
          <w:rFonts w:ascii="仿宋_GB2312" w:eastAsia="仿宋_GB2312" w:hAnsi="Times New Roman" w:cs="Times New Roman" w:hint="eastAsia"/>
          <w:color w:val="000000"/>
          <w:sz w:val="32"/>
          <w:szCs w:val="32"/>
        </w:rPr>
        <w:t>2026</w:t>
      </w:r>
      <w:r w:rsidRPr="00F2727F">
        <w:rPr>
          <w:rFonts w:ascii="仿宋_GB2312" w:eastAsia="仿宋_GB2312" w:hAnsi="Times New Roman" w:cs="Times New Roman" w:hint="eastAsia"/>
          <w:color w:val="000000"/>
          <w:sz w:val="32"/>
          <w:szCs w:val="32"/>
        </w:rPr>
        <w:t>年</w:t>
      </w:r>
      <w:r w:rsidRPr="00F2727F">
        <w:rPr>
          <w:rFonts w:ascii="仿宋_GB2312" w:eastAsia="仿宋_GB2312" w:hAnsi="Times New Roman" w:cs="Times New Roman" w:hint="eastAsia"/>
          <w:color w:val="000000"/>
          <w:sz w:val="32"/>
          <w:szCs w:val="32"/>
        </w:rPr>
        <w:t>4</w:t>
      </w:r>
      <w:r w:rsidRPr="00F2727F">
        <w:rPr>
          <w:rFonts w:ascii="仿宋_GB2312" w:eastAsia="仿宋_GB2312" w:hAnsi="Times New Roman" w:cs="Times New Roman" w:hint="eastAsia"/>
          <w:color w:val="000000"/>
          <w:sz w:val="32"/>
          <w:szCs w:val="32"/>
        </w:rPr>
        <w:t>月</w:t>
      </w:r>
      <w:r w:rsidRPr="00F2727F">
        <w:rPr>
          <w:rFonts w:ascii="仿宋_GB2312" w:eastAsia="仿宋_GB2312" w:hAnsi="Times New Roman" w:cs="Times New Roman" w:hint="eastAsia"/>
          <w:color w:val="000000"/>
          <w:sz w:val="32"/>
          <w:szCs w:val="32"/>
        </w:rPr>
        <w:t>14</w:t>
      </w:r>
      <w:r w:rsidRPr="00F2727F">
        <w:rPr>
          <w:rFonts w:ascii="仿宋_GB2312" w:eastAsia="仿宋_GB2312" w:hAnsi="Times New Roman" w:cs="Times New Roman" w:hint="eastAsia"/>
          <w:color w:val="000000"/>
          <w:sz w:val="32"/>
          <w:szCs w:val="32"/>
        </w:rPr>
        <w:t>日，许可项目：电梯安装含修理）</w:t>
      </w:r>
    </w:p>
    <w:p w:rsidR="00107300" w:rsidRPr="00F2727F" w:rsidRDefault="00616558">
      <w:pPr>
        <w:spacing w:line="560" w:lineRule="exact"/>
        <w:ind w:firstLineChars="200" w:firstLine="643"/>
        <w:outlineLvl w:val="1"/>
        <w:rPr>
          <w:rFonts w:ascii="楷体_GB2312" w:eastAsia="楷体_GB2312" w:hAnsi="楷体_GB2312" w:cs="楷体_GB2312"/>
          <w:b/>
          <w:bCs/>
          <w:sz w:val="32"/>
          <w:szCs w:val="32"/>
        </w:rPr>
      </w:pPr>
      <w:bookmarkStart w:id="3" w:name="_Toc6784"/>
      <w:r w:rsidRPr="00F2727F">
        <w:rPr>
          <w:rFonts w:ascii="楷体_GB2312" w:eastAsia="楷体_GB2312" w:hAnsi="楷体_GB2312" w:cs="楷体_GB2312" w:hint="eastAsia"/>
          <w:b/>
          <w:bCs/>
          <w:sz w:val="32"/>
          <w:szCs w:val="32"/>
        </w:rPr>
        <w:t>（二）建设工程概况</w:t>
      </w:r>
      <w:bookmarkEnd w:id="3"/>
    </w:p>
    <w:p w:rsidR="00107300" w:rsidRPr="00F2727F" w:rsidRDefault="00616558">
      <w:pPr>
        <w:spacing w:line="560" w:lineRule="exact"/>
        <w:ind w:firstLineChars="200" w:firstLine="640"/>
        <w:rPr>
          <w:rFonts w:ascii="仿宋_GB2312" w:eastAsia="仿宋_GB2312" w:hAnsi="Times New Roman" w:cs="Times New Roman"/>
          <w:color w:val="000000"/>
          <w:sz w:val="32"/>
          <w:szCs w:val="32"/>
        </w:rPr>
      </w:pPr>
      <w:r w:rsidRPr="00F2727F">
        <w:rPr>
          <w:rFonts w:ascii="宋体" w:eastAsia="宋体" w:hAnsi="Times New Roman" w:cs="Times New Roman" w:hint="eastAsia"/>
          <w:color w:val="000000"/>
          <w:sz w:val="32"/>
          <w:szCs w:val="32"/>
        </w:rPr>
        <w:t>1</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建设项目。工程名称为天津</w:t>
      </w:r>
      <w:proofErr w:type="gramStart"/>
      <w:r w:rsidRPr="00F2727F">
        <w:rPr>
          <w:rFonts w:ascii="仿宋_GB2312" w:eastAsia="仿宋_GB2312" w:hAnsi="Times New Roman" w:cs="Times New Roman" w:hint="eastAsia"/>
          <w:color w:val="000000"/>
          <w:sz w:val="32"/>
          <w:szCs w:val="32"/>
        </w:rPr>
        <w:t>津</w:t>
      </w:r>
      <w:proofErr w:type="gramEnd"/>
      <w:r w:rsidRPr="00F2727F">
        <w:rPr>
          <w:rFonts w:ascii="仿宋_GB2312" w:eastAsia="仿宋_GB2312" w:hAnsi="Times New Roman" w:cs="Times New Roman" w:hint="eastAsia"/>
          <w:color w:val="000000"/>
          <w:sz w:val="32"/>
          <w:szCs w:val="32"/>
        </w:rPr>
        <w:t>航计算技术研究所高端装备及先进制造产业园区建设项目，位于滨海新区天津港保税区兴航路以西，西六道以北，包括：高端装备装调测试车间、数字化机械加工车间、数字化</w:t>
      </w:r>
      <w:proofErr w:type="gramStart"/>
      <w:r w:rsidRPr="00F2727F">
        <w:rPr>
          <w:rFonts w:ascii="仿宋_GB2312" w:eastAsia="仿宋_GB2312" w:hAnsi="Times New Roman" w:cs="Times New Roman" w:hint="eastAsia"/>
          <w:color w:val="000000"/>
          <w:sz w:val="32"/>
          <w:szCs w:val="32"/>
        </w:rPr>
        <w:t>电气装联及</w:t>
      </w:r>
      <w:proofErr w:type="gramEnd"/>
      <w:r w:rsidRPr="00F2727F">
        <w:rPr>
          <w:rFonts w:ascii="仿宋_GB2312" w:eastAsia="仿宋_GB2312" w:hAnsi="Times New Roman" w:cs="Times New Roman" w:hint="eastAsia"/>
          <w:color w:val="000000"/>
          <w:sz w:val="32"/>
          <w:szCs w:val="32"/>
        </w:rPr>
        <w:t>产品调试车间、环境试验室、保障中心</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含食堂</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、门房</w:t>
      </w:r>
      <w:r w:rsidRPr="00F2727F">
        <w:rPr>
          <w:rFonts w:ascii="宋体" w:eastAsia="宋体" w:hAnsi="Times New Roman" w:cs="Times New Roman" w:hint="eastAsia"/>
          <w:color w:val="000000"/>
          <w:sz w:val="32"/>
          <w:szCs w:val="32"/>
        </w:rPr>
        <w:t>1</w:t>
      </w:r>
      <w:r w:rsidRPr="00F2727F">
        <w:rPr>
          <w:rFonts w:ascii="仿宋_GB2312" w:eastAsia="仿宋_GB2312" w:hAnsi="Times New Roman" w:cs="Times New Roman" w:hint="eastAsia"/>
          <w:color w:val="000000"/>
          <w:sz w:val="32"/>
          <w:szCs w:val="32"/>
        </w:rPr>
        <w:t>、门房</w:t>
      </w:r>
      <w:r w:rsidRPr="00F2727F">
        <w:rPr>
          <w:rFonts w:ascii="宋体" w:eastAsia="宋体" w:hAnsi="Times New Roman" w:cs="Times New Roman" w:hint="eastAsia"/>
          <w:color w:val="000000"/>
          <w:sz w:val="32"/>
          <w:szCs w:val="32"/>
        </w:rPr>
        <w:t>2</w:t>
      </w:r>
      <w:r w:rsidRPr="00F2727F">
        <w:rPr>
          <w:rFonts w:ascii="仿宋_GB2312" w:eastAsia="仿宋_GB2312" w:hAnsi="Times New Roman" w:cs="Times New Roman" w:hint="eastAsia"/>
          <w:color w:val="000000"/>
          <w:sz w:val="32"/>
          <w:szCs w:val="32"/>
        </w:rPr>
        <w:t>共</w:t>
      </w:r>
      <w:r w:rsidRPr="00F2727F">
        <w:rPr>
          <w:rFonts w:ascii="宋体" w:eastAsia="宋体" w:hAnsi="Times New Roman" w:cs="Times New Roman" w:hint="eastAsia"/>
          <w:color w:val="000000"/>
          <w:sz w:val="32"/>
          <w:szCs w:val="32"/>
        </w:rPr>
        <w:t>7</w:t>
      </w:r>
      <w:r w:rsidRPr="00F2727F">
        <w:rPr>
          <w:rFonts w:ascii="仿宋_GB2312" w:eastAsia="仿宋_GB2312" w:hAnsi="Times New Roman" w:cs="Times New Roman" w:hint="eastAsia"/>
          <w:color w:val="000000"/>
          <w:sz w:val="32"/>
          <w:szCs w:val="32"/>
        </w:rPr>
        <w:t>个单体，层数</w:t>
      </w:r>
      <w:r w:rsidRPr="00F2727F">
        <w:rPr>
          <w:rFonts w:ascii="宋体" w:eastAsia="宋体" w:hAnsi="Times New Roman" w:cs="Times New Roman" w:hint="eastAsia"/>
          <w:color w:val="000000"/>
          <w:sz w:val="32"/>
          <w:szCs w:val="32"/>
        </w:rPr>
        <w:t>1</w:t>
      </w:r>
      <w:r w:rsidRPr="00F2727F">
        <w:rPr>
          <w:rFonts w:ascii="仿宋_GB2312" w:eastAsia="仿宋_GB2312" w:hAnsi="Times New Roman" w:cs="Times New Roman" w:hint="eastAsia"/>
          <w:color w:val="000000"/>
          <w:sz w:val="32"/>
          <w:szCs w:val="32"/>
        </w:rPr>
        <w:t>层</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7</w:t>
      </w:r>
      <w:r w:rsidRPr="00F2727F">
        <w:rPr>
          <w:rFonts w:ascii="仿宋_GB2312" w:eastAsia="仿宋_GB2312" w:hAnsi="Times New Roman" w:cs="Times New Roman" w:hint="eastAsia"/>
          <w:color w:val="000000"/>
          <w:sz w:val="32"/>
          <w:szCs w:val="32"/>
        </w:rPr>
        <w:t>层，建设规模</w:t>
      </w:r>
      <w:r w:rsidRPr="00F2727F">
        <w:rPr>
          <w:rFonts w:ascii="宋体" w:eastAsia="宋体" w:hAnsi="Times New Roman" w:cs="Times New Roman" w:hint="eastAsia"/>
          <w:color w:val="000000"/>
          <w:sz w:val="32"/>
          <w:szCs w:val="32"/>
        </w:rPr>
        <w:t>113682</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13</w:t>
      </w:r>
      <w:r w:rsidRPr="00F2727F">
        <w:rPr>
          <w:rFonts w:ascii="仿宋_GB2312" w:eastAsia="仿宋_GB2312" w:hAnsi="Times New Roman" w:cs="Times New Roman" w:hint="eastAsia"/>
          <w:color w:val="000000"/>
          <w:sz w:val="32"/>
          <w:szCs w:val="32"/>
        </w:rPr>
        <w:t>㎡，项目现处于室内外装修和设备设施安装阶段。</w:t>
      </w:r>
      <w:r w:rsidRPr="00F2727F">
        <w:rPr>
          <w:rFonts w:ascii="宋体" w:eastAsia="宋体" w:hAnsi="Times New Roman" w:cs="Times New Roman" w:hint="eastAsia"/>
          <w:color w:val="000000"/>
          <w:sz w:val="32"/>
          <w:szCs w:val="32"/>
        </w:rPr>
        <w:t>2021</w:t>
      </w:r>
      <w:r w:rsidRPr="00F2727F">
        <w:rPr>
          <w:rFonts w:ascii="仿宋_GB2312" w:eastAsia="仿宋_GB2312" w:hAnsi="Times New Roman" w:cs="Times New Roman" w:hint="eastAsia"/>
          <w:color w:val="000000"/>
          <w:sz w:val="32"/>
          <w:szCs w:val="32"/>
        </w:rPr>
        <w:t>年</w:t>
      </w:r>
      <w:r w:rsidRPr="00F2727F">
        <w:rPr>
          <w:rFonts w:ascii="宋体" w:eastAsia="宋体" w:hAnsi="Times New Roman" w:cs="Times New Roman" w:hint="eastAsia"/>
          <w:color w:val="000000"/>
          <w:sz w:val="32"/>
          <w:szCs w:val="32"/>
        </w:rPr>
        <w:t>12</w:t>
      </w:r>
      <w:r w:rsidRPr="00F2727F">
        <w:rPr>
          <w:rFonts w:ascii="仿宋_GB2312" w:eastAsia="仿宋_GB2312" w:hAnsi="Times New Roman" w:cs="Times New Roman" w:hint="eastAsia"/>
          <w:color w:val="000000"/>
          <w:sz w:val="32"/>
          <w:szCs w:val="32"/>
        </w:rPr>
        <w:t>月</w:t>
      </w:r>
      <w:r w:rsidRPr="00F2727F">
        <w:rPr>
          <w:rFonts w:ascii="宋体" w:eastAsia="宋体" w:hAnsi="Times New Roman" w:cs="Times New Roman" w:hint="eastAsia"/>
          <w:color w:val="000000"/>
          <w:sz w:val="32"/>
          <w:szCs w:val="32"/>
        </w:rPr>
        <w:t>29</w:t>
      </w:r>
      <w:r w:rsidRPr="00F2727F">
        <w:rPr>
          <w:rFonts w:ascii="仿宋_GB2312" w:eastAsia="仿宋_GB2312" w:hAnsi="Times New Roman" w:cs="Times New Roman" w:hint="eastAsia"/>
          <w:color w:val="000000"/>
          <w:sz w:val="32"/>
          <w:szCs w:val="32"/>
        </w:rPr>
        <w:t>日，取得《建设工程规划许可证》；</w:t>
      </w:r>
      <w:r w:rsidRPr="00F2727F">
        <w:rPr>
          <w:rFonts w:ascii="宋体" w:eastAsia="宋体" w:hAnsi="Times New Roman" w:cs="Times New Roman" w:hint="eastAsia"/>
          <w:color w:val="000000"/>
          <w:sz w:val="32"/>
          <w:szCs w:val="32"/>
        </w:rPr>
        <w:t>2022</w:t>
      </w:r>
      <w:r w:rsidRPr="00F2727F">
        <w:rPr>
          <w:rFonts w:ascii="仿宋_GB2312" w:eastAsia="仿宋_GB2312" w:hAnsi="Times New Roman" w:cs="Times New Roman" w:hint="eastAsia"/>
          <w:color w:val="000000"/>
          <w:sz w:val="32"/>
          <w:szCs w:val="32"/>
        </w:rPr>
        <w:t>年</w:t>
      </w:r>
      <w:r w:rsidRPr="00F2727F">
        <w:rPr>
          <w:rFonts w:ascii="宋体" w:eastAsia="宋体" w:hAnsi="Times New Roman" w:cs="Times New Roman" w:hint="eastAsia"/>
          <w:color w:val="000000"/>
          <w:sz w:val="32"/>
          <w:szCs w:val="32"/>
        </w:rPr>
        <w:t>6</w:t>
      </w:r>
      <w:r w:rsidRPr="00F2727F">
        <w:rPr>
          <w:rFonts w:ascii="仿宋_GB2312" w:eastAsia="仿宋_GB2312" w:hAnsi="Times New Roman" w:cs="Times New Roman" w:hint="eastAsia"/>
          <w:color w:val="000000"/>
          <w:sz w:val="32"/>
          <w:szCs w:val="32"/>
        </w:rPr>
        <w:t>月</w:t>
      </w:r>
      <w:r w:rsidRPr="00F2727F">
        <w:rPr>
          <w:rFonts w:ascii="宋体" w:eastAsia="宋体" w:hAnsi="Times New Roman" w:cs="Times New Roman" w:hint="eastAsia"/>
          <w:color w:val="000000"/>
          <w:sz w:val="32"/>
          <w:szCs w:val="32"/>
        </w:rPr>
        <w:t>14</w:t>
      </w:r>
      <w:r w:rsidRPr="00F2727F">
        <w:rPr>
          <w:rFonts w:ascii="仿宋_GB2312" w:eastAsia="仿宋_GB2312" w:hAnsi="Times New Roman" w:cs="Times New Roman" w:hint="eastAsia"/>
          <w:color w:val="000000"/>
          <w:sz w:val="32"/>
          <w:szCs w:val="32"/>
        </w:rPr>
        <w:t>日，取得《建设工程施工许可证》。</w:t>
      </w:r>
      <w:r w:rsidRPr="00F2727F">
        <w:rPr>
          <w:rFonts w:ascii="宋体" w:eastAsia="宋体" w:hAnsi="Times New Roman" w:cs="Times New Roman" w:hint="eastAsia"/>
          <w:color w:val="000000"/>
          <w:sz w:val="32"/>
          <w:szCs w:val="32"/>
        </w:rPr>
        <w:t>2022</w:t>
      </w:r>
      <w:r w:rsidRPr="00F2727F">
        <w:rPr>
          <w:rFonts w:ascii="仿宋_GB2312" w:eastAsia="仿宋_GB2312" w:hAnsi="Times New Roman" w:cs="Times New Roman" w:hint="eastAsia"/>
          <w:color w:val="000000"/>
          <w:sz w:val="32"/>
          <w:szCs w:val="32"/>
        </w:rPr>
        <w:t>年</w:t>
      </w:r>
      <w:r w:rsidRPr="00F2727F">
        <w:rPr>
          <w:rFonts w:ascii="宋体" w:eastAsia="宋体" w:hAnsi="Times New Roman" w:cs="Times New Roman" w:hint="eastAsia"/>
          <w:color w:val="000000"/>
          <w:sz w:val="32"/>
          <w:szCs w:val="32"/>
        </w:rPr>
        <w:t>6</w:t>
      </w:r>
      <w:r w:rsidRPr="00F2727F">
        <w:rPr>
          <w:rFonts w:ascii="仿宋_GB2312" w:eastAsia="仿宋_GB2312" w:hAnsi="Times New Roman" w:cs="Times New Roman" w:hint="eastAsia"/>
          <w:color w:val="000000"/>
          <w:sz w:val="32"/>
          <w:szCs w:val="32"/>
        </w:rPr>
        <w:t>月</w:t>
      </w:r>
      <w:r w:rsidRPr="00F2727F">
        <w:rPr>
          <w:rFonts w:ascii="宋体" w:eastAsia="宋体" w:hAnsi="Times New Roman" w:cs="Times New Roman" w:hint="eastAsia"/>
          <w:color w:val="000000"/>
          <w:sz w:val="32"/>
          <w:szCs w:val="32"/>
        </w:rPr>
        <w:t>9</w:t>
      </w:r>
      <w:r w:rsidRPr="00F2727F">
        <w:rPr>
          <w:rFonts w:ascii="仿宋_GB2312" w:eastAsia="仿宋_GB2312" w:hAnsi="Times New Roman" w:cs="Times New Roman" w:hint="eastAsia"/>
          <w:color w:val="000000"/>
          <w:sz w:val="32"/>
          <w:szCs w:val="32"/>
        </w:rPr>
        <w:t>日，</w:t>
      </w:r>
      <w:proofErr w:type="gramStart"/>
      <w:r w:rsidRPr="00F2727F">
        <w:rPr>
          <w:rFonts w:ascii="仿宋_GB2312" w:eastAsia="仿宋_GB2312" w:hAnsi="Times New Roman" w:cs="Times New Roman" w:hint="eastAsia"/>
          <w:color w:val="000000"/>
          <w:sz w:val="32"/>
          <w:szCs w:val="32"/>
        </w:rPr>
        <w:t>津航计算技术</w:t>
      </w:r>
      <w:proofErr w:type="gramEnd"/>
      <w:r w:rsidRPr="00F2727F">
        <w:rPr>
          <w:rFonts w:ascii="仿宋_GB2312" w:eastAsia="仿宋_GB2312" w:hAnsi="Times New Roman" w:cs="Times New Roman" w:hint="eastAsia"/>
          <w:color w:val="000000"/>
          <w:sz w:val="32"/>
          <w:szCs w:val="32"/>
        </w:rPr>
        <w:t>研究所与中航天建设公司签订《建设项目工程总承</w:t>
      </w:r>
      <w:r w:rsidRPr="00F2727F">
        <w:rPr>
          <w:rFonts w:ascii="仿宋_GB2312" w:eastAsia="仿宋_GB2312" w:hAnsi="Times New Roman" w:cs="Times New Roman" w:hint="eastAsia"/>
          <w:color w:val="000000"/>
          <w:sz w:val="32"/>
          <w:szCs w:val="32"/>
        </w:rPr>
        <w:lastRenderedPageBreak/>
        <w:t>包合同》，工程承包范围为前期场地平整、基坑支护工程（包含排水降水）、桩基工程、建筑工程、装饰装修工程（不含桌椅、文件柜）、电气工程（含</w:t>
      </w:r>
      <w:r w:rsidRPr="00F2727F">
        <w:rPr>
          <w:rFonts w:ascii="宋体" w:eastAsia="宋体" w:hAnsi="Times New Roman" w:cs="Times New Roman" w:hint="eastAsia"/>
          <w:color w:val="000000"/>
          <w:sz w:val="32"/>
          <w:szCs w:val="32"/>
        </w:rPr>
        <w:t>10</w:t>
      </w:r>
      <w:r w:rsidRPr="00F2727F">
        <w:rPr>
          <w:rFonts w:ascii="Times New Roman" w:eastAsia="仿宋_GB2312" w:hAnsi="Times New Roman" w:cs="Times New Roman" w:hint="eastAsia"/>
          <w:color w:val="000000"/>
          <w:sz w:val="32"/>
          <w:szCs w:val="32"/>
        </w:rPr>
        <w:t>KV</w:t>
      </w:r>
      <w:r w:rsidRPr="00F2727F">
        <w:rPr>
          <w:rFonts w:ascii="仿宋_GB2312" w:eastAsia="仿宋_GB2312" w:hAnsi="Times New Roman" w:cs="Times New Roman" w:hint="eastAsia"/>
          <w:color w:val="000000"/>
          <w:sz w:val="32"/>
          <w:szCs w:val="32"/>
        </w:rPr>
        <w:t>供配电系统）、弱电工程（</w:t>
      </w:r>
      <w:proofErr w:type="gramStart"/>
      <w:r w:rsidRPr="00F2727F">
        <w:rPr>
          <w:rFonts w:ascii="仿宋_GB2312" w:eastAsia="仿宋_GB2312" w:hAnsi="Times New Roman" w:cs="Times New Roman" w:hint="eastAsia"/>
          <w:color w:val="000000"/>
          <w:sz w:val="32"/>
          <w:szCs w:val="32"/>
        </w:rPr>
        <w:t>含会议</w:t>
      </w:r>
      <w:proofErr w:type="gramEnd"/>
      <w:r w:rsidRPr="00F2727F">
        <w:rPr>
          <w:rFonts w:ascii="仿宋_GB2312" w:eastAsia="仿宋_GB2312" w:hAnsi="Times New Roman" w:cs="Times New Roman" w:hint="eastAsia"/>
          <w:color w:val="000000"/>
          <w:sz w:val="32"/>
          <w:szCs w:val="32"/>
        </w:rPr>
        <w:t>设备）、给排水工程（包含工艺废水处理）、饮用水系统、采暖空调工程、净化空调工程、通风、排风工程、新风工程、防排烟工程、消防水工程、消防电系统、常温循环冷却水系统（空调冷却水）、工</w:t>
      </w:r>
      <w:r w:rsidRPr="00F2727F">
        <w:rPr>
          <w:rFonts w:ascii="仿宋_GB2312" w:eastAsia="仿宋_GB2312" w:hAnsi="Times New Roman" w:cs="Times New Roman" w:hint="eastAsia"/>
          <w:color w:val="000000"/>
          <w:sz w:val="32"/>
          <w:szCs w:val="32"/>
        </w:rPr>
        <w:t>艺循环冷却水系统、气体动力工程（压缩空气、氮气、热水、冷冻机房及管道系统）、电梯工程、吊车、抗震支架工程（包括机电设备安装工程所有专业）、全部工艺设备的电线、电缆、光纤、气体管线的接驳工作（不包含工艺设备采购）、室外土建工程（含厂区道路、厂区围墙、厂区大门及大门与市政道路接驳道路、室外设备基础等）、室外绿化工程（景观工程、厂区内包括乔木、灌木、草坪等全部绿植、不低于</w:t>
      </w:r>
      <w:r w:rsidRPr="00F2727F">
        <w:rPr>
          <w:rFonts w:ascii="宋体" w:eastAsia="宋体" w:hAnsi="Times New Roman" w:cs="Times New Roman" w:hint="eastAsia"/>
          <w:color w:val="000000"/>
          <w:sz w:val="32"/>
          <w:szCs w:val="32"/>
        </w:rPr>
        <w:t>0</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5</w:t>
      </w:r>
      <w:r w:rsidRPr="00F2727F">
        <w:rPr>
          <w:rFonts w:ascii="Times New Roman" w:eastAsia="仿宋_GB2312" w:hAnsi="Times New Roman" w:cs="Times New Roman" w:hint="eastAsia"/>
          <w:color w:val="000000"/>
          <w:sz w:val="32"/>
          <w:szCs w:val="32"/>
        </w:rPr>
        <w:t>m</w:t>
      </w:r>
      <w:r w:rsidRPr="00F2727F">
        <w:rPr>
          <w:rFonts w:ascii="仿宋_GB2312" w:eastAsia="仿宋_GB2312" w:hAnsi="Times New Roman" w:cs="Times New Roman" w:hint="eastAsia"/>
          <w:color w:val="000000"/>
          <w:sz w:val="32"/>
          <w:szCs w:val="32"/>
        </w:rPr>
        <w:t>种植土（压实或浇水沉淀后）及地下隔盐层的处理等、室外管网工程（主要包含室外雨污水、给水中水、消防水、室外热力的管井和管道及与市政入厂区管</w:t>
      </w:r>
      <w:r w:rsidRPr="00F2727F">
        <w:rPr>
          <w:rFonts w:ascii="仿宋_GB2312" w:eastAsia="仿宋_GB2312" w:hAnsi="Times New Roman" w:cs="Times New Roman" w:hint="eastAsia"/>
          <w:color w:val="000000"/>
          <w:sz w:val="32"/>
          <w:szCs w:val="32"/>
        </w:rPr>
        <w:t>道接驳的管井和管道等相关工作内容）、室外电力工程（主要含建筑物间的管道、管井、电线电缆、路灯、室外设施用电、</w:t>
      </w:r>
      <w:r w:rsidRPr="00F2727F">
        <w:rPr>
          <w:rFonts w:ascii="宋体" w:eastAsia="宋体" w:hAnsi="Times New Roman" w:cs="Times New Roman" w:hint="eastAsia"/>
          <w:color w:val="000000"/>
          <w:sz w:val="32"/>
          <w:szCs w:val="32"/>
        </w:rPr>
        <w:t>10</w:t>
      </w:r>
      <w:r w:rsidRPr="00F2727F">
        <w:rPr>
          <w:rFonts w:ascii="Times New Roman" w:eastAsia="仿宋_GB2312" w:hAnsi="Times New Roman" w:cs="Times New Roman" w:hint="eastAsia"/>
          <w:color w:val="000000"/>
          <w:sz w:val="32"/>
          <w:szCs w:val="32"/>
        </w:rPr>
        <w:t>KV</w:t>
      </w:r>
      <w:r w:rsidRPr="00F2727F">
        <w:rPr>
          <w:rFonts w:ascii="仿宋_GB2312" w:eastAsia="仿宋_GB2312" w:hAnsi="Times New Roman" w:cs="Times New Roman" w:hint="eastAsia"/>
          <w:color w:val="000000"/>
          <w:sz w:val="32"/>
          <w:szCs w:val="32"/>
        </w:rPr>
        <w:t>电缆的采购、敷设、接驳工作等相关内容）、室外弱电工程（主要包含室外弱电管道、管井、电线、电缆及光缆等相关工作内容）、环保、安全、职业健康相关的设备设施的采购与安装、调试、验收。中航天建设公司设立项目部，项目经理为</w:t>
      </w:r>
      <w:r w:rsidR="00682F6B" w:rsidRPr="00F2727F">
        <w:rPr>
          <w:rFonts w:ascii="仿宋_GB2312" w:eastAsia="仿宋_GB2312" w:hAnsi="Times New Roman" w:cs="Times New Roman" w:hint="eastAsia"/>
          <w:color w:val="000000"/>
          <w:sz w:val="32"/>
          <w:szCs w:val="32"/>
        </w:rPr>
        <w:t>王某某</w:t>
      </w:r>
      <w:r w:rsidRPr="00F2727F">
        <w:rPr>
          <w:rFonts w:ascii="仿宋_GB2312" w:eastAsia="仿宋_GB2312" w:hAnsi="Times New Roman" w:cs="Times New Roman" w:hint="eastAsia"/>
          <w:color w:val="000000"/>
          <w:sz w:val="32"/>
          <w:szCs w:val="32"/>
        </w:rPr>
        <w:t>。</w:t>
      </w:r>
    </w:p>
    <w:p w:rsidR="00107300" w:rsidRPr="00F2727F" w:rsidRDefault="00616558">
      <w:pPr>
        <w:spacing w:line="560" w:lineRule="exact"/>
        <w:ind w:firstLineChars="200" w:firstLine="640"/>
        <w:rPr>
          <w:rFonts w:ascii="仿宋_GB2312" w:eastAsia="仿宋_GB2312" w:hAnsi="Times New Roman" w:cs="Times New Roman"/>
          <w:color w:val="000000"/>
          <w:sz w:val="32"/>
          <w:szCs w:val="32"/>
        </w:rPr>
      </w:pPr>
      <w:r w:rsidRPr="00F2727F">
        <w:rPr>
          <w:rFonts w:ascii="仿宋_GB2312" w:eastAsia="仿宋_GB2312" w:hAnsi="Times New Roman" w:cs="Times New Roman" w:hint="eastAsia"/>
          <w:color w:val="000000"/>
          <w:sz w:val="32"/>
          <w:szCs w:val="32"/>
        </w:rPr>
        <w:lastRenderedPageBreak/>
        <w:t>其中涉事高端装备装调测试车间单体于</w:t>
      </w:r>
      <w:r w:rsidRPr="00F2727F">
        <w:rPr>
          <w:rFonts w:ascii="宋体" w:eastAsia="宋体" w:hAnsi="Times New Roman" w:cs="Times New Roman" w:hint="eastAsia"/>
          <w:color w:val="000000"/>
          <w:sz w:val="32"/>
          <w:szCs w:val="32"/>
        </w:rPr>
        <w:t>2022</w:t>
      </w:r>
      <w:r w:rsidRPr="00F2727F">
        <w:rPr>
          <w:rFonts w:ascii="仿宋_GB2312" w:eastAsia="仿宋_GB2312" w:hAnsi="Times New Roman" w:cs="Times New Roman" w:hint="eastAsia"/>
          <w:color w:val="000000"/>
          <w:sz w:val="32"/>
          <w:szCs w:val="32"/>
        </w:rPr>
        <w:t>年</w:t>
      </w:r>
      <w:r w:rsidRPr="00F2727F">
        <w:rPr>
          <w:rFonts w:ascii="宋体" w:eastAsia="宋体" w:hAnsi="Times New Roman" w:cs="Times New Roman" w:hint="eastAsia"/>
          <w:color w:val="000000"/>
          <w:sz w:val="32"/>
          <w:szCs w:val="32"/>
        </w:rPr>
        <w:t>6</w:t>
      </w:r>
      <w:r w:rsidRPr="00F2727F">
        <w:rPr>
          <w:rFonts w:ascii="仿宋_GB2312" w:eastAsia="仿宋_GB2312" w:hAnsi="Times New Roman" w:cs="Times New Roman" w:hint="eastAsia"/>
          <w:color w:val="000000"/>
          <w:sz w:val="32"/>
          <w:szCs w:val="32"/>
        </w:rPr>
        <w:t>月开始施工，</w:t>
      </w:r>
      <w:r w:rsidRPr="00F2727F">
        <w:rPr>
          <w:rFonts w:ascii="宋体" w:eastAsia="宋体" w:hAnsi="Times New Roman" w:cs="Times New Roman" w:hint="eastAsia"/>
          <w:color w:val="000000"/>
          <w:sz w:val="32"/>
          <w:szCs w:val="32"/>
        </w:rPr>
        <w:t>2023</w:t>
      </w:r>
      <w:r w:rsidRPr="00F2727F">
        <w:rPr>
          <w:rFonts w:ascii="仿宋_GB2312" w:eastAsia="仿宋_GB2312" w:hAnsi="Times New Roman" w:cs="Times New Roman" w:hint="eastAsia"/>
          <w:color w:val="000000"/>
          <w:sz w:val="32"/>
          <w:szCs w:val="32"/>
        </w:rPr>
        <w:t>年</w:t>
      </w:r>
      <w:r w:rsidRPr="00F2727F">
        <w:rPr>
          <w:rFonts w:ascii="宋体" w:eastAsia="宋体" w:hAnsi="Times New Roman" w:cs="Times New Roman" w:hint="eastAsia"/>
          <w:color w:val="000000"/>
          <w:sz w:val="32"/>
          <w:szCs w:val="32"/>
        </w:rPr>
        <w:t>7</w:t>
      </w:r>
      <w:r w:rsidRPr="00F2727F">
        <w:rPr>
          <w:rFonts w:ascii="仿宋_GB2312" w:eastAsia="仿宋_GB2312" w:hAnsi="Times New Roman" w:cs="Times New Roman" w:hint="eastAsia"/>
          <w:color w:val="000000"/>
          <w:sz w:val="32"/>
          <w:szCs w:val="32"/>
        </w:rPr>
        <w:t>月完成主体施工，中航天建设公司项目部于</w:t>
      </w:r>
      <w:r w:rsidRPr="00F2727F">
        <w:rPr>
          <w:rFonts w:ascii="宋体" w:eastAsia="宋体" w:hAnsi="Times New Roman" w:cs="Times New Roman" w:hint="eastAsia"/>
          <w:color w:val="000000"/>
          <w:sz w:val="32"/>
          <w:szCs w:val="32"/>
        </w:rPr>
        <w:t>2024</w:t>
      </w:r>
      <w:r w:rsidRPr="00F2727F">
        <w:rPr>
          <w:rFonts w:ascii="仿宋_GB2312" w:eastAsia="仿宋_GB2312" w:hAnsi="Times New Roman" w:cs="Times New Roman" w:hint="eastAsia"/>
          <w:color w:val="000000"/>
          <w:sz w:val="32"/>
          <w:szCs w:val="32"/>
        </w:rPr>
        <w:t>年</w:t>
      </w:r>
      <w:r w:rsidRPr="00F2727F">
        <w:rPr>
          <w:rFonts w:ascii="宋体" w:eastAsia="宋体" w:hAnsi="Times New Roman" w:cs="Times New Roman" w:hint="eastAsia"/>
          <w:color w:val="000000"/>
          <w:sz w:val="32"/>
          <w:szCs w:val="32"/>
        </w:rPr>
        <w:t>4</w:t>
      </w:r>
      <w:r w:rsidRPr="00F2727F">
        <w:rPr>
          <w:rFonts w:ascii="仿宋_GB2312" w:eastAsia="仿宋_GB2312" w:hAnsi="Times New Roman" w:cs="Times New Roman" w:hint="eastAsia"/>
          <w:color w:val="000000"/>
          <w:sz w:val="32"/>
          <w:szCs w:val="32"/>
        </w:rPr>
        <w:t>月</w:t>
      </w:r>
      <w:r w:rsidRPr="00F2727F">
        <w:rPr>
          <w:rFonts w:ascii="宋体" w:eastAsia="宋体" w:hAnsi="Times New Roman" w:cs="Times New Roman" w:hint="eastAsia"/>
          <w:color w:val="000000"/>
          <w:sz w:val="32"/>
          <w:szCs w:val="32"/>
        </w:rPr>
        <w:t>7</w:t>
      </w:r>
      <w:r w:rsidRPr="00F2727F">
        <w:rPr>
          <w:rFonts w:ascii="仿宋_GB2312" w:eastAsia="仿宋_GB2312" w:hAnsi="Times New Roman" w:cs="Times New Roman" w:hint="eastAsia"/>
          <w:color w:val="000000"/>
          <w:sz w:val="32"/>
          <w:szCs w:val="32"/>
        </w:rPr>
        <w:t>日与电梯安装单位进行了电梯井道土建交接验收。高端装</w:t>
      </w:r>
      <w:r w:rsidRPr="00F2727F">
        <w:rPr>
          <w:rFonts w:ascii="仿宋_GB2312" w:eastAsia="仿宋_GB2312" w:hAnsi="Times New Roman" w:cs="Times New Roman" w:hint="eastAsia"/>
          <w:color w:val="000000"/>
          <w:sz w:val="32"/>
          <w:szCs w:val="32"/>
        </w:rPr>
        <w:t>备装调测试车间单体正负零以上</w:t>
      </w:r>
      <w:r w:rsidRPr="00F2727F">
        <w:rPr>
          <w:rFonts w:ascii="宋体" w:eastAsia="宋体" w:hAnsi="Times New Roman" w:cs="Times New Roman" w:hint="eastAsia"/>
          <w:color w:val="000000"/>
          <w:sz w:val="32"/>
          <w:szCs w:val="32"/>
        </w:rPr>
        <w:t>7</w:t>
      </w:r>
      <w:r w:rsidRPr="00F2727F">
        <w:rPr>
          <w:rFonts w:ascii="仿宋_GB2312" w:eastAsia="仿宋_GB2312" w:hAnsi="Times New Roman" w:cs="Times New Roman" w:hint="eastAsia"/>
          <w:color w:val="000000"/>
          <w:sz w:val="32"/>
          <w:szCs w:val="32"/>
        </w:rPr>
        <w:t>层（高度</w:t>
      </w:r>
      <w:r w:rsidRPr="00F2727F">
        <w:rPr>
          <w:rFonts w:ascii="宋体" w:eastAsia="宋体" w:hAnsi="Times New Roman" w:cs="Times New Roman" w:hint="eastAsia"/>
          <w:color w:val="000000"/>
          <w:sz w:val="32"/>
          <w:szCs w:val="32"/>
        </w:rPr>
        <w:t>36</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45</w:t>
      </w:r>
      <w:r w:rsidRPr="00F2727F">
        <w:rPr>
          <w:rFonts w:ascii="Times New Roman" w:eastAsia="仿宋_GB2312" w:hAnsi="Times New Roman" w:cs="Times New Roman" w:hint="eastAsia"/>
          <w:color w:val="000000"/>
          <w:sz w:val="32"/>
          <w:szCs w:val="32"/>
        </w:rPr>
        <w:t>m</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正负零以下</w:t>
      </w:r>
      <w:r w:rsidRPr="00F2727F">
        <w:rPr>
          <w:rFonts w:ascii="宋体" w:eastAsia="宋体" w:hAnsi="Times New Roman" w:cs="Times New Roman" w:hint="eastAsia"/>
          <w:color w:val="000000"/>
          <w:sz w:val="32"/>
          <w:szCs w:val="32"/>
        </w:rPr>
        <w:t>1</w:t>
      </w:r>
      <w:r w:rsidRPr="00F2727F">
        <w:rPr>
          <w:rFonts w:ascii="仿宋_GB2312" w:eastAsia="仿宋_GB2312" w:hAnsi="Times New Roman" w:cs="Times New Roman" w:hint="eastAsia"/>
          <w:color w:val="000000"/>
          <w:sz w:val="32"/>
          <w:szCs w:val="32"/>
        </w:rPr>
        <w:t>层（高度</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6</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25</w:t>
      </w:r>
      <w:r w:rsidRPr="00F2727F">
        <w:rPr>
          <w:rFonts w:ascii="Times New Roman" w:eastAsia="仿宋_GB2312" w:hAnsi="Times New Roman" w:cs="Times New Roman" w:hint="eastAsia"/>
          <w:color w:val="000000"/>
          <w:sz w:val="32"/>
          <w:szCs w:val="32"/>
        </w:rPr>
        <w:t>m</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共有</w:t>
      </w:r>
      <w:r w:rsidRPr="00F2727F">
        <w:rPr>
          <w:rFonts w:ascii="宋体" w:eastAsia="宋体" w:hAnsi="Times New Roman" w:cs="Times New Roman" w:hint="eastAsia"/>
          <w:color w:val="000000"/>
          <w:sz w:val="32"/>
          <w:szCs w:val="32"/>
        </w:rPr>
        <w:t>6</w:t>
      </w:r>
      <w:r w:rsidRPr="00F2727F">
        <w:rPr>
          <w:rFonts w:ascii="仿宋_GB2312" w:eastAsia="仿宋_GB2312" w:hAnsi="Times New Roman" w:cs="Times New Roman" w:hint="eastAsia"/>
          <w:color w:val="000000"/>
          <w:sz w:val="32"/>
          <w:szCs w:val="32"/>
        </w:rPr>
        <w:t>个电梯井，涉事电梯井道总高度</w:t>
      </w:r>
      <w:r w:rsidRPr="00F2727F">
        <w:rPr>
          <w:rFonts w:ascii="宋体" w:eastAsia="宋体" w:hAnsi="Times New Roman" w:cs="Times New Roman" w:hint="eastAsia"/>
          <w:color w:val="000000"/>
          <w:sz w:val="32"/>
          <w:szCs w:val="32"/>
        </w:rPr>
        <w:t>23</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93</w:t>
      </w:r>
      <w:r w:rsidRPr="00F2727F">
        <w:rPr>
          <w:rFonts w:ascii="Times New Roman" w:eastAsia="仿宋_GB2312" w:hAnsi="Times New Roman" w:cs="Times New Roman" w:hint="eastAsia"/>
          <w:color w:val="000000"/>
          <w:sz w:val="32"/>
          <w:szCs w:val="32"/>
        </w:rPr>
        <w:t>m</w:t>
      </w:r>
      <w:r w:rsidRPr="00F2727F">
        <w:rPr>
          <w:rFonts w:ascii="仿宋_GB2312" w:eastAsia="仿宋_GB2312" w:hAnsi="Times New Roman" w:cs="Times New Roman" w:hint="eastAsia"/>
          <w:color w:val="000000"/>
          <w:sz w:val="32"/>
          <w:szCs w:val="32"/>
        </w:rPr>
        <w:t>，涉事电梯井道内部尺寸</w:t>
      </w:r>
      <w:r w:rsidRPr="00F2727F">
        <w:rPr>
          <w:rFonts w:ascii="宋体" w:eastAsia="宋体" w:hAnsi="Times New Roman" w:cs="Times New Roman" w:hint="eastAsia"/>
          <w:color w:val="000000"/>
          <w:sz w:val="32"/>
          <w:szCs w:val="32"/>
        </w:rPr>
        <w:t>3</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0</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3</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25</w:t>
      </w:r>
      <w:r w:rsidRPr="00F2727F">
        <w:rPr>
          <w:rFonts w:ascii="Times New Roman" w:eastAsia="仿宋_GB2312" w:hAnsi="Times New Roman" w:cs="Times New Roman" w:hint="eastAsia"/>
          <w:color w:val="000000"/>
          <w:sz w:val="32"/>
          <w:szCs w:val="32"/>
        </w:rPr>
        <w:t>m</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2024</w:t>
      </w:r>
      <w:r w:rsidRPr="00F2727F">
        <w:rPr>
          <w:rFonts w:ascii="仿宋_GB2312" w:eastAsia="仿宋_GB2312" w:hAnsi="Times New Roman" w:cs="Times New Roman" w:hint="eastAsia"/>
          <w:color w:val="000000"/>
          <w:sz w:val="32"/>
          <w:szCs w:val="32"/>
        </w:rPr>
        <w:t>年</w:t>
      </w:r>
      <w:r w:rsidRPr="00F2727F">
        <w:rPr>
          <w:rFonts w:ascii="宋体" w:eastAsia="宋体" w:hAnsi="Times New Roman" w:cs="Times New Roman" w:hint="eastAsia"/>
          <w:color w:val="000000"/>
          <w:sz w:val="32"/>
          <w:szCs w:val="32"/>
        </w:rPr>
        <w:t>4</w:t>
      </w:r>
      <w:r w:rsidRPr="00F2727F">
        <w:rPr>
          <w:rFonts w:ascii="仿宋_GB2312" w:eastAsia="仿宋_GB2312" w:hAnsi="Times New Roman" w:cs="Times New Roman" w:hint="eastAsia"/>
          <w:color w:val="000000"/>
          <w:sz w:val="32"/>
          <w:szCs w:val="32"/>
        </w:rPr>
        <w:t>月</w:t>
      </w:r>
      <w:r w:rsidRPr="00F2727F">
        <w:rPr>
          <w:rFonts w:ascii="宋体" w:eastAsia="宋体" w:hAnsi="Times New Roman" w:cs="Times New Roman" w:hint="eastAsia"/>
          <w:color w:val="000000"/>
          <w:sz w:val="32"/>
          <w:szCs w:val="32"/>
        </w:rPr>
        <w:t>10</w:t>
      </w:r>
      <w:r w:rsidRPr="00F2727F">
        <w:rPr>
          <w:rFonts w:ascii="仿宋_GB2312" w:eastAsia="仿宋_GB2312" w:hAnsi="Times New Roman" w:cs="Times New Roman" w:hint="eastAsia"/>
          <w:color w:val="000000"/>
          <w:sz w:val="32"/>
          <w:szCs w:val="32"/>
        </w:rPr>
        <w:t>日开始进行电梯安装施工作业。</w:t>
      </w:r>
    </w:p>
    <w:p w:rsidR="00107300" w:rsidRPr="00F2727F" w:rsidRDefault="00616558">
      <w:pPr>
        <w:spacing w:line="560" w:lineRule="exact"/>
        <w:ind w:firstLineChars="200" w:firstLine="640"/>
        <w:rPr>
          <w:rFonts w:ascii="仿宋_GB2312" w:eastAsia="仿宋_GB2312" w:hAnsi="Times New Roman" w:cs="Times New Roman"/>
          <w:color w:val="000000"/>
          <w:sz w:val="32"/>
          <w:szCs w:val="32"/>
        </w:rPr>
      </w:pPr>
      <w:r w:rsidRPr="00F2727F">
        <w:rPr>
          <w:rFonts w:ascii="宋体" w:eastAsia="宋体" w:hAnsi="Times New Roman" w:cs="Times New Roman" w:hint="eastAsia"/>
          <w:color w:val="000000"/>
          <w:sz w:val="32"/>
          <w:szCs w:val="32"/>
        </w:rPr>
        <w:t>2</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电梯供货及安装。</w:t>
      </w:r>
      <w:r w:rsidRPr="00F2727F">
        <w:rPr>
          <w:rFonts w:ascii="宋体" w:eastAsia="宋体" w:hAnsi="Times New Roman" w:cs="Times New Roman" w:hint="eastAsia"/>
          <w:color w:val="000000"/>
          <w:sz w:val="32"/>
          <w:szCs w:val="32"/>
        </w:rPr>
        <w:t>2023</w:t>
      </w:r>
      <w:r w:rsidRPr="00F2727F">
        <w:rPr>
          <w:rFonts w:ascii="仿宋_GB2312" w:eastAsia="仿宋_GB2312" w:hAnsi="Times New Roman" w:cs="Times New Roman" w:hint="eastAsia"/>
          <w:color w:val="000000"/>
          <w:sz w:val="32"/>
          <w:szCs w:val="32"/>
        </w:rPr>
        <w:t>年</w:t>
      </w:r>
      <w:r w:rsidRPr="00F2727F">
        <w:rPr>
          <w:rFonts w:ascii="宋体" w:eastAsia="宋体" w:hAnsi="Times New Roman" w:cs="Times New Roman" w:hint="eastAsia"/>
          <w:color w:val="000000"/>
          <w:sz w:val="32"/>
          <w:szCs w:val="32"/>
        </w:rPr>
        <w:t>9</w:t>
      </w:r>
      <w:r w:rsidRPr="00F2727F">
        <w:rPr>
          <w:rFonts w:ascii="仿宋_GB2312" w:eastAsia="仿宋_GB2312" w:hAnsi="Times New Roman" w:cs="Times New Roman" w:hint="eastAsia"/>
          <w:color w:val="000000"/>
          <w:sz w:val="32"/>
          <w:szCs w:val="32"/>
        </w:rPr>
        <w:t>月</w:t>
      </w:r>
      <w:r w:rsidRPr="00F2727F">
        <w:rPr>
          <w:rFonts w:ascii="宋体" w:eastAsia="宋体" w:hAnsi="Times New Roman" w:cs="Times New Roman" w:hint="eastAsia"/>
          <w:color w:val="000000"/>
          <w:sz w:val="32"/>
          <w:szCs w:val="32"/>
        </w:rPr>
        <w:t>10</w:t>
      </w:r>
      <w:r w:rsidRPr="00F2727F">
        <w:rPr>
          <w:rFonts w:ascii="仿宋_GB2312" w:eastAsia="仿宋_GB2312" w:hAnsi="Times New Roman" w:cs="Times New Roman" w:hint="eastAsia"/>
          <w:color w:val="000000"/>
          <w:sz w:val="32"/>
          <w:szCs w:val="32"/>
        </w:rPr>
        <w:t>日，中航天建设公司与北京莱茵西奥公司签订《高端装备及先进制造产业园区建设项目电梯供货合同》，</w:t>
      </w:r>
      <w:r w:rsidRPr="00F2727F">
        <w:rPr>
          <w:rFonts w:ascii="宋体" w:eastAsia="宋体" w:hAnsi="Times New Roman" w:cs="Times New Roman" w:hint="eastAsia"/>
          <w:color w:val="000000"/>
          <w:sz w:val="32"/>
          <w:szCs w:val="32"/>
        </w:rPr>
        <w:t>2023</w:t>
      </w:r>
      <w:r w:rsidRPr="00F2727F">
        <w:rPr>
          <w:rFonts w:ascii="仿宋_GB2312" w:eastAsia="仿宋_GB2312" w:hAnsi="Times New Roman" w:cs="Times New Roman" w:hint="eastAsia"/>
          <w:color w:val="000000"/>
          <w:sz w:val="32"/>
          <w:szCs w:val="32"/>
        </w:rPr>
        <w:t>年</w:t>
      </w:r>
      <w:r w:rsidRPr="00F2727F">
        <w:rPr>
          <w:rFonts w:ascii="宋体" w:eastAsia="宋体" w:hAnsi="Times New Roman" w:cs="Times New Roman" w:hint="eastAsia"/>
          <w:color w:val="000000"/>
          <w:sz w:val="32"/>
          <w:szCs w:val="32"/>
        </w:rPr>
        <w:t>10</w:t>
      </w:r>
      <w:r w:rsidRPr="00F2727F">
        <w:rPr>
          <w:rFonts w:ascii="仿宋_GB2312" w:eastAsia="仿宋_GB2312" w:hAnsi="Times New Roman" w:cs="Times New Roman" w:hint="eastAsia"/>
          <w:color w:val="000000"/>
          <w:sz w:val="32"/>
          <w:szCs w:val="32"/>
        </w:rPr>
        <w:t>月</w:t>
      </w:r>
      <w:r w:rsidRPr="00F2727F">
        <w:rPr>
          <w:rFonts w:ascii="宋体" w:eastAsia="宋体" w:hAnsi="Times New Roman" w:cs="Times New Roman" w:hint="eastAsia"/>
          <w:color w:val="000000"/>
          <w:sz w:val="32"/>
          <w:szCs w:val="32"/>
        </w:rPr>
        <w:t>27</w:t>
      </w:r>
      <w:r w:rsidRPr="00F2727F">
        <w:rPr>
          <w:rFonts w:ascii="仿宋_GB2312" w:eastAsia="仿宋_GB2312" w:hAnsi="Times New Roman" w:cs="Times New Roman" w:hint="eastAsia"/>
          <w:color w:val="000000"/>
          <w:sz w:val="32"/>
          <w:szCs w:val="32"/>
        </w:rPr>
        <w:t>日，中航天建设工程集团有限公司与北京莱茵西奥公司签订《高端装备及先进制造产业园区建设项目电梯安装工程施工合同》，项目名称：高端装备及先进制造产业园区建设项目，电梯数量</w:t>
      </w:r>
      <w:r w:rsidRPr="00F2727F">
        <w:rPr>
          <w:rFonts w:ascii="宋体" w:eastAsia="宋体" w:hAnsi="Times New Roman" w:cs="Times New Roman" w:hint="eastAsia"/>
          <w:color w:val="000000"/>
          <w:sz w:val="32"/>
          <w:szCs w:val="32"/>
        </w:rPr>
        <w:t>14</w:t>
      </w:r>
      <w:r w:rsidRPr="00F2727F">
        <w:rPr>
          <w:rFonts w:ascii="仿宋_GB2312" w:eastAsia="仿宋_GB2312" w:hAnsi="Times New Roman" w:cs="Times New Roman" w:hint="eastAsia"/>
          <w:color w:val="000000"/>
          <w:sz w:val="32"/>
          <w:szCs w:val="32"/>
        </w:rPr>
        <w:t>部（指定三菱电梯品牌），提升机</w:t>
      </w:r>
      <w:r w:rsidRPr="00F2727F">
        <w:rPr>
          <w:rFonts w:ascii="宋体" w:eastAsia="宋体" w:hAnsi="Times New Roman" w:cs="Times New Roman" w:hint="eastAsia"/>
          <w:color w:val="000000"/>
          <w:sz w:val="32"/>
          <w:szCs w:val="32"/>
        </w:rPr>
        <w:t>1</w:t>
      </w:r>
      <w:r w:rsidRPr="00F2727F">
        <w:rPr>
          <w:rFonts w:ascii="仿宋_GB2312" w:eastAsia="仿宋_GB2312" w:hAnsi="Times New Roman" w:cs="Times New Roman" w:hint="eastAsia"/>
          <w:color w:val="000000"/>
          <w:sz w:val="32"/>
          <w:szCs w:val="32"/>
        </w:rPr>
        <w:t>部。</w:t>
      </w:r>
      <w:r w:rsidRPr="00F2727F">
        <w:rPr>
          <w:rFonts w:ascii="宋体" w:eastAsia="宋体" w:hAnsi="Times New Roman" w:cs="Times New Roman" w:hint="eastAsia"/>
          <w:color w:val="000000"/>
          <w:sz w:val="32"/>
          <w:szCs w:val="32"/>
        </w:rPr>
        <w:t>2023</w:t>
      </w:r>
      <w:r w:rsidRPr="00F2727F">
        <w:rPr>
          <w:rFonts w:ascii="仿宋_GB2312" w:eastAsia="仿宋_GB2312" w:hAnsi="Times New Roman" w:cs="Times New Roman" w:hint="eastAsia"/>
          <w:color w:val="000000"/>
          <w:sz w:val="32"/>
          <w:szCs w:val="32"/>
        </w:rPr>
        <w:t>年</w:t>
      </w:r>
      <w:r w:rsidRPr="00F2727F">
        <w:rPr>
          <w:rFonts w:ascii="宋体" w:eastAsia="宋体" w:hAnsi="Times New Roman" w:cs="Times New Roman" w:hint="eastAsia"/>
          <w:color w:val="000000"/>
          <w:sz w:val="32"/>
          <w:szCs w:val="32"/>
        </w:rPr>
        <w:t>6</w:t>
      </w:r>
      <w:r w:rsidRPr="00F2727F">
        <w:rPr>
          <w:rFonts w:ascii="仿宋_GB2312" w:eastAsia="仿宋_GB2312" w:hAnsi="Times New Roman" w:cs="Times New Roman" w:hint="eastAsia"/>
          <w:color w:val="000000"/>
          <w:sz w:val="32"/>
          <w:szCs w:val="32"/>
        </w:rPr>
        <w:t>月</w:t>
      </w:r>
      <w:r w:rsidRPr="00F2727F">
        <w:rPr>
          <w:rFonts w:ascii="宋体" w:eastAsia="宋体" w:hAnsi="Times New Roman" w:cs="Times New Roman" w:hint="eastAsia"/>
          <w:color w:val="000000"/>
          <w:sz w:val="32"/>
          <w:szCs w:val="32"/>
        </w:rPr>
        <w:t>15</w:t>
      </w:r>
      <w:r w:rsidRPr="00F2727F">
        <w:rPr>
          <w:rFonts w:ascii="仿宋_GB2312" w:eastAsia="仿宋_GB2312" w:hAnsi="Times New Roman" w:cs="Times New Roman" w:hint="eastAsia"/>
          <w:color w:val="000000"/>
          <w:sz w:val="32"/>
          <w:szCs w:val="32"/>
        </w:rPr>
        <w:t>日，北京莱茵西奥公司与上海三菱电梯有限公司签订《电梯销售合同》，项目名称：天津</w:t>
      </w:r>
      <w:proofErr w:type="gramStart"/>
      <w:r w:rsidRPr="00F2727F">
        <w:rPr>
          <w:rFonts w:ascii="仿宋_GB2312" w:eastAsia="仿宋_GB2312" w:hAnsi="Times New Roman" w:cs="Times New Roman" w:hint="eastAsia"/>
          <w:color w:val="000000"/>
          <w:sz w:val="32"/>
          <w:szCs w:val="32"/>
        </w:rPr>
        <w:t>津</w:t>
      </w:r>
      <w:proofErr w:type="gramEnd"/>
      <w:r w:rsidRPr="00F2727F">
        <w:rPr>
          <w:rFonts w:ascii="仿宋_GB2312" w:eastAsia="仿宋_GB2312" w:hAnsi="Times New Roman" w:cs="Times New Roman" w:hint="eastAsia"/>
          <w:color w:val="000000"/>
          <w:sz w:val="32"/>
          <w:szCs w:val="32"/>
        </w:rPr>
        <w:t>航计算技术研究所高端装备及先进制造产业园区建设项目，电梯数量</w:t>
      </w:r>
      <w:r w:rsidRPr="00F2727F">
        <w:rPr>
          <w:rFonts w:ascii="宋体" w:eastAsia="宋体" w:hAnsi="Times New Roman" w:cs="Times New Roman" w:hint="eastAsia"/>
          <w:color w:val="000000"/>
          <w:sz w:val="32"/>
          <w:szCs w:val="32"/>
        </w:rPr>
        <w:t>14</w:t>
      </w:r>
      <w:r w:rsidRPr="00F2727F">
        <w:rPr>
          <w:rFonts w:ascii="仿宋_GB2312" w:eastAsia="仿宋_GB2312" w:hAnsi="Times New Roman" w:cs="Times New Roman" w:hint="eastAsia"/>
          <w:color w:val="000000"/>
          <w:sz w:val="32"/>
          <w:szCs w:val="32"/>
        </w:rPr>
        <w:t>部，上海三菱电梯有限公司制造。</w:t>
      </w:r>
      <w:r w:rsidRPr="00F2727F">
        <w:rPr>
          <w:rFonts w:ascii="宋体" w:eastAsia="宋体" w:hAnsi="Times New Roman" w:cs="Times New Roman" w:hint="eastAsia"/>
          <w:color w:val="000000"/>
          <w:sz w:val="32"/>
          <w:szCs w:val="32"/>
        </w:rPr>
        <w:t>2024</w:t>
      </w:r>
      <w:r w:rsidRPr="00F2727F">
        <w:rPr>
          <w:rFonts w:ascii="仿宋_GB2312" w:eastAsia="仿宋_GB2312" w:hAnsi="Times New Roman" w:cs="Times New Roman" w:hint="eastAsia"/>
          <w:color w:val="000000"/>
          <w:sz w:val="32"/>
          <w:szCs w:val="32"/>
        </w:rPr>
        <w:t>年</w:t>
      </w:r>
      <w:r w:rsidRPr="00F2727F">
        <w:rPr>
          <w:rFonts w:ascii="宋体" w:eastAsia="宋体" w:hAnsi="Times New Roman" w:cs="Times New Roman" w:hint="eastAsia"/>
          <w:color w:val="000000"/>
          <w:sz w:val="32"/>
          <w:szCs w:val="32"/>
        </w:rPr>
        <w:t>3</w:t>
      </w:r>
      <w:r w:rsidRPr="00F2727F">
        <w:rPr>
          <w:rFonts w:ascii="仿宋_GB2312" w:eastAsia="仿宋_GB2312" w:hAnsi="Times New Roman" w:cs="Times New Roman" w:hint="eastAsia"/>
          <w:color w:val="000000"/>
          <w:sz w:val="32"/>
          <w:szCs w:val="32"/>
        </w:rPr>
        <w:t>月</w:t>
      </w:r>
      <w:r w:rsidRPr="00F2727F">
        <w:rPr>
          <w:rFonts w:ascii="宋体" w:eastAsia="宋体" w:hAnsi="Times New Roman" w:cs="Times New Roman" w:hint="eastAsia"/>
          <w:color w:val="000000"/>
          <w:sz w:val="32"/>
          <w:szCs w:val="32"/>
        </w:rPr>
        <w:t>10</w:t>
      </w:r>
      <w:r w:rsidRPr="00F2727F">
        <w:rPr>
          <w:rFonts w:ascii="仿宋_GB2312" w:eastAsia="仿宋_GB2312" w:hAnsi="Times New Roman" w:cs="Times New Roman" w:hint="eastAsia"/>
          <w:color w:val="000000"/>
          <w:sz w:val="32"/>
          <w:szCs w:val="32"/>
        </w:rPr>
        <w:t>日，北京莱茵西奥公司与苏州华创公司签订《电梯劳务分包合同》，项目名称：天津</w:t>
      </w:r>
      <w:proofErr w:type="gramStart"/>
      <w:r w:rsidRPr="00F2727F">
        <w:rPr>
          <w:rFonts w:ascii="仿宋_GB2312" w:eastAsia="仿宋_GB2312" w:hAnsi="Times New Roman" w:cs="Times New Roman" w:hint="eastAsia"/>
          <w:color w:val="000000"/>
          <w:sz w:val="32"/>
          <w:szCs w:val="32"/>
        </w:rPr>
        <w:t>津</w:t>
      </w:r>
      <w:proofErr w:type="gramEnd"/>
      <w:r w:rsidRPr="00F2727F">
        <w:rPr>
          <w:rFonts w:ascii="仿宋_GB2312" w:eastAsia="仿宋_GB2312" w:hAnsi="Times New Roman" w:cs="Times New Roman" w:hint="eastAsia"/>
          <w:color w:val="000000"/>
          <w:sz w:val="32"/>
          <w:szCs w:val="32"/>
        </w:rPr>
        <w:t>航计算技术研究所高端</w:t>
      </w:r>
      <w:r w:rsidRPr="00F2727F">
        <w:rPr>
          <w:rFonts w:ascii="仿宋_GB2312" w:eastAsia="仿宋_GB2312" w:hAnsi="Times New Roman" w:cs="Times New Roman" w:hint="eastAsia"/>
          <w:color w:val="000000"/>
          <w:sz w:val="32"/>
          <w:szCs w:val="32"/>
        </w:rPr>
        <w:t>装备及先进制造产业园区建设项目，电梯数量</w:t>
      </w:r>
      <w:r w:rsidRPr="00F2727F">
        <w:rPr>
          <w:rFonts w:ascii="宋体" w:eastAsia="宋体" w:hAnsi="Times New Roman" w:cs="Times New Roman" w:hint="eastAsia"/>
          <w:color w:val="000000"/>
          <w:sz w:val="32"/>
          <w:szCs w:val="32"/>
        </w:rPr>
        <w:t>14</w:t>
      </w:r>
      <w:r w:rsidRPr="00F2727F">
        <w:rPr>
          <w:rFonts w:ascii="仿宋_GB2312" w:eastAsia="仿宋_GB2312" w:hAnsi="Times New Roman" w:cs="Times New Roman" w:hint="eastAsia"/>
          <w:color w:val="000000"/>
          <w:sz w:val="32"/>
          <w:szCs w:val="32"/>
        </w:rPr>
        <w:t>部。</w:t>
      </w:r>
      <w:r w:rsidRPr="00F2727F">
        <w:rPr>
          <w:rFonts w:ascii="宋体" w:eastAsia="宋体" w:hAnsi="Times New Roman" w:cs="Times New Roman" w:hint="eastAsia"/>
          <w:color w:val="000000"/>
          <w:sz w:val="32"/>
          <w:szCs w:val="32"/>
        </w:rPr>
        <w:t>2024</w:t>
      </w:r>
      <w:r w:rsidRPr="00F2727F">
        <w:rPr>
          <w:rFonts w:ascii="仿宋_GB2312" w:eastAsia="仿宋_GB2312" w:hAnsi="Times New Roman" w:cs="Times New Roman" w:hint="eastAsia"/>
          <w:color w:val="000000"/>
          <w:sz w:val="32"/>
          <w:szCs w:val="32"/>
        </w:rPr>
        <w:t>年</w:t>
      </w:r>
      <w:r w:rsidRPr="00F2727F">
        <w:rPr>
          <w:rFonts w:ascii="宋体" w:eastAsia="宋体" w:hAnsi="Times New Roman" w:cs="Times New Roman" w:hint="eastAsia"/>
          <w:color w:val="000000"/>
          <w:sz w:val="32"/>
          <w:szCs w:val="32"/>
        </w:rPr>
        <w:t>4</w:t>
      </w:r>
      <w:r w:rsidRPr="00F2727F">
        <w:rPr>
          <w:rFonts w:ascii="仿宋_GB2312" w:eastAsia="仿宋_GB2312" w:hAnsi="Times New Roman" w:cs="Times New Roman" w:hint="eastAsia"/>
          <w:color w:val="000000"/>
          <w:sz w:val="32"/>
          <w:szCs w:val="32"/>
        </w:rPr>
        <w:t>月</w:t>
      </w:r>
      <w:r w:rsidRPr="00F2727F">
        <w:rPr>
          <w:rFonts w:ascii="宋体" w:eastAsia="宋体" w:hAnsi="Times New Roman" w:cs="Times New Roman" w:hint="eastAsia"/>
          <w:color w:val="000000"/>
          <w:sz w:val="32"/>
          <w:szCs w:val="32"/>
        </w:rPr>
        <w:t>10</w:t>
      </w:r>
      <w:r w:rsidRPr="00F2727F">
        <w:rPr>
          <w:rFonts w:ascii="仿宋_GB2312" w:eastAsia="仿宋_GB2312" w:hAnsi="Times New Roman" w:cs="Times New Roman" w:hint="eastAsia"/>
          <w:color w:val="000000"/>
          <w:sz w:val="32"/>
          <w:szCs w:val="32"/>
        </w:rPr>
        <w:t>日，北京莱茵西奥公司授权</w:t>
      </w:r>
      <w:r w:rsidR="00682F6B" w:rsidRPr="00F2727F">
        <w:rPr>
          <w:rFonts w:ascii="仿宋_GB2312" w:eastAsia="仿宋_GB2312" w:hAnsi="Times New Roman" w:cs="Times New Roman" w:hint="eastAsia"/>
          <w:color w:val="000000"/>
          <w:sz w:val="32"/>
          <w:szCs w:val="32"/>
        </w:rPr>
        <w:t>胡某某</w:t>
      </w:r>
      <w:r w:rsidRPr="00F2727F">
        <w:rPr>
          <w:rFonts w:ascii="仿宋_GB2312" w:eastAsia="仿宋_GB2312" w:hAnsi="Times New Roman" w:cs="Times New Roman" w:hint="eastAsia"/>
          <w:color w:val="000000"/>
          <w:sz w:val="32"/>
          <w:szCs w:val="32"/>
        </w:rPr>
        <w:t>为项目（室内电梯安装）负责人。</w:t>
      </w:r>
    </w:p>
    <w:p w:rsidR="00107300" w:rsidRPr="00F2727F" w:rsidRDefault="00616558">
      <w:pPr>
        <w:spacing w:line="560" w:lineRule="exact"/>
        <w:ind w:firstLineChars="200" w:firstLine="643"/>
        <w:outlineLvl w:val="1"/>
        <w:rPr>
          <w:rFonts w:ascii="楷体_GB2312" w:eastAsia="楷体_GB2312" w:hAnsi="楷体_GB2312" w:cs="楷体_GB2312"/>
          <w:b/>
          <w:bCs/>
          <w:sz w:val="32"/>
          <w:szCs w:val="32"/>
        </w:rPr>
      </w:pPr>
      <w:bookmarkStart w:id="4" w:name="_Toc7826"/>
      <w:r w:rsidRPr="00F2727F">
        <w:rPr>
          <w:rFonts w:ascii="楷体_GB2312" w:eastAsia="楷体_GB2312" w:hAnsi="楷体_GB2312" w:cs="楷体_GB2312" w:hint="eastAsia"/>
          <w:b/>
          <w:bCs/>
          <w:sz w:val="32"/>
          <w:szCs w:val="32"/>
        </w:rPr>
        <w:t>（三）事故发生单位安全管理情况</w:t>
      </w:r>
      <w:bookmarkEnd w:id="4"/>
    </w:p>
    <w:p w:rsidR="00107300" w:rsidRPr="00F2727F" w:rsidRDefault="00616558">
      <w:pPr>
        <w:pStyle w:val="21"/>
        <w:spacing w:line="560" w:lineRule="exact"/>
        <w:ind w:leftChars="0" w:left="0" w:firstLine="640"/>
        <w:rPr>
          <w:rFonts w:ascii="仿宋_GB2312" w:eastAsia="仿宋_GB2312" w:hAnsi="Times New Roman" w:cs="Times New Roman"/>
          <w:color w:val="000000"/>
          <w:sz w:val="32"/>
          <w:szCs w:val="32"/>
        </w:rPr>
      </w:pPr>
      <w:r w:rsidRPr="00F2727F">
        <w:rPr>
          <w:rFonts w:ascii="仿宋_GB2312" w:eastAsia="仿宋_GB2312" w:hAnsi="仿宋_GB2312" w:cs="仿宋_GB2312" w:hint="eastAsia"/>
          <w:color w:val="000000"/>
          <w:sz w:val="32"/>
          <w:szCs w:val="32"/>
          <w:lang w:bidi="zh-TW"/>
        </w:rPr>
        <w:lastRenderedPageBreak/>
        <w:t>上海建科公司</w:t>
      </w:r>
      <w:r w:rsidRPr="00F2727F">
        <w:rPr>
          <w:rFonts w:ascii="仿宋_GB2312" w:eastAsia="仿宋_GB2312" w:hint="eastAsia"/>
          <w:sz w:val="32"/>
          <w:szCs w:val="32"/>
        </w:rPr>
        <w:t>：编制了天津</w:t>
      </w:r>
      <w:proofErr w:type="gramStart"/>
      <w:r w:rsidRPr="00F2727F">
        <w:rPr>
          <w:rFonts w:ascii="仿宋_GB2312" w:eastAsia="仿宋_GB2312" w:hAnsi="Times New Roman" w:cs="Times New Roman" w:hint="eastAsia"/>
          <w:color w:val="000000"/>
          <w:sz w:val="32"/>
          <w:szCs w:val="32"/>
        </w:rPr>
        <w:t>津</w:t>
      </w:r>
      <w:proofErr w:type="gramEnd"/>
      <w:r w:rsidRPr="00F2727F">
        <w:rPr>
          <w:rFonts w:ascii="仿宋_GB2312" w:eastAsia="仿宋_GB2312" w:hAnsi="Times New Roman" w:cs="Times New Roman" w:hint="eastAsia"/>
          <w:color w:val="000000"/>
          <w:sz w:val="32"/>
          <w:szCs w:val="32"/>
        </w:rPr>
        <w:t>航计算技术研究所高端装备及先进制造产业园区建设项目监理项目部管理制度；编制了旁站监理实施细则；有监理日志（安全）；</w:t>
      </w:r>
      <w:r w:rsidRPr="00F2727F">
        <w:rPr>
          <w:rFonts w:ascii="仿宋_GB2312" w:eastAsia="仿宋_GB2312" w:hint="eastAsia"/>
          <w:sz w:val="32"/>
          <w:szCs w:val="32"/>
        </w:rPr>
        <w:t>监理工作内容包括：审查分包单位和劳务队伍的资质、实际施工能力和分包合同，分包队伍质量、安全体系建立情况及特种作业人员岗位证书等，以保证施工安全。施工工序的控制包括：施工单位除了总体施工组织设计外，必须在施工前编制专项施工方案，专业监理工程师审核后由总监审定批准执行。对施工单位安全体系的监控措施包括：严格审查施工单位的安全资质证书、安全生产责任制、安全生产规章制度，严格审核进入施工现场各分包单位的安全资质和证明文件，建立健全经常性安全检查制度等内容。</w:t>
      </w:r>
      <w:r w:rsidRPr="00F2727F">
        <w:rPr>
          <w:rFonts w:ascii="仿宋_GB2312" w:eastAsia="仿宋_GB2312" w:hint="eastAsia"/>
          <w:sz w:val="32"/>
          <w:szCs w:val="32"/>
        </w:rPr>
        <w:t>提供的该项目监理工作联系单（编号</w:t>
      </w:r>
      <w:r w:rsidRPr="00F2727F">
        <w:rPr>
          <w:rFonts w:ascii="仿宋_GB2312" w:eastAsia="仿宋_GB2312" w:hint="eastAsia"/>
          <w:sz w:val="32"/>
          <w:szCs w:val="32"/>
        </w:rPr>
        <w:t>JKEC-AL-052</w:t>
      </w:r>
      <w:r w:rsidRPr="00F2727F">
        <w:rPr>
          <w:rFonts w:ascii="仿宋_GB2312" w:eastAsia="仿宋_GB2312" w:hint="eastAsia"/>
          <w:sz w:val="32"/>
          <w:szCs w:val="32"/>
        </w:rPr>
        <w:t>）及监</w:t>
      </w:r>
      <w:r w:rsidRPr="00F2727F">
        <w:rPr>
          <w:rFonts w:ascii="仿宋_GB2312" w:eastAsia="仿宋_GB2312" w:hint="eastAsia"/>
          <w:sz w:val="32"/>
          <w:szCs w:val="32"/>
        </w:rPr>
        <w:t>理通知单（编号：</w:t>
      </w:r>
      <w:r w:rsidRPr="00F2727F">
        <w:rPr>
          <w:rFonts w:ascii="仿宋_GB2312" w:eastAsia="仿宋_GB2312" w:hint="eastAsia"/>
          <w:sz w:val="32"/>
          <w:szCs w:val="32"/>
        </w:rPr>
        <w:t>JKEC-ZL-061</w:t>
      </w:r>
      <w:r w:rsidRPr="00F2727F">
        <w:rPr>
          <w:rFonts w:ascii="仿宋_GB2312" w:eastAsia="仿宋_GB2312" w:hint="eastAsia"/>
          <w:sz w:val="32"/>
          <w:szCs w:val="32"/>
        </w:rPr>
        <w:t>）内容显示，要求该项目完成相关施工方案、资质文件及安全技术交底审核，现场具备安全作业条件后，方可进行电梯安装施工作业。</w:t>
      </w:r>
    </w:p>
    <w:p w:rsidR="00107300" w:rsidRPr="00F2727F" w:rsidRDefault="00616558">
      <w:pPr>
        <w:pStyle w:val="21"/>
        <w:spacing w:line="560" w:lineRule="exact"/>
        <w:ind w:leftChars="0" w:left="0" w:firstLine="640"/>
        <w:rPr>
          <w:rFonts w:ascii="仿宋_GB2312" w:eastAsia="仿宋_GB2312"/>
          <w:sz w:val="32"/>
          <w:szCs w:val="32"/>
        </w:rPr>
      </w:pPr>
      <w:r w:rsidRPr="00F2727F">
        <w:rPr>
          <w:rFonts w:ascii="仿宋_GB2312" w:eastAsia="仿宋_GB2312" w:hAnsi="Times New Roman" w:cs="Times New Roman" w:hint="eastAsia"/>
          <w:color w:val="000000"/>
          <w:sz w:val="32"/>
          <w:szCs w:val="32"/>
        </w:rPr>
        <w:t>中航天建设公司：编制了天津</w:t>
      </w:r>
      <w:proofErr w:type="gramStart"/>
      <w:r w:rsidRPr="00F2727F">
        <w:rPr>
          <w:rFonts w:ascii="仿宋_GB2312" w:eastAsia="仿宋_GB2312" w:hAnsi="Times New Roman" w:cs="Times New Roman" w:hint="eastAsia"/>
          <w:color w:val="000000"/>
          <w:sz w:val="32"/>
          <w:szCs w:val="32"/>
        </w:rPr>
        <w:t>津</w:t>
      </w:r>
      <w:proofErr w:type="gramEnd"/>
      <w:r w:rsidRPr="00F2727F">
        <w:rPr>
          <w:rFonts w:ascii="仿宋_GB2312" w:eastAsia="仿宋_GB2312" w:hAnsi="Times New Roman" w:cs="Times New Roman" w:hint="eastAsia"/>
          <w:color w:val="000000"/>
          <w:sz w:val="32"/>
          <w:szCs w:val="32"/>
        </w:rPr>
        <w:t>航计算技术研究所高端装备及先进制造产业园区建设项目安全生产操作规程；建立了施工作业人员安全管理档案，包含人员基本信息表、三级安全教育记录卡、施工现场危害告知书、动火作业安全规定、工人入场安全技术交底、安全教育试卷等材料；建立“三宝、四口、五临边”巡查制度；</w:t>
      </w:r>
      <w:r w:rsidRPr="00F2727F">
        <w:rPr>
          <w:rFonts w:ascii="仿宋_GB2312" w:eastAsia="仿宋_GB2312" w:hint="eastAsia"/>
          <w:sz w:val="32"/>
          <w:szCs w:val="32"/>
        </w:rPr>
        <w:t>有监管和巡查记录，已与北京莱茵西奥公司办理了电梯井工程移交手续。</w:t>
      </w:r>
    </w:p>
    <w:p w:rsidR="00107300" w:rsidRPr="00F2727F" w:rsidRDefault="00616558">
      <w:pPr>
        <w:pStyle w:val="21"/>
        <w:spacing w:line="560" w:lineRule="exact"/>
        <w:ind w:leftChars="0" w:left="0" w:firstLine="640"/>
        <w:rPr>
          <w:rFonts w:ascii="仿宋_GB2312" w:eastAsia="仿宋_GB2312"/>
          <w:sz w:val="32"/>
          <w:szCs w:val="32"/>
        </w:rPr>
      </w:pPr>
      <w:r w:rsidRPr="00F2727F">
        <w:rPr>
          <w:rFonts w:ascii="仿宋_GB2312" w:eastAsia="仿宋_GB2312" w:hint="eastAsia"/>
          <w:sz w:val="32"/>
          <w:szCs w:val="32"/>
        </w:rPr>
        <w:lastRenderedPageBreak/>
        <w:t>北京</w:t>
      </w:r>
      <w:r w:rsidRPr="00F2727F">
        <w:rPr>
          <w:rFonts w:ascii="仿宋_GB2312" w:eastAsia="仿宋_GB2312" w:hint="eastAsia"/>
          <w:sz w:val="32"/>
          <w:szCs w:val="32"/>
        </w:rPr>
        <w:t>莱茵西奥公司：有电梯安装相应资质；编制了电梯安装施工方案</w:t>
      </w:r>
      <w:r w:rsidRPr="00F2727F">
        <w:rPr>
          <w:rFonts w:ascii="仿宋_GB2312" w:eastAsia="仿宋_GB2312" w:hint="eastAsia"/>
          <w:sz w:val="32"/>
          <w:szCs w:val="32"/>
        </w:rPr>
        <w:t>；</w:t>
      </w:r>
      <w:r w:rsidRPr="00F2727F">
        <w:rPr>
          <w:rFonts w:ascii="仿宋_GB2312" w:eastAsia="仿宋_GB2312" w:hint="eastAsia"/>
          <w:sz w:val="32"/>
          <w:szCs w:val="32"/>
        </w:rPr>
        <w:t>与苏州华创公司签有《电梯劳务分包合同》；与劳务分包公司班组长</w:t>
      </w:r>
      <w:r w:rsidR="00682F6B" w:rsidRPr="00F2727F">
        <w:rPr>
          <w:rFonts w:ascii="仿宋_GB2312" w:eastAsia="仿宋_GB2312" w:hint="eastAsia"/>
          <w:sz w:val="32"/>
          <w:szCs w:val="32"/>
        </w:rPr>
        <w:t>李某</w:t>
      </w:r>
      <w:proofErr w:type="gramStart"/>
      <w:r w:rsidR="00682F6B" w:rsidRPr="00F2727F">
        <w:rPr>
          <w:rFonts w:ascii="仿宋_GB2312" w:eastAsia="仿宋_GB2312" w:hint="eastAsia"/>
          <w:sz w:val="32"/>
          <w:szCs w:val="32"/>
        </w:rPr>
        <w:t>洋</w:t>
      </w:r>
      <w:r w:rsidRPr="00F2727F">
        <w:rPr>
          <w:rFonts w:ascii="仿宋_GB2312" w:eastAsia="仿宋_GB2312" w:hint="eastAsia"/>
          <w:sz w:val="32"/>
          <w:szCs w:val="32"/>
        </w:rPr>
        <w:t>签订</w:t>
      </w:r>
      <w:proofErr w:type="gramEnd"/>
      <w:r w:rsidRPr="00F2727F">
        <w:rPr>
          <w:rFonts w:ascii="仿宋_GB2312" w:eastAsia="仿宋_GB2312" w:hint="eastAsia"/>
          <w:sz w:val="32"/>
          <w:szCs w:val="32"/>
        </w:rPr>
        <w:t>授权委托书；制定了安全生产规章制度。无安全生产责任制；无有效的安全交底和教育培训记录；未建立安全风险分级管控和隐患排查治理双重预防工作机制。</w:t>
      </w:r>
    </w:p>
    <w:p w:rsidR="00107300" w:rsidRPr="00F2727F" w:rsidRDefault="00616558">
      <w:pPr>
        <w:pStyle w:val="21"/>
        <w:spacing w:line="560" w:lineRule="exact"/>
        <w:ind w:leftChars="0" w:left="0" w:firstLine="640"/>
        <w:rPr>
          <w:rFonts w:ascii="仿宋_GB2312" w:eastAsia="仿宋_GB2312"/>
          <w:sz w:val="32"/>
          <w:szCs w:val="32"/>
        </w:rPr>
      </w:pPr>
      <w:r w:rsidRPr="00F2727F">
        <w:rPr>
          <w:rFonts w:ascii="仿宋_GB2312" w:eastAsia="仿宋_GB2312" w:hint="eastAsia"/>
          <w:sz w:val="32"/>
          <w:szCs w:val="32"/>
        </w:rPr>
        <w:t>苏州华创公司：有电梯安装相应资质</w:t>
      </w:r>
      <w:r w:rsidRPr="00F2727F">
        <w:rPr>
          <w:rFonts w:ascii="仿宋_GB2312" w:eastAsia="仿宋_GB2312" w:hint="eastAsia"/>
          <w:sz w:val="32"/>
          <w:szCs w:val="32"/>
        </w:rPr>
        <w:t>；</w:t>
      </w:r>
      <w:r w:rsidRPr="00F2727F">
        <w:rPr>
          <w:rFonts w:ascii="仿宋_GB2312" w:eastAsia="仿宋_GB2312" w:hint="eastAsia"/>
          <w:sz w:val="32"/>
          <w:szCs w:val="32"/>
        </w:rPr>
        <w:t>与北京莱茵西奥公司签有《电梯劳务分包合同》</w:t>
      </w:r>
      <w:r w:rsidRPr="00F2727F">
        <w:rPr>
          <w:rFonts w:ascii="仿宋_GB2312" w:eastAsia="仿宋_GB2312" w:hint="eastAsia"/>
          <w:sz w:val="32"/>
          <w:szCs w:val="32"/>
        </w:rPr>
        <w:t>；</w:t>
      </w:r>
      <w:r w:rsidRPr="00F2727F">
        <w:rPr>
          <w:rFonts w:ascii="仿宋_GB2312" w:eastAsia="仿宋_GB2312" w:hint="eastAsia"/>
          <w:sz w:val="32"/>
          <w:szCs w:val="32"/>
        </w:rPr>
        <w:t>提供了上海三菱公司电梯安装人员上岗考试记录</w:t>
      </w:r>
      <w:r w:rsidRPr="00F2727F">
        <w:rPr>
          <w:rFonts w:ascii="仿宋_GB2312" w:eastAsia="仿宋_GB2312" w:hint="eastAsia"/>
          <w:sz w:val="32"/>
          <w:szCs w:val="32"/>
        </w:rPr>
        <w:t>；</w:t>
      </w:r>
      <w:r w:rsidRPr="00F2727F">
        <w:rPr>
          <w:rFonts w:ascii="仿宋_GB2312" w:eastAsia="仿宋_GB2312" w:hint="eastAsia"/>
          <w:sz w:val="32"/>
          <w:szCs w:val="32"/>
        </w:rPr>
        <w:t>制定了相关安全生产规章制度。</w:t>
      </w:r>
    </w:p>
    <w:p w:rsidR="00107300" w:rsidRPr="00F2727F" w:rsidRDefault="00616558">
      <w:pPr>
        <w:spacing w:line="560" w:lineRule="exact"/>
        <w:ind w:firstLineChars="200" w:firstLine="643"/>
        <w:outlineLvl w:val="1"/>
        <w:rPr>
          <w:rFonts w:ascii="楷体_GB2312" w:eastAsia="楷体_GB2312" w:hAnsi="楷体_GB2312" w:cs="楷体_GB2312"/>
          <w:b/>
          <w:bCs/>
          <w:sz w:val="32"/>
          <w:szCs w:val="32"/>
        </w:rPr>
      </w:pPr>
      <w:bookmarkStart w:id="5" w:name="_Toc19889"/>
      <w:r w:rsidRPr="00F2727F">
        <w:rPr>
          <w:rFonts w:ascii="楷体_GB2312" w:eastAsia="楷体_GB2312" w:hAnsi="楷体_GB2312" w:cs="楷体_GB2312" w:hint="eastAsia"/>
          <w:b/>
          <w:bCs/>
          <w:sz w:val="32"/>
          <w:szCs w:val="32"/>
        </w:rPr>
        <w:t>（四）事故发生经过</w:t>
      </w:r>
      <w:bookmarkEnd w:id="5"/>
    </w:p>
    <w:p w:rsidR="00107300" w:rsidRPr="00F2727F" w:rsidRDefault="00616558">
      <w:pPr>
        <w:pStyle w:val="21"/>
        <w:spacing w:line="560" w:lineRule="exact"/>
        <w:ind w:leftChars="0" w:left="0" w:firstLine="640"/>
        <w:rPr>
          <w:rFonts w:ascii="仿宋_GB2312" w:eastAsia="仿宋_GB2312"/>
          <w:sz w:val="32"/>
          <w:szCs w:val="32"/>
        </w:rPr>
      </w:pPr>
      <w:r w:rsidRPr="00F2727F">
        <w:rPr>
          <w:rFonts w:ascii="宋体" w:eastAsia="宋体" w:hAnsi="Times New Roman" w:hint="eastAsia"/>
          <w:sz w:val="32"/>
          <w:szCs w:val="32"/>
        </w:rPr>
        <w:t>2024</w:t>
      </w:r>
      <w:r w:rsidRPr="00F2727F">
        <w:rPr>
          <w:rFonts w:ascii="仿宋_GB2312" w:eastAsia="仿宋_GB2312" w:hint="eastAsia"/>
          <w:sz w:val="32"/>
          <w:szCs w:val="32"/>
        </w:rPr>
        <w:t>年</w:t>
      </w:r>
      <w:r w:rsidRPr="00F2727F">
        <w:rPr>
          <w:rFonts w:ascii="宋体" w:eastAsia="宋体" w:hAnsi="Times New Roman" w:hint="eastAsia"/>
          <w:sz w:val="32"/>
          <w:szCs w:val="32"/>
        </w:rPr>
        <w:t>4</w:t>
      </w:r>
      <w:r w:rsidRPr="00F2727F">
        <w:rPr>
          <w:rFonts w:ascii="仿宋_GB2312" w:eastAsia="仿宋_GB2312" w:hint="eastAsia"/>
          <w:sz w:val="32"/>
          <w:szCs w:val="32"/>
        </w:rPr>
        <w:t>月</w:t>
      </w:r>
      <w:r w:rsidRPr="00F2727F">
        <w:rPr>
          <w:rFonts w:ascii="宋体" w:eastAsia="宋体" w:hAnsi="Times New Roman" w:hint="eastAsia"/>
          <w:sz w:val="32"/>
          <w:szCs w:val="32"/>
        </w:rPr>
        <w:t>30</w:t>
      </w:r>
      <w:r w:rsidRPr="00F2727F">
        <w:rPr>
          <w:rFonts w:ascii="仿宋_GB2312" w:eastAsia="仿宋_GB2312" w:hint="eastAsia"/>
          <w:sz w:val="32"/>
          <w:szCs w:val="32"/>
        </w:rPr>
        <w:t>日</w:t>
      </w:r>
      <w:r w:rsidRPr="00F2727F">
        <w:rPr>
          <w:rFonts w:ascii="宋体" w:eastAsia="宋体" w:hAnsi="Times New Roman" w:hint="eastAsia"/>
          <w:sz w:val="32"/>
          <w:szCs w:val="32"/>
        </w:rPr>
        <w:t>13</w:t>
      </w:r>
      <w:r w:rsidRPr="00F2727F">
        <w:rPr>
          <w:rFonts w:ascii="仿宋_GB2312" w:eastAsia="仿宋_GB2312" w:hint="eastAsia"/>
          <w:sz w:val="32"/>
          <w:szCs w:val="32"/>
        </w:rPr>
        <w:t>:</w:t>
      </w:r>
      <w:r w:rsidRPr="00F2727F">
        <w:rPr>
          <w:rFonts w:ascii="宋体" w:eastAsia="宋体" w:hAnsi="Times New Roman" w:hint="eastAsia"/>
          <w:sz w:val="32"/>
          <w:szCs w:val="32"/>
        </w:rPr>
        <w:t>30</w:t>
      </w:r>
      <w:r w:rsidRPr="00F2727F">
        <w:rPr>
          <w:rFonts w:ascii="仿宋_GB2312" w:eastAsia="仿宋_GB2312" w:hint="eastAsia"/>
          <w:sz w:val="32"/>
          <w:szCs w:val="32"/>
        </w:rPr>
        <w:t>左右苏州华创公司员工</w:t>
      </w:r>
      <w:r w:rsidR="00682F6B" w:rsidRPr="00F2727F">
        <w:rPr>
          <w:rFonts w:ascii="仿宋_GB2312" w:eastAsia="仿宋_GB2312" w:hint="eastAsia"/>
          <w:sz w:val="32"/>
          <w:szCs w:val="32"/>
        </w:rPr>
        <w:t>李某民</w:t>
      </w:r>
      <w:r w:rsidRPr="00F2727F">
        <w:rPr>
          <w:rFonts w:ascii="仿宋_GB2312" w:eastAsia="仿宋_GB2312" w:hint="eastAsia"/>
          <w:sz w:val="32"/>
          <w:szCs w:val="32"/>
        </w:rPr>
        <w:t>（死者）、</w:t>
      </w:r>
      <w:r w:rsidR="00682F6B" w:rsidRPr="00F2727F">
        <w:rPr>
          <w:rFonts w:ascii="仿宋_GB2312" w:eastAsia="仿宋_GB2312" w:hint="eastAsia"/>
          <w:sz w:val="32"/>
          <w:szCs w:val="32"/>
        </w:rPr>
        <w:t>李某洋</w:t>
      </w:r>
      <w:r w:rsidRPr="00F2727F">
        <w:rPr>
          <w:rFonts w:ascii="仿宋_GB2312" w:eastAsia="仿宋_GB2312" w:hint="eastAsia"/>
          <w:sz w:val="32"/>
          <w:szCs w:val="32"/>
        </w:rPr>
        <w:t>（班长，重伤）、</w:t>
      </w:r>
      <w:r w:rsidR="00682F6B" w:rsidRPr="00F2727F">
        <w:rPr>
          <w:rFonts w:ascii="仿宋_GB2312" w:eastAsia="仿宋_GB2312" w:hint="eastAsia"/>
          <w:sz w:val="32"/>
          <w:szCs w:val="32"/>
        </w:rPr>
        <w:t>陈某阁</w:t>
      </w:r>
      <w:r w:rsidRPr="00F2727F">
        <w:rPr>
          <w:rFonts w:ascii="仿宋_GB2312" w:eastAsia="仿宋_GB2312" w:hint="eastAsia"/>
          <w:sz w:val="32"/>
          <w:szCs w:val="32"/>
        </w:rPr>
        <w:t>（重伤）、</w:t>
      </w:r>
      <w:r w:rsidR="00682F6B" w:rsidRPr="00F2727F">
        <w:rPr>
          <w:rFonts w:ascii="仿宋_GB2312" w:eastAsia="仿宋_GB2312" w:hint="eastAsia"/>
          <w:sz w:val="32"/>
          <w:szCs w:val="32"/>
        </w:rPr>
        <w:t>李某（甲）</w:t>
      </w:r>
      <w:r w:rsidRPr="00F2727F">
        <w:rPr>
          <w:rFonts w:ascii="仿宋_GB2312" w:eastAsia="仿宋_GB2312" w:hint="eastAsia"/>
          <w:sz w:val="32"/>
          <w:szCs w:val="32"/>
        </w:rPr>
        <w:t>（重伤）穿戴有安全帽、安全带进入天津</w:t>
      </w:r>
      <w:proofErr w:type="gramStart"/>
      <w:r w:rsidRPr="00F2727F">
        <w:rPr>
          <w:rFonts w:ascii="仿宋_GB2312" w:eastAsia="仿宋_GB2312" w:hint="eastAsia"/>
          <w:sz w:val="32"/>
          <w:szCs w:val="32"/>
        </w:rPr>
        <w:t>津</w:t>
      </w:r>
      <w:proofErr w:type="gramEnd"/>
      <w:r w:rsidRPr="00F2727F">
        <w:rPr>
          <w:rFonts w:ascii="仿宋_GB2312" w:eastAsia="仿宋_GB2312" w:hint="eastAsia"/>
          <w:sz w:val="32"/>
          <w:szCs w:val="32"/>
        </w:rPr>
        <w:t>航计算技术研究所高端装备及先进制造产业园区建设项目</w:t>
      </w:r>
      <w:r w:rsidRPr="00F2727F">
        <w:rPr>
          <w:rFonts w:ascii="宋体" w:eastAsia="宋体" w:hAnsi="Times New Roman" w:hint="eastAsia"/>
          <w:sz w:val="32"/>
          <w:szCs w:val="32"/>
        </w:rPr>
        <w:t>4</w:t>
      </w:r>
      <w:r w:rsidRPr="00F2727F">
        <w:rPr>
          <w:rFonts w:ascii="仿宋_GB2312" w:eastAsia="仿宋_GB2312" w:hint="eastAsia"/>
          <w:sz w:val="32"/>
          <w:szCs w:val="32"/>
        </w:rPr>
        <w:t>#</w:t>
      </w:r>
      <w:r w:rsidRPr="00F2727F">
        <w:rPr>
          <w:rFonts w:ascii="仿宋_GB2312" w:eastAsia="仿宋_GB2312" w:hint="eastAsia"/>
          <w:sz w:val="32"/>
          <w:szCs w:val="32"/>
        </w:rPr>
        <w:t>电梯井处进行无机房电梯安装工作，工程项目中涉及的导轨已部分安装，工程进行到电梯主机安装准备阶段，工作人员进入电梯井前，四名工作人员进行了准备作业，随后进入到</w:t>
      </w:r>
      <w:r w:rsidRPr="00F2727F">
        <w:rPr>
          <w:rFonts w:ascii="Times New Roman" w:eastAsia="仿宋_GB2312" w:hAnsi="Times New Roman" w:cs="Times New Roman" w:hint="eastAsia"/>
          <w:color w:val="000000"/>
          <w:sz w:val="32"/>
          <w:szCs w:val="32"/>
        </w:rPr>
        <w:t>TIRAK</w:t>
      </w:r>
      <w:r w:rsidRPr="00F2727F">
        <w:rPr>
          <w:rFonts w:ascii="仿宋_GB2312" w:eastAsia="仿宋_GB2312" w:hint="eastAsia"/>
          <w:sz w:val="32"/>
          <w:szCs w:val="32"/>
        </w:rPr>
        <w:t>（由搭在电梯井侧壁孔洞上工字钢吊着的操作平台）上开始打孔等作业，此时</w:t>
      </w:r>
      <w:r w:rsidRPr="00F2727F">
        <w:rPr>
          <w:rFonts w:ascii="Times New Roman" w:eastAsia="仿宋_GB2312" w:hAnsi="Times New Roman" w:cs="Times New Roman" w:hint="eastAsia"/>
          <w:color w:val="000000"/>
          <w:sz w:val="32"/>
          <w:szCs w:val="32"/>
        </w:rPr>
        <w:t>TIRAK</w:t>
      </w:r>
      <w:r w:rsidRPr="00F2727F">
        <w:rPr>
          <w:rFonts w:ascii="仿宋_GB2312" w:eastAsia="仿宋_GB2312" w:hint="eastAsia"/>
          <w:sz w:val="32"/>
          <w:szCs w:val="32"/>
        </w:rPr>
        <w:t>位于三层；员工</w:t>
      </w:r>
      <w:r w:rsidR="00682F6B" w:rsidRPr="00F2727F">
        <w:rPr>
          <w:rFonts w:ascii="仿宋_GB2312" w:eastAsia="仿宋_GB2312" w:hint="eastAsia"/>
          <w:sz w:val="32"/>
          <w:szCs w:val="32"/>
        </w:rPr>
        <w:t>李某民</w:t>
      </w:r>
      <w:r w:rsidRPr="00F2727F">
        <w:rPr>
          <w:rFonts w:ascii="仿宋_GB2312" w:eastAsia="仿宋_GB2312" w:hint="eastAsia"/>
          <w:sz w:val="32"/>
          <w:szCs w:val="32"/>
        </w:rPr>
        <w:t>、</w:t>
      </w:r>
      <w:r w:rsidR="00682F6B" w:rsidRPr="00F2727F">
        <w:rPr>
          <w:rFonts w:ascii="仿宋_GB2312" w:eastAsia="仿宋_GB2312" w:hint="eastAsia"/>
          <w:sz w:val="32"/>
          <w:szCs w:val="32"/>
        </w:rPr>
        <w:t>李某洋</w:t>
      </w:r>
      <w:r w:rsidRPr="00F2727F">
        <w:rPr>
          <w:rFonts w:ascii="仿宋_GB2312" w:eastAsia="仿宋_GB2312" w:hint="eastAsia"/>
          <w:sz w:val="32"/>
          <w:szCs w:val="32"/>
        </w:rPr>
        <w:t>、</w:t>
      </w:r>
      <w:r w:rsidR="00682F6B" w:rsidRPr="00F2727F">
        <w:rPr>
          <w:rFonts w:ascii="仿宋_GB2312" w:eastAsia="仿宋_GB2312" w:hint="eastAsia"/>
          <w:sz w:val="32"/>
          <w:szCs w:val="32"/>
        </w:rPr>
        <w:t>陈某阁</w:t>
      </w:r>
      <w:r w:rsidRPr="00F2727F">
        <w:rPr>
          <w:rFonts w:ascii="仿宋_GB2312" w:eastAsia="仿宋_GB2312" w:hint="eastAsia"/>
          <w:sz w:val="32"/>
          <w:szCs w:val="32"/>
        </w:rPr>
        <w:t>的安全带挂在工字钢的挂点上，员工</w:t>
      </w:r>
      <w:r w:rsidR="00682F6B" w:rsidRPr="00F2727F">
        <w:rPr>
          <w:rFonts w:ascii="仿宋_GB2312" w:eastAsia="仿宋_GB2312" w:hint="eastAsia"/>
          <w:sz w:val="32"/>
          <w:szCs w:val="32"/>
        </w:rPr>
        <w:t>李某（甲）</w:t>
      </w:r>
      <w:r w:rsidRPr="00F2727F">
        <w:rPr>
          <w:rFonts w:ascii="仿宋_GB2312" w:eastAsia="仿宋_GB2312" w:hint="eastAsia"/>
          <w:sz w:val="32"/>
          <w:szCs w:val="32"/>
        </w:rPr>
        <w:t>的安全带挂在钢丝绳挂点上（钢丝绳固定在电梯井道顶部横梁），作业过程</w:t>
      </w:r>
      <w:r w:rsidRPr="00F2727F">
        <w:rPr>
          <w:rFonts w:ascii="仿宋_GB2312" w:eastAsia="仿宋_GB2312" w:hint="eastAsia"/>
          <w:sz w:val="32"/>
          <w:szCs w:val="32"/>
        </w:rPr>
        <w:t>中，工字钢突然倾倒</w:t>
      </w:r>
      <w:r w:rsidRPr="00F2727F">
        <w:rPr>
          <w:rFonts w:ascii="宋体" w:eastAsia="宋体" w:hAnsi="Times New Roman" w:hint="eastAsia"/>
          <w:sz w:val="32"/>
          <w:szCs w:val="32"/>
        </w:rPr>
        <w:t>90</w:t>
      </w:r>
      <w:r w:rsidRPr="00F2727F">
        <w:rPr>
          <w:rFonts w:ascii="仿宋_GB2312" w:eastAsia="仿宋_GB2312" w:hint="eastAsia"/>
          <w:sz w:val="32"/>
          <w:szCs w:val="32"/>
        </w:rPr>
        <w:t>度随之受力弯曲，并脱离两边孔洞。</w:t>
      </w:r>
      <w:r w:rsidR="00682F6B" w:rsidRPr="00F2727F">
        <w:rPr>
          <w:rFonts w:ascii="仿宋_GB2312" w:eastAsia="仿宋_GB2312" w:hint="eastAsia"/>
          <w:sz w:val="32"/>
          <w:szCs w:val="32"/>
        </w:rPr>
        <w:t>李某民</w:t>
      </w:r>
      <w:r w:rsidRPr="00F2727F">
        <w:rPr>
          <w:rFonts w:ascii="仿宋_GB2312" w:eastAsia="仿宋_GB2312" w:hint="eastAsia"/>
          <w:sz w:val="32"/>
          <w:szCs w:val="32"/>
        </w:rPr>
        <w:t>、</w:t>
      </w:r>
      <w:r w:rsidR="00682F6B" w:rsidRPr="00F2727F">
        <w:rPr>
          <w:rFonts w:ascii="仿宋_GB2312" w:eastAsia="仿宋_GB2312" w:hint="eastAsia"/>
          <w:sz w:val="32"/>
          <w:szCs w:val="32"/>
        </w:rPr>
        <w:t>李某洋</w:t>
      </w:r>
      <w:r w:rsidRPr="00F2727F">
        <w:rPr>
          <w:rFonts w:ascii="仿宋_GB2312" w:eastAsia="仿宋_GB2312" w:hint="eastAsia"/>
          <w:sz w:val="32"/>
          <w:szCs w:val="32"/>
        </w:rPr>
        <w:t>、</w:t>
      </w:r>
      <w:r w:rsidR="00682F6B" w:rsidRPr="00F2727F">
        <w:rPr>
          <w:rFonts w:ascii="仿宋_GB2312" w:eastAsia="仿宋_GB2312" w:hint="eastAsia"/>
          <w:sz w:val="32"/>
          <w:szCs w:val="32"/>
        </w:rPr>
        <w:t>陈某阁</w:t>
      </w:r>
      <w:r w:rsidRPr="00F2727F">
        <w:rPr>
          <w:rFonts w:ascii="仿宋_GB2312" w:eastAsia="仿宋_GB2312" w:hint="eastAsia"/>
          <w:sz w:val="32"/>
          <w:szCs w:val="32"/>
        </w:rPr>
        <w:t>三人连同</w:t>
      </w:r>
      <w:r w:rsidRPr="00F2727F">
        <w:rPr>
          <w:rFonts w:ascii="Times New Roman" w:eastAsia="仿宋_GB2312" w:hAnsi="Times New Roman" w:cs="Times New Roman" w:hint="eastAsia"/>
          <w:color w:val="000000"/>
          <w:sz w:val="32"/>
          <w:szCs w:val="32"/>
        </w:rPr>
        <w:t>TIRAK</w:t>
      </w:r>
      <w:r w:rsidRPr="00F2727F">
        <w:rPr>
          <w:rFonts w:ascii="仿宋_GB2312" w:eastAsia="仿宋_GB2312" w:hint="eastAsia"/>
          <w:sz w:val="32"/>
          <w:szCs w:val="32"/>
        </w:rPr>
        <w:t>（操作平台）及其</w:t>
      </w:r>
      <w:proofErr w:type="gramStart"/>
      <w:r w:rsidRPr="00F2727F">
        <w:rPr>
          <w:rFonts w:ascii="仿宋_GB2312" w:eastAsia="仿宋_GB2312" w:hint="eastAsia"/>
          <w:sz w:val="32"/>
          <w:szCs w:val="32"/>
        </w:rPr>
        <w:t>上工具</w:t>
      </w:r>
      <w:proofErr w:type="gramEnd"/>
      <w:r w:rsidRPr="00F2727F">
        <w:rPr>
          <w:rFonts w:ascii="仿宋_GB2312" w:eastAsia="仿宋_GB2312" w:hint="eastAsia"/>
          <w:sz w:val="32"/>
          <w:szCs w:val="32"/>
        </w:rPr>
        <w:t>一同坠落，仅有</w:t>
      </w:r>
      <w:r w:rsidR="00682F6B" w:rsidRPr="00F2727F">
        <w:rPr>
          <w:rFonts w:ascii="仿宋_GB2312" w:eastAsia="仿宋_GB2312" w:hint="eastAsia"/>
          <w:sz w:val="32"/>
          <w:szCs w:val="32"/>
        </w:rPr>
        <w:t>李某（甲）</w:t>
      </w:r>
      <w:r w:rsidRPr="00F2727F">
        <w:rPr>
          <w:rFonts w:ascii="仿宋_GB2312" w:eastAsia="仿宋_GB2312" w:hint="eastAsia"/>
          <w:sz w:val="32"/>
          <w:szCs w:val="32"/>
        </w:rPr>
        <w:t>安全带起作</w:t>
      </w:r>
      <w:r w:rsidRPr="00F2727F">
        <w:rPr>
          <w:rFonts w:ascii="仿宋_GB2312" w:eastAsia="仿宋_GB2312" w:hint="eastAsia"/>
          <w:sz w:val="32"/>
          <w:szCs w:val="32"/>
        </w:rPr>
        <w:lastRenderedPageBreak/>
        <w:t>用被悬吊于空中，事故发生后产生响声较大，同在现场附近工作的机电施工人员</w:t>
      </w:r>
      <w:r w:rsidR="00682F6B" w:rsidRPr="00F2727F">
        <w:rPr>
          <w:rFonts w:ascii="仿宋_GB2312" w:eastAsia="仿宋_GB2312" w:hint="eastAsia"/>
          <w:sz w:val="32"/>
          <w:szCs w:val="32"/>
        </w:rPr>
        <w:t>李某友</w:t>
      </w:r>
      <w:r w:rsidRPr="00F2727F">
        <w:rPr>
          <w:rFonts w:ascii="仿宋_GB2312" w:eastAsia="仿宋_GB2312" w:hint="eastAsia"/>
          <w:sz w:val="32"/>
          <w:szCs w:val="32"/>
        </w:rPr>
        <w:t>听见响声后跑到事发地点，看见有人受伤，立即电话通知水电班组长</w:t>
      </w:r>
      <w:r w:rsidR="00682F6B" w:rsidRPr="00F2727F">
        <w:rPr>
          <w:rFonts w:ascii="仿宋_GB2312" w:eastAsia="仿宋_GB2312" w:hint="eastAsia"/>
          <w:sz w:val="32"/>
          <w:szCs w:val="32"/>
        </w:rPr>
        <w:t>钱某某</w:t>
      </w:r>
      <w:r w:rsidRPr="00F2727F">
        <w:rPr>
          <w:rFonts w:ascii="仿宋_GB2312" w:eastAsia="仿宋_GB2312" w:hint="eastAsia"/>
          <w:sz w:val="32"/>
          <w:szCs w:val="32"/>
        </w:rPr>
        <w:t>，汇报</w:t>
      </w:r>
      <w:r w:rsidRPr="00F2727F">
        <w:rPr>
          <w:rFonts w:ascii="宋体" w:eastAsia="宋体" w:hAnsi="Times New Roman" w:hint="eastAsia"/>
          <w:sz w:val="32"/>
          <w:szCs w:val="32"/>
        </w:rPr>
        <w:t>1</w:t>
      </w:r>
      <w:r w:rsidRPr="00F2727F">
        <w:rPr>
          <w:rFonts w:ascii="仿宋_GB2312" w:eastAsia="仿宋_GB2312" w:hint="eastAsia"/>
          <w:sz w:val="32"/>
          <w:szCs w:val="32"/>
        </w:rPr>
        <w:t>#</w:t>
      </w:r>
      <w:r w:rsidRPr="00F2727F">
        <w:rPr>
          <w:rFonts w:ascii="仿宋_GB2312" w:eastAsia="仿宋_GB2312" w:hint="eastAsia"/>
          <w:sz w:val="32"/>
          <w:szCs w:val="32"/>
        </w:rPr>
        <w:t>楼北附楼电梯井内有人受伤，</w:t>
      </w:r>
      <w:r w:rsidR="00682F6B" w:rsidRPr="00F2727F">
        <w:rPr>
          <w:rFonts w:ascii="仿宋_GB2312" w:eastAsia="仿宋_GB2312" w:hint="eastAsia"/>
          <w:sz w:val="32"/>
          <w:szCs w:val="32"/>
        </w:rPr>
        <w:t>钱某某</w:t>
      </w:r>
      <w:r w:rsidRPr="00F2727F">
        <w:rPr>
          <w:rFonts w:ascii="仿宋_GB2312" w:eastAsia="仿宋_GB2312" w:hint="eastAsia"/>
          <w:sz w:val="32"/>
          <w:szCs w:val="32"/>
        </w:rPr>
        <w:t>立即</w:t>
      </w:r>
      <w:proofErr w:type="gramStart"/>
      <w:r w:rsidRPr="00F2727F">
        <w:rPr>
          <w:rFonts w:ascii="仿宋_GB2312" w:eastAsia="仿宋_GB2312" w:hint="eastAsia"/>
          <w:sz w:val="32"/>
          <w:szCs w:val="32"/>
        </w:rPr>
        <w:t>去项目</w:t>
      </w:r>
      <w:proofErr w:type="gramEnd"/>
      <w:r w:rsidRPr="00F2727F">
        <w:rPr>
          <w:rFonts w:ascii="仿宋_GB2312" w:eastAsia="仿宋_GB2312" w:hint="eastAsia"/>
          <w:sz w:val="32"/>
          <w:szCs w:val="32"/>
        </w:rPr>
        <w:t>安全部汇报给安全员</w:t>
      </w:r>
      <w:r w:rsidR="00682F6B" w:rsidRPr="00F2727F">
        <w:rPr>
          <w:rFonts w:ascii="仿宋_GB2312" w:eastAsia="仿宋_GB2312" w:hint="eastAsia"/>
          <w:sz w:val="32"/>
          <w:szCs w:val="32"/>
        </w:rPr>
        <w:t>陈某庆</w:t>
      </w:r>
      <w:r w:rsidRPr="00F2727F">
        <w:rPr>
          <w:rFonts w:ascii="仿宋_GB2312" w:eastAsia="仿宋_GB2312" w:hint="eastAsia"/>
          <w:sz w:val="32"/>
          <w:szCs w:val="32"/>
        </w:rPr>
        <w:t>及电工张</w:t>
      </w:r>
      <w:r w:rsidR="00682F6B" w:rsidRPr="00F2727F">
        <w:rPr>
          <w:rFonts w:ascii="仿宋_GB2312" w:eastAsia="仿宋_GB2312" w:hint="eastAsia"/>
          <w:sz w:val="32"/>
          <w:szCs w:val="32"/>
        </w:rPr>
        <w:t>某（乙）</w:t>
      </w:r>
      <w:r w:rsidRPr="00F2727F">
        <w:rPr>
          <w:rFonts w:ascii="仿宋_GB2312" w:eastAsia="仿宋_GB2312" w:hint="eastAsia"/>
          <w:sz w:val="32"/>
          <w:szCs w:val="32"/>
        </w:rPr>
        <w:t>，</w:t>
      </w:r>
      <w:r w:rsidRPr="00F2727F">
        <w:rPr>
          <w:rFonts w:ascii="宋体" w:eastAsia="宋体" w:hAnsi="Times New Roman" w:hint="eastAsia"/>
          <w:sz w:val="32"/>
          <w:szCs w:val="32"/>
        </w:rPr>
        <w:t>2</w:t>
      </w:r>
      <w:r w:rsidRPr="00F2727F">
        <w:rPr>
          <w:rFonts w:ascii="仿宋_GB2312" w:eastAsia="仿宋_GB2312" w:hint="eastAsia"/>
          <w:sz w:val="32"/>
          <w:szCs w:val="32"/>
        </w:rPr>
        <w:t>人接到汇报后立即赶往事故现场，看到在电梯井底部</w:t>
      </w:r>
      <w:r w:rsidR="00682F6B" w:rsidRPr="00F2727F">
        <w:rPr>
          <w:rFonts w:ascii="仿宋_GB2312" w:eastAsia="仿宋_GB2312" w:hint="eastAsia"/>
          <w:sz w:val="32"/>
          <w:szCs w:val="32"/>
        </w:rPr>
        <w:t>李某洋</w:t>
      </w:r>
      <w:r w:rsidRPr="00F2727F">
        <w:rPr>
          <w:rFonts w:ascii="仿宋_GB2312" w:eastAsia="仿宋_GB2312" w:hint="eastAsia"/>
          <w:sz w:val="32"/>
          <w:szCs w:val="32"/>
        </w:rPr>
        <w:t>被钢梁压着，</w:t>
      </w:r>
      <w:r w:rsidR="00682F6B" w:rsidRPr="00F2727F">
        <w:rPr>
          <w:rFonts w:ascii="仿宋_GB2312" w:eastAsia="仿宋_GB2312" w:hint="eastAsia"/>
          <w:sz w:val="32"/>
          <w:szCs w:val="32"/>
        </w:rPr>
        <w:t>陈某阁</w:t>
      </w:r>
      <w:r w:rsidRPr="00F2727F">
        <w:rPr>
          <w:rFonts w:ascii="仿宋_GB2312" w:eastAsia="仿宋_GB2312" w:hint="eastAsia"/>
          <w:sz w:val="32"/>
          <w:szCs w:val="32"/>
        </w:rPr>
        <w:t>在里面躺着，能听到</w:t>
      </w:r>
      <w:r w:rsidR="00682F6B" w:rsidRPr="00F2727F">
        <w:rPr>
          <w:rFonts w:ascii="仿宋_GB2312" w:eastAsia="仿宋_GB2312" w:hint="eastAsia"/>
          <w:sz w:val="32"/>
          <w:szCs w:val="32"/>
        </w:rPr>
        <w:t>李某民</w:t>
      </w:r>
      <w:r w:rsidRPr="00F2727F">
        <w:rPr>
          <w:rFonts w:ascii="仿宋_GB2312" w:eastAsia="仿宋_GB2312" w:hint="eastAsia"/>
          <w:sz w:val="32"/>
          <w:szCs w:val="32"/>
        </w:rPr>
        <w:t>的呻吟声，</w:t>
      </w:r>
      <w:r w:rsidR="00682F6B" w:rsidRPr="00F2727F">
        <w:rPr>
          <w:rFonts w:ascii="仿宋_GB2312" w:eastAsia="仿宋_GB2312" w:hint="eastAsia"/>
          <w:sz w:val="32"/>
          <w:szCs w:val="32"/>
        </w:rPr>
        <w:t>李某（甲）</w:t>
      </w:r>
      <w:r w:rsidRPr="00F2727F">
        <w:rPr>
          <w:rFonts w:ascii="仿宋_GB2312" w:eastAsia="仿宋_GB2312" w:hint="eastAsia"/>
          <w:sz w:val="32"/>
          <w:szCs w:val="32"/>
        </w:rPr>
        <w:t>在电梯井三楼顶部被安全带挂着悬吊于空中。其他人员闻讯后也陆续赶到现场救援，并随即拨打了</w:t>
      </w:r>
      <w:r w:rsidRPr="00F2727F">
        <w:rPr>
          <w:rFonts w:ascii="宋体" w:eastAsia="宋体" w:hAnsi="Times New Roman" w:hint="eastAsia"/>
          <w:sz w:val="32"/>
          <w:szCs w:val="32"/>
        </w:rPr>
        <w:t>120</w:t>
      </w:r>
      <w:r w:rsidRPr="00F2727F">
        <w:rPr>
          <w:rFonts w:ascii="仿宋_GB2312" w:eastAsia="仿宋_GB2312" w:hint="eastAsia"/>
          <w:sz w:val="32"/>
          <w:szCs w:val="32"/>
        </w:rPr>
        <w:t>、</w:t>
      </w:r>
      <w:r w:rsidRPr="00F2727F">
        <w:rPr>
          <w:rFonts w:ascii="宋体" w:eastAsia="宋体" w:hAnsi="Times New Roman" w:hint="eastAsia"/>
          <w:sz w:val="32"/>
          <w:szCs w:val="32"/>
        </w:rPr>
        <w:t>119</w:t>
      </w:r>
      <w:r w:rsidRPr="00F2727F">
        <w:rPr>
          <w:rFonts w:ascii="仿宋_GB2312" w:eastAsia="仿宋_GB2312" w:hint="eastAsia"/>
          <w:sz w:val="32"/>
          <w:szCs w:val="32"/>
        </w:rPr>
        <w:t>进行求援，伤者被送到了武警后勤学院附属医院进行救治同时进行了事故报告，员工</w:t>
      </w:r>
      <w:r w:rsidR="00682F6B" w:rsidRPr="00F2727F">
        <w:rPr>
          <w:rFonts w:ascii="仿宋_GB2312" w:eastAsia="仿宋_GB2312" w:hint="eastAsia"/>
          <w:sz w:val="32"/>
          <w:szCs w:val="32"/>
        </w:rPr>
        <w:t>李某民</w:t>
      </w:r>
      <w:r w:rsidRPr="00F2727F">
        <w:rPr>
          <w:rFonts w:ascii="仿宋_GB2312" w:eastAsia="仿宋_GB2312" w:hint="eastAsia"/>
          <w:sz w:val="32"/>
          <w:szCs w:val="32"/>
        </w:rPr>
        <w:t>不治身亡，其他人员住院接受后续治疗。</w:t>
      </w:r>
    </w:p>
    <w:p w:rsidR="00107300" w:rsidRPr="00F2727F" w:rsidRDefault="00616558">
      <w:pPr>
        <w:spacing w:line="560" w:lineRule="exact"/>
        <w:ind w:firstLineChars="200" w:firstLine="643"/>
        <w:outlineLvl w:val="1"/>
        <w:rPr>
          <w:rFonts w:ascii="楷体_GB2312" w:eastAsia="楷体_GB2312" w:hAnsi="楷体_GB2312" w:cs="楷体_GB2312"/>
          <w:b/>
          <w:bCs/>
          <w:sz w:val="32"/>
          <w:szCs w:val="32"/>
        </w:rPr>
      </w:pPr>
      <w:bookmarkStart w:id="6" w:name="_Toc26179"/>
      <w:r w:rsidRPr="00F2727F">
        <w:rPr>
          <w:rFonts w:ascii="楷体_GB2312" w:eastAsia="楷体_GB2312" w:hAnsi="楷体_GB2312" w:cs="楷体_GB2312" w:hint="eastAsia"/>
          <w:b/>
          <w:bCs/>
          <w:sz w:val="32"/>
          <w:szCs w:val="32"/>
        </w:rPr>
        <w:t>（五）人员伤亡和直接经济损失情况</w:t>
      </w:r>
      <w:bookmarkEnd w:id="6"/>
    </w:p>
    <w:p w:rsidR="00107300" w:rsidRPr="00F2727F" w:rsidRDefault="00616558">
      <w:pPr>
        <w:spacing w:line="560" w:lineRule="exact"/>
        <w:ind w:firstLineChars="200" w:firstLine="643"/>
        <w:outlineLvl w:val="2"/>
        <w:rPr>
          <w:rFonts w:ascii="仿宋_GB2312" w:eastAsia="仿宋_GB2312" w:hAnsi="Times New Roman" w:cs="Times New Roman"/>
          <w:b/>
          <w:bCs/>
          <w:color w:val="000000"/>
          <w:sz w:val="32"/>
          <w:szCs w:val="32"/>
        </w:rPr>
      </w:pPr>
      <w:bookmarkStart w:id="7" w:name="_Toc25323"/>
      <w:r w:rsidRPr="00F2727F">
        <w:rPr>
          <w:rFonts w:ascii="宋体" w:eastAsia="宋体" w:hAnsi="Times New Roman" w:cs="Times New Roman" w:hint="eastAsia"/>
          <w:b/>
          <w:bCs/>
          <w:color w:val="000000"/>
          <w:sz w:val="32"/>
          <w:szCs w:val="32"/>
        </w:rPr>
        <w:t>1</w:t>
      </w:r>
      <w:r w:rsidRPr="00F2727F">
        <w:rPr>
          <w:rFonts w:ascii="仿宋_GB2312" w:eastAsia="仿宋_GB2312" w:hAnsi="Times New Roman" w:cs="Times New Roman" w:hint="eastAsia"/>
          <w:b/>
          <w:bCs/>
          <w:color w:val="000000"/>
          <w:sz w:val="32"/>
          <w:szCs w:val="32"/>
        </w:rPr>
        <w:t>.</w:t>
      </w:r>
      <w:r w:rsidRPr="00F2727F">
        <w:rPr>
          <w:rFonts w:ascii="仿宋_GB2312" w:eastAsia="仿宋_GB2312" w:hAnsi="Times New Roman" w:cs="Times New Roman" w:hint="eastAsia"/>
          <w:b/>
          <w:bCs/>
          <w:color w:val="000000"/>
          <w:sz w:val="32"/>
          <w:szCs w:val="32"/>
        </w:rPr>
        <w:t>人员伤亡情况</w:t>
      </w:r>
      <w:bookmarkEnd w:id="7"/>
    </w:p>
    <w:p w:rsidR="00107300" w:rsidRPr="00F2727F" w:rsidRDefault="00616558">
      <w:pPr>
        <w:spacing w:line="560" w:lineRule="exact"/>
        <w:ind w:firstLineChars="200" w:firstLine="640"/>
        <w:rPr>
          <w:rFonts w:ascii="仿宋_GB2312" w:eastAsia="仿宋_GB2312" w:hAnsi="Times New Roman" w:cs="Times New Roman"/>
          <w:color w:val="000000"/>
          <w:sz w:val="32"/>
          <w:szCs w:val="32"/>
        </w:rPr>
      </w:pPr>
      <w:r w:rsidRPr="00F2727F">
        <w:rPr>
          <w:rFonts w:ascii="仿宋_GB2312" w:eastAsia="仿宋_GB2312" w:hAnsi="Times New Roman" w:cs="Times New Roman" w:hint="eastAsia"/>
          <w:color w:val="000000"/>
          <w:sz w:val="32"/>
          <w:szCs w:val="32"/>
        </w:rPr>
        <w:t>本次事故造成</w:t>
      </w:r>
      <w:r w:rsidRPr="00F2727F">
        <w:rPr>
          <w:rFonts w:ascii="宋体" w:eastAsia="宋体" w:hAnsi="Times New Roman" w:cs="Times New Roman" w:hint="eastAsia"/>
          <w:color w:val="000000"/>
          <w:sz w:val="32"/>
          <w:szCs w:val="32"/>
        </w:rPr>
        <w:t>1</w:t>
      </w:r>
      <w:r w:rsidRPr="00F2727F">
        <w:rPr>
          <w:rFonts w:ascii="仿宋_GB2312" w:eastAsia="仿宋_GB2312" w:hAnsi="Times New Roman" w:cs="Times New Roman" w:hint="eastAsia"/>
          <w:color w:val="000000"/>
          <w:sz w:val="32"/>
          <w:szCs w:val="32"/>
        </w:rPr>
        <w:t>人死亡</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color w:val="000000"/>
          <w:sz w:val="32"/>
          <w:szCs w:val="32"/>
        </w:rPr>
        <w:t>3</w:t>
      </w:r>
      <w:r w:rsidRPr="00F2727F">
        <w:rPr>
          <w:rFonts w:ascii="仿宋_GB2312" w:eastAsia="仿宋_GB2312" w:hAnsi="Times New Roman" w:cs="Times New Roman" w:hint="eastAsia"/>
          <w:color w:val="000000"/>
          <w:sz w:val="32"/>
          <w:szCs w:val="32"/>
        </w:rPr>
        <w:t>人</w:t>
      </w:r>
      <w:r w:rsidRPr="00F2727F">
        <w:rPr>
          <w:rFonts w:ascii="仿宋_GB2312" w:eastAsia="仿宋_GB2312" w:hAnsi="Times New Roman" w:cs="Times New Roman" w:hint="eastAsia"/>
          <w:color w:val="000000"/>
          <w:sz w:val="32"/>
          <w:szCs w:val="32"/>
        </w:rPr>
        <w:t>重伤</w:t>
      </w:r>
      <w:r w:rsidRPr="00F2727F">
        <w:rPr>
          <w:rFonts w:ascii="仿宋_GB2312" w:eastAsia="仿宋_GB2312" w:hAnsi="Times New Roman" w:cs="Times New Roman" w:hint="eastAsia"/>
          <w:color w:val="000000"/>
          <w:sz w:val="32"/>
          <w:szCs w:val="32"/>
        </w:rPr>
        <w:t>。</w:t>
      </w:r>
    </w:p>
    <w:p w:rsidR="00107300" w:rsidRPr="00F2727F" w:rsidRDefault="00616558">
      <w:pPr>
        <w:spacing w:line="560" w:lineRule="exact"/>
        <w:ind w:firstLineChars="200" w:firstLine="640"/>
        <w:rPr>
          <w:rFonts w:ascii="仿宋_GB2312" w:eastAsia="仿宋_GB2312" w:hAnsi="Times New Roman" w:cs="Times New Roman"/>
          <w:color w:val="000000"/>
          <w:sz w:val="32"/>
          <w:szCs w:val="32"/>
        </w:rPr>
      </w:pPr>
      <w:r w:rsidRPr="00F2727F">
        <w:rPr>
          <w:rFonts w:ascii="仿宋" w:eastAsia="仿宋" w:hAnsi="仿宋" w:cs="Times New Roman" w:hint="eastAsia"/>
          <w:color w:val="000000"/>
          <w:sz w:val="32"/>
          <w:szCs w:val="32"/>
        </w:rPr>
        <w:t>（</w:t>
      </w:r>
      <w:r w:rsidRPr="00F2727F">
        <w:rPr>
          <w:rFonts w:ascii="宋体" w:eastAsia="宋体" w:hAnsi="Times New Roman" w:cs="Times New Roman" w:hint="eastAsia"/>
          <w:color w:val="000000"/>
          <w:sz w:val="32"/>
          <w:szCs w:val="32"/>
        </w:rPr>
        <w:t>1</w:t>
      </w:r>
      <w:r w:rsidRPr="00F2727F">
        <w:rPr>
          <w:rFonts w:ascii="仿宋" w:eastAsia="仿宋" w:hAnsi="仿宋" w:cs="Times New Roman" w:hint="eastAsia"/>
          <w:color w:val="000000"/>
          <w:sz w:val="32"/>
          <w:szCs w:val="32"/>
        </w:rPr>
        <w:t>）</w:t>
      </w:r>
      <w:r w:rsidRPr="00F2727F">
        <w:rPr>
          <w:rFonts w:ascii="仿宋_GB2312" w:eastAsia="仿宋_GB2312" w:hAnsi="Times New Roman" w:cs="Times New Roman" w:hint="eastAsia"/>
          <w:color w:val="000000"/>
          <w:sz w:val="32"/>
          <w:szCs w:val="32"/>
        </w:rPr>
        <w:t>死者：</w:t>
      </w:r>
      <w:r w:rsidR="00682F6B" w:rsidRPr="00F2727F">
        <w:rPr>
          <w:rFonts w:ascii="仿宋_GB2312" w:eastAsia="仿宋_GB2312" w:hAnsi="Times New Roman" w:cs="Times New Roman" w:hint="eastAsia"/>
          <w:color w:val="000000"/>
          <w:sz w:val="32"/>
          <w:szCs w:val="32"/>
        </w:rPr>
        <w:t>李某民</w:t>
      </w:r>
      <w:r w:rsidRPr="00F2727F">
        <w:rPr>
          <w:rFonts w:ascii="仿宋_GB2312" w:eastAsia="仿宋_GB2312" w:hAnsi="Times New Roman" w:cs="Times New Roman" w:hint="eastAsia"/>
          <w:color w:val="000000"/>
          <w:sz w:val="32"/>
          <w:szCs w:val="32"/>
        </w:rPr>
        <w:t>，男，</w:t>
      </w:r>
      <w:r w:rsidRPr="00F2727F">
        <w:rPr>
          <w:rFonts w:ascii="宋体" w:eastAsia="宋体" w:hAnsi="Times New Roman" w:cs="Times New Roman" w:hint="eastAsia"/>
          <w:color w:val="000000"/>
          <w:sz w:val="32"/>
          <w:szCs w:val="32"/>
        </w:rPr>
        <w:t>36</w:t>
      </w:r>
      <w:r w:rsidRPr="00F2727F">
        <w:rPr>
          <w:rFonts w:ascii="仿宋_GB2312" w:eastAsia="仿宋_GB2312" w:hAnsi="Times New Roman" w:cs="Times New Roman" w:hint="eastAsia"/>
          <w:color w:val="000000"/>
          <w:sz w:val="32"/>
          <w:szCs w:val="32"/>
        </w:rPr>
        <w:t>岁，身份证号：</w:t>
      </w:r>
      <w:r w:rsidRPr="00F2727F">
        <w:rPr>
          <w:rFonts w:ascii="宋体" w:eastAsia="宋体" w:hAnsi="Times New Roman" w:cs="Times New Roman" w:hint="eastAsia"/>
          <w:color w:val="000000"/>
          <w:sz w:val="32"/>
          <w:szCs w:val="32"/>
        </w:rPr>
        <w:t>342224198808</w:t>
      </w:r>
      <w:r w:rsidR="00F2727F" w:rsidRPr="00F2727F">
        <w:rPr>
          <w:rFonts w:ascii="宋体" w:eastAsia="宋体" w:hAnsi="Times New Roman" w:cs="Times New Roman"/>
          <w:color w:val="000000"/>
          <w:sz w:val="32"/>
          <w:szCs w:val="32"/>
        </w:rPr>
        <w:t>******</w:t>
      </w:r>
      <w:r w:rsidRPr="00F2727F">
        <w:rPr>
          <w:rFonts w:ascii="仿宋_GB2312" w:eastAsia="仿宋_GB2312" w:hAnsi="Times New Roman" w:cs="Times New Roman" w:hint="eastAsia"/>
          <w:color w:val="000000"/>
          <w:sz w:val="32"/>
          <w:szCs w:val="32"/>
        </w:rPr>
        <w:t>，籍贯：安徽省宿州市。根据《居民死亡医学证明（推断）书》（</w:t>
      </w:r>
      <w:r w:rsidRPr="00F2727F">
        <w:rPr>
          <w:rFonts w:ascii="宋体" w:eastAsia="宋体" w:hAnsi="Times New Roman" w:cs="Times New Roman" w:hint="eastAsia"/>
          <w:color w:val="000000"/>
          <w:sz w:val="32"/>
          <w:szCs w:val="32"/>
        </w:rPr>
        <w:t>1201020012023053119</w:t>
      </w:r>
      <w:r w:rsidRPr="00F2727F">
        <w:rPr>
          <w:rFonts w:ascii="仿宋_GB2312" w:eastAsia="仿宋_GB2312" w:hAnsi="Times New Roman" w:cs="Times New Roman" w:hint="eastAsia"/>
          <w:color w:val="000000"/>
          <w:sz w:val="32"/>
          <w:szCs w:val="32"/>
        </w:rPr>
        <w:t>号），</w:t>
      </w:r>
      <w:r w:rsidR="00682F6B" w:rsidRPr="00F2727F">
        <w:rPr>
          <w:rFonts w:ascii="仿宋_GB2312" w:eastAsia="仿宋_GB2312" w:hAnsi="Times New Roman" w:cs="Times New Roman" w:hint="eastAsia"/>
          <w:color w:val="000000"/>
          <w:sz w:val="32"/>
          <w:szCs w:val="32"/>
        </w:rPr>
        <w:t>李某民</w:t>
      </w:r>
      <w:r w:rsidRPr="00F2727F">
        <w:rPr>
          <w:rFonts w:ascii="仿宋_GB2312" w:eastAsia="仿宋_GB2312" w:hAnsi="Times New Roman" w:cs="Times New Roman" w:hint="eastAsia"/>
          <w:color w:val="000000"/>
          <w:sz w:val="32"/>
          <w:szCs w:val="32"/>
        </w:rPr>
        <w:t>死亡原因为开放性颅脑损伤重型。</w:t>
      </w:r>
    </w:p>
    <w:p w:rsidR="00107300" w:rsidRPr="00F2727F" w:rsidRDefault="00616558">
      <w:pPr>
        <w:spacing w:line="560" w:lineRule="exact"/>
        <w:ind w:firstLineChars="200" w:firstLine="640"/>
        <w:rPr>
          <w:rFonts w:ascii="仿宋_GB2312" w:eastAsia="仿宋_GB2312" w:hAnsi="Times New Roman" w:cs="Times New Roman"/>
          <w:color w:val="000000"/>
          <w:sz w:val="32"/>
          <w:szCs w:val="32"/>
        </w:rPr>
      </w:pPr>
      <w:r w:rsidRPr="00F2727F">
        <w:rPr>
          <w:rFonts w:ascii="仿宋" w:eastAsia="仿宋" w:hAnsi="仿宋" w:cs="Times New Roman" w:hint="eastAsia"/>
          <w:color w:val="000000"/>
          <w:sz w:val="32"/>
          <w:szCs w:val="32"/>
        </w:rPr>
        <w:t>（</w:t>
      </w:r>
      <w:r w:rsidRPr="00F2727F">
        <w:rPr>
          <w:rFonts w:ascii="宋体" w:eastAsia="宋体" w:hAnsi="Times New Roman" w:cs="Times New Roman" w:hint="eastAsia"/>
          <w:color w:val="000000"/>
          <w:sz w:val="32"/>
          <w:szCs w:val="32"/>
        </w:rPr>
        <w:t>2</w:t>
      </w:r>
      <w:r w:rsidRPr="00F2727F">
        <w:rPr>
          <w:rFonts w:ascii="仿宋" w:eastAsia="仿宋" w:hAnsi="仿宋" w:cs="Times New Roman" w:hint="eastAsia"/>
          <w:color w:val="000000"/>
          <w:sz w:val="32"/>
          <w:szCs w:val="32"/>
        </w:rPr>
        <w:t>）</w:t>
      </w:r>
      <w:r w:rsidRPr="00F2727F">
        <w:rPr>
          <w:rFonts w:ascii="仿宋_GB2312" w:eastAsia="仿宋_GB2312" w:hAnsi="Times New Roman" w:cs="Times New Roman" w:hint="eastAsia"/>
          <w:color w:val="000000"/>
          <w:sz w:val="32"/>
          <w:szCs w:val="32"/>
        </w:rPr>
        <w:t>伤者：</w:t>
      </w:r>
      <w:r w:rsidR="00682F6B" w:rsidRPr="00F2727F">
        <w:rPr>
          <w:rFonts w:ascii="仿宋_GB2312" w:eastAsia="仿宋_GB2312" w:hAnsi="Times New Roman" w:cs="Times New Roman" w:hint="eastAsia"/>
          <w:color w:val="000000"/>
          <w:sz w:val="32"/>
          <w:szCs w:val="32"/>
        </w:rPr>
        <w:t>李某洋</w:t>
      </w:r>
      <w:r w:rsidRPr="00F2727F">
        <w:rPr>
          <w:rFonts w:ascii="仿宋_GB2312" w:eastAsia="仿宋_GB2312" w:hAnsi="Times New Roman" w:cs="Times New Roman" w:hint="eastAsia"/>
          <w:color w:val="000000"/>
          <w:sz w:val="32"/>
          <w:szCs w:val="32"/>
        </w:rPr>
        <w:t>，男，</w:t>
      </w:r>
      <w:r w:rsidRPr="00F2727F">
        <w:rPr>
          <w:rFonts w:ascii="宋体" w:eastAsia="宋体" w:hAnsi="Times New Roman" w:cs="Times New Roman" w:hint="eastAsia"/>
          <w:color w:val="000000"/>
          <w:sz w:val="32"/>
          <w:szCs w:val="32"/>
        </w:rPr>
        <w:t>34</w:t>
      </w:r>
      <w:r w:rsidRPr="00F2727F">
        <w:rPr>
          <w:rFonts w:ascii="仿宋_GB2312" w:eastAsia="仿宋_GB2312" w:hAnsi="Times New Roman" w:cs="Times New Roman" w:hint="eastAsia"/>
          <w:color w:val="000000"/>
          <w:sz w:val="32"/>
          <w:szCs w:val="32"/>
        </w:rPr>
        <w:t>岁，身份证号：</w:t>
      </w:r>
      <w:r w:rsidRPr="00F2727F">
        <w:rPr>
          <w:rFonts w:ascii="宋体" w:eastAsia="宋体" w:hAnsi="Times New Roman" w:cs="Times New Roman" w:hint="eastAsia"/>
          <w:color w:val="000000"/>
          <w:sz w:val="32"/>
          <w:szCs w:val="32"/>
        </w:rPr>
        <w:t>342224199010</w:t>
      </w:r>
      <w:r w:rsidR="00F2727F" w:rsidRPr="00F2727F">
        <w:rPr>
          <w:rFonts w:ascii="宋体" w:eastAsia="宋体" w:hAnsi="Times New Roman" w:cs="Times New Roman"/>
          <w:color w:val="000000"/>
          <w:sz w:val="32"/>
          <w:szCs w:val="32"/>
        </w:rPr>
        <w:t>******</w:t>
      </w:r>
      <w:r w:rsidRPr="00F2727F">
        <w:rPr>
          <w:rFonts w:ascii="仿宋_GB2312" w:eastAsia="仿宋_GB2312" w:hAnsi="Times New Roman" w:cs="Times New Roman" w:hint="eastAsia"/>
          <w:color w:val="000000"/>
          <w:sz w:val="32"/>
          <w:szCs w:val="32"/>
        </w:rPr>
        <w:t>，籍贯：安徽省宿州市。根据《中国人民武装警察部队特色医学中心诊断证明书》，印象为：</w:t>
      </w:r>
      <w:r w:rsidRPr="00F2727F">
        <w:rPr>
          <w:rFonts w:ascii="宋体" w:eastAsia="宋体" w:hAnsi="Times New Roman" w:cs="Times New Roman" w:hint="eastAsia"/>
          <w:color w:val="000000"/>
          <w:sz w:val="32"/>
          <w:szCs w:val="32"/>
        </w:rPr>
        <w:t>1</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闭合性颅脑损伤重型；</w:t>
      </w:r>
      <w:r w:rsidRPr="00F2727F">
        <w:rPr>
          <w:rFonts w:ascii="宋体" w:eastAsia="宋体" w:hAnsi="Times New Roman" w:cs="Times New Roman" w:hint="eastAsia"/>
          <w:color w:val="000000"/>
          <w:sz w:val="32"/>
          <w:szCs w:val="32"/>
        </w:rPr>
        <w:t>2</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失血性休克；</w:t>
      </w:r>
      <w:r w:rsidRPr="00F2727F">
        <w:rPr>
          <w:rFonts w:ascii="宋体" w:eastAsia="宋体" w:hAnsi="Times New Roman" w:cs="Times New Roman" w:hint="eastAsia"/>
          <w:color w:val="000000"/>
          <w:sz w:val="32"/>
          <w:szCs w:val="32"/>
        </w:rPr>
        <w:t>3</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创伤性凝血病；</w:t>
      </w:r>
      <w:r w:rsidRPr="00F2727F">
        <w:rPr>
          <w:rFonts w:ascii="宋体" w:eastAsia="宋体" w:hAnsi="Times New Roman" w:cs="Times New Roman" w:hint="eastAsia"/>
          <w:color w:val="000000"/>
          <w:sz w:val="32"/>
          <w:szCs w:val="32"/>
        </w:rPr>
        <w:t>4</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低纤维蛋白原血症；</w:t>
      </w:r>
      <w:r w:rsidRPr="00F2727F">
        <w:rPr>
          <w:rFonts w:ascii="宋体" w:eastAsia="宋体" w:hAnsi="Times New Roman" w:cs="Times New Roman" w:hint="eastAsia"/>
          <w:color w:val="000000"/>
          <w:sz w:val="32"/>
          <w:szCs w:val="32"/>
        </w:rPr>
        <w:t>5</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骨盆骨折；</w:t>
      </w:r>
      <w:r w:rsidRPr="00F2727F">
        <w:rPr>
          <w:rFonts w:ascii="宋体" w:eastAsia="宋体" w:hAnsi="Times New Roman" w:cs="Times New Roman" w:hint="eastAsia"/>
          <w:color w:val="000000"/>
          <w:sz w:val="32"/>
          <w:szCs w:val="32"/>
        </w:rPr>
        <w:t>6</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下唇撕裂伤；</w:t>
      </w:r>
      <w:r w:rsidRPr="00F2727F">
        <w:rPr>
          <w:rFonts w:ascii="宋体" w:eastAsia="宋体" w:hAnsi="Times New Roman" w:cs="Times New Roman" w:hint="eastAsia"/>
          <w:color w:val="000000"/>
          <w:sz w:val="32"/>
          <w:szCs w:val="32"/>
        </w:rPr>
        <w:t>7</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低蛋白血症；</w:t>
      </w:r>
      <w:r w:rsidRPr="00F2727F">
        <w:rPr>
          <w:rFonts w:ascii="宋体" w:eastAsia="宋体" w:hAnsi="Times New Roman" w:cs="Times New Roman" w:hint="eastAsia"/>
          <w:color w:val="000000"/>
          <w:sz w:val="32"/>
          <w:szCs w:val="32"/>
        </w:rPr>
        <w:t>8</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贫血；</w:t>
      </w:r>
      <w:r w:rsidRPr="00F2727F">
        <w:rPr>
          <w:rFonts w:ascii="宋体" w:eastAsia="宋体" w:hAnsi="Times New Roman" w:cs="Times New Roman" w:hint="eastAsia"/>
          <w:color w:val="000000"/>
          <w:sz w:val="32"/>
          <w:szCs w:val="32"/>
        </w:rPr>
        <w:t>9</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急性肾损伤；</w:t>
      </w:r>
      <w:r w:rsidRPr="00F2727F">
        <w:rPr>
          <w:rFonts w:ascii="宋体" w:eastAsia="宋体" w:hAnsi="Times New Roman" w:cs="Times New Roman" w:hint="eastAsia"/>
          <w:color w:val="000000"/>
          <w:sz w:val="32"/>
          <w:szCs w:val="32"/>
        </w:rPr>
        <w:t>10</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腹膜</w:t>
      </w:r>
      <w:r w:rsidRPr="00F2727F">
        <w:rPr>
          <w:rFonts w:ascii="仿宋_GB2312" w:eastAsia="仿宋_GB2312" w:hAnsi="Times New Roman" w:cs="Times New Roman" w:hint="eastAsia"/>
          <w:color w:val="000000"/>
          <w:sz w:val="32"/>
          <w:szCs w:val="32"/>
        </w:rPr>
        <w:lastRenderedPageBreak/>
        <w:t>后血肿；</w:t>
      </w:r>
      <w:r w:rsidRPr="00F2727F">
        <w:rPr>
          <w:rFonts w:ascii="宋体" w:eastAsia="宋体" w:hAnsi="Times New Roman" w:cs="Times New Roman" w:hint="eastAsia"/>
          <w:color w:val="000000"/>
          <w:sz w:val="32"/>
          <w:szCs w:val="32"/>
        </w:rPr>
        <w:t>11</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盆腔积液；</w:t>
      </w:r>
      <w:r w:rsidRPr="00F2727F">
        <w:rPr>
          <w:rFonts w:ascii="宋体" w:eastAsia="宋体" w:hAnsi="Times New Roman" w:cs="Times New Roman" w:hint="eastAsia"/>
          <w:color w:val="000000"/>
          <w:sz w:val="32"/>
          <w:szCs w:val="32"/>
        </w:rPr>
        <w:t>12</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高尿酸血症；</w:t>
      </w:r>
      <w:r w:rsidRPr="00F2727F">
        <w:rPr>
          <w:rFonts w:ascii="宋体" w:eastAsia="宋体" w:hAnsi="Times New Roman" w:cs="Times New Roman" w:hint="eastAsia"/>
          <w:color w:val="000000"/>
          <w:sz w:val="32"/>
          <w:szCs w:val="32"/>
        </w:rPr>
        <w:t>13</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电</w:t>
      </w:r>
      <w:r w:rsidRPr="00F2727F">
        <w:rPr>
          <w:rFonts w:ascii="仿宋_GB2312" w:eastAsia="仿宋_GB2312" w:hAnsi="Times New Roman" w:cs="Times New Roman" w:hint="eastAsia"/>
          <w:color w:val="000000"/>
          <w:sz w:val="32"/>
          <w:szCs w:val="32"/>
        </w:rPr>
        <w:t>解质代谢紊乱、低钾血症、高氯血症、低钙血症；</w:t>
      </w:r>
      <w:r w:rsidRPr="00F2727F">
        <w:rPr>
          <w:rFonts w:ascii="宋体" w:eastAsia="宋体" w:hAnsi="Times New Roman" w:cs="Times New Roman" w:hint="eastAsia"/>
          <w:color w:val="000000"/>
          <w:sz w:val="32"/>
          <w:szCs w:val="32"/>
        </w:rPr>
        <w:t>14</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肝功能异常；</w:t>
      </w:r>
      <w:r w:rsidRPr="00F2727F">
        <w:rPr>
          <w:rFonts w:ascii="宋体" w:eastAsia="宋体" w:hAnsi="Times New Roman" w:cs="Times New Roman" w:hint="eastAsia"/>
          <w:color w:val="000000"/>
          <w:sz w:val="32"/>
          <w:szCs w:val="32"/>
        </w:rPr>
        <w:t>15</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高胆红素血症；</w:t>
      </w:r>
      <w:r w:rsidRPr="00F2727F">
        <w:rPr>
          <w:rFonts w:ascii="宋体" w:eastAsia="宋体" w:hAnsi="Times New Roman" w:cs="Times New Roman" w:hint="eastAsia"/>
          <w:color w:val="000000"/>
          <w:sz w:val="32"/>
          <w:szCs w:val="32"/>
        </w:rPr>
        <w:t>16</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高乳酸血症；</w:t>
      </w:r>
      <w:r w:rsidRPr="00F2727F">
        <w:rPr>
          <w:rFonts w:ascii="宋体" w:eastAsia="宋体" w:hAnsi="Times New Roman" w:cs="Times New Roman" w:hint="eastAsia"/>
          <w:color w:val="000000"/>
          <w:sz w:val="32"/>
          <w:szCs w:val="32"/>
        </w:rPr>
        <w:t>17</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血糖升高；</w:t>
      </w:r>
      <w:r w:rsidRPr="00F2727F">
        <w:rPr>
          <w:rFonts w:ascii="宋体" w:eastAsia="宋体" w:hAnsi="Times New Roman" w:cs="Times New Roman" w:hint="eastAsia"/>
          <w:color w:val="000000"/>
          <w:sz w:val="32"/>
          <w:szCs w:val="32"/>
        </w:rPr>
        <w:t>18</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胃溃疡伴出血；</w:t>
      </w:r>
      <w:r w:rsidRPr="00F2727F">
        <w:rPr>
          <w:rFonts w:ascii="宋体" w:eastAsia="宋体" w:hAnsi="Times New Roman" w:cs="Times New Roman" w:hint="eastAsia"/>
          <w:color w:val="000000"/>
          <w:sz w:val="32"/>
          <w:szCs w:val="32"/>
        </w:rPr>
        <w:t>19</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吸入性肺炎等。</w:t>
      </w:r>
    </w:p>
    <w:p w:rsidR="00107300" w:rsidRPr="00F2727F" w:rsidRDefault="00616558">
      <w:pPr>
        <w:spacing w:line="560" w:lineRule="exact"/>
        <w:ind w:firstLineChars="200" w:firstLine="640"/>
        <w:rPr>
          <w:rFonts w:ascii="仿宋_GB2312" w:eastAsia="仿宋_GB2312" w:hAnsi="Times New Roman" w:cs="Times New Roman"/>
          <w:color w:val="000000"/>
          <w:sz w:val="32"/>
          <w:szCs w:val="32"/>
        </w:rPr>
      </w:pP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3</w:t>
      </w:r>
      <w:r w:rsidRPr="00F2727F">
        <w:rPr>
          <w:rFonts w:ascii="仿宋_GB2312" w:eastAsia="仿宋_GB2312" w:hAnsi="Times New Roman" w:cs="Times New Roman" w:hint="eastAsia"/>
          <w:color w:val="000000"/>
          <w:sz w:val="32"/>
          <w:szCs w:val="32"/>
        </w:rPr>
        <w:t>）伤者：</w:t>
      </w:r>
      <w:r w:rsidR="00682F6B" w:rsidRPr="00F2727F">
        <w:rPr>
          <w:rFonts w:ascii="仿宋_GB2312" w:eastAsia="仿宋_GB2312" w:hAnsi="Times New Roman" w:cs="Times New Roman" w:hint="eastAsia"/>
          <w:color w:val="000000"/>
          <w:sz w:val="32"/>
          <w:szCs w:val="32"/>
        </w:rPr>
        <w:t>陈某阁</w:t>
      </w:r>
      <w:r w:rsidRPr="00F2727F">
        <w:rPr>
          <w:rFonts w:ascii="仿宋_GB2312" w:eastAsia="仿宋_GB2312" w:hAnsi="Times New Roman" w:cs="Times New Roman" w:hint="eastAsia"/>
          <w:color w:val="000000"/>
          <w:sz w:val="32"/>
          <w:szCs w:val="32"/>
        </w:rPr>
        <w:t>，男，</w:t>
      </w:r>
      <w:r w:rsidRPr="00F2727F">
        <w:rPr>
          <w:rFonts w:ascii="宋体" w:eastAsia="宋体" w:hAnsi="Times New Roman" w:cs="Times New Roman" w:hint="eastAsia"/>
          <w:color w:val="000000"/>
          <w:sz w:val="32"/>
          <w:szCs w:val="32"/>
        </w:rPr>
        <w:t>32</w:t>
      </w:r>
      <w:r w:rsidRPr="00F2727F">
        <w:rPr>
          <w:rFonts w:ascii="仿宋_GB2312" w:eastAsia="仿宋_GB2312" w:hAnsi="Times New Roman" w:cs="Times New Roman" w:hint="eastAsia"/>
          <w:color w:val="000000"/>
          <w:sz w:val="32"/>
          <w:szCs w:val="32"/>
        </w:rPr>
        <w:t>岁，身份证号：</w:t>
      </w:r>
      <w:r w:rsidRPr="00F2727F">
        <w:rPr>
          <w:rFonts w:ascii="宋体" w:eastAsia="宋体" w:hAnsi="Times New Roman" w:cs="Times New Roman" w:hint="eastAsia"/>
          <w:color w:val="000000"/>
          <w:sz w:val="32"/>
          <w:szCs w:val="32"/>
        </w:rPr>
        <w:t>342224199208</w:t>
      </w:r>
      <w:r w:rsidR="00F2727F" w:rsidRPr="00F2727F">
        <w:rPr>
          <w:rFonts w:ascii="宋体" w:eastAsia="宋体" w:hAnsi="Times New Roman" w:cs="Times New Roman"/>
          <w:color w:val="000000"/>
          <w:sz w:val="32"/>
          <w:szCs w:val="32"/>
        </w:rPr>
        <w:t>******</w:t>
      </w:r>
      <w:r w:rsidRPr="00F2727F">
        <w:rPr>
          <w:rFonts w:ascii="仿宋_GB2312" w:eastAsia="仿宋_GB2312" w:hAnsi="Times New Roman" w:cs="Times New Roman" w:hint="eastAsia"/>
          <w:color w:val="000000"/>
          <w:sz w:val="32"/>
          <w:szCs w:val="32"/>
        </w:rPr>
        <w:t>，籍贯：安徽省灵璧县。根据《中国人民武装警察部队特色医学中心诊断证明书》，印象为：失血性休克。骨盆骨折。骶椎脱位。骶骨多发骨折。胸</w:t>
      </w:r>
      <w:r w:rsidRPr="00F2727F">
        <w:rPr>
          <w:rFonts w:ascii="宋体" w:eastAsia="宋体" w:hAnsi="Times New Roman" w:cs="Times New Roman" w:hint="eastAsia"/>
          <w:color w:val="000000"/>
          <w:sz w:val="32"/>
          <w:szCs w:val="32"/>
        </w:rPr>
        <w:t>7</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8</w:t>
      </w:r>
      <w:r w:rsidRPr="00F2727F">
        <w:rPr>
          <w:rFonts w:ascii="仿宋_GB2312" w:eastAsia="仿宋_GB2312" w:hAnsi="Times New Roman" w:cs="Times New Roman" w:hint="eastAsia"/>
          <w:color w:val="000000"/>
          <w:sz w:val="32"/>
          <w:szCs w:val="32"/>
        </w:rPr>
        <w:t>椎体骨折。胸骨体骨折。右膝开放性外伤。左侧第</w:t>
      </w:r>
      <w:r w:rsidRPr="00F2727F">
        <w:rPr>
          <w:rFonts w:ascii="宋体" w:eastAsia="宋体" w:hAnsi="Times New Roman" w:cs="Times New Roman" w:hint="eastAsia"/>
          <w:color w:val="000000"/>
          <w:sz w:val="32"/>
          <w:szCs w:val="32"/>
        </w:rPr>
        <w:t>6</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8</w:t>
      </w:r>
      <w:r w:rsidRPr="00F2727F">
        <w:rPr>
          <w:rFonts w:ascii="仿宋_GB2312" w:eastAsia="仿宋_GB2312" w:hAnsi="Times New Roman" w:cs="Times New Roman" w:hint="eastAsia"/>
          <w:color w:val="000000"/>
          <w:sz w:val="32"/>
          <w:szCs w:val="32"/>
        </w:rPr>
        <w:t>前肋骨折。双足多发骨折。双肺挫伤伴胸腔积液。腰椎</w:t>
      </w:r>
      <w:r w:rsidRPr="00F2727F">
        <w:rPr>
          <w:rFonts w:ascii="宋体" w:eastAsia="宋体" w:hAnsi="Times New Roman" w:cs="Times New Roman" w:hint="eastAsia"/>
          <w:color w:val="000000"/>
          <w:sz w:val="32"/>
          <w:szCs w:val="32"/>
        </w:rPr>
        <w:t>3</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5</w:t>
      </w:r>
      <w:r w:rsidRPr="00F2727F">
        <w:rPr>
          <w:rFonts w:ascii="仿宋_GB2312" w:eastAsia="仿宋_GB2312" w:hAnsi="Times New Roman" w:cs="Times New Roman" w:hint="eastAsia"/>
          <w:color w:val="000000"/>
          <w:sz w:val="32"/>
          <w:szCs w:val="32"/>
        </w:rPr>
        <w:t>左侧横突骨折。</w:t>
      </w:r>
    </w:p>
    <w:p w:rsidR="00107300" w:rsidRPr="00F2727F" w:rsidRDefault="00616558">
      <w:pPr>
        <w:spacing w:line="560" w:lineRule="exact"/>
        <w:ind w:firstLineChars="200" w:firstLine="640"/>
        <w:rPr>
          <w:rFonts w:ascii="仿宋_GB2312" w:eastAsia="仿宋_GB2312" w:hAnsi="Times New Roman" w:cs="Times New Roman"/>
          <w:color w:val="000000"/>
          <w:sz w:val="32"/>
          <w:szCs w:val="32"/>
        </w:rPr>
      </w:pP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4</w:t>
      </w:r>
      <w:r w:rsidRPr="00F2727F">
        <w:rPr>
          <w:rFonts w:ascii="仿宋_GB2312" w:eastAsia="仿宋_GB2312" w:hAnsi="Times New Roman" w:cs="Times New Roman" w:hint="eastAsia"/>
          <w:color w:val="000000"/>
          <w:sz w:val="32"/>
          <w:szCs w:val="32"/>
        </w:rPr>
        <w:t>）伤者：</w:t>
      </w:r>
      <w:r w:rsidR="00682F6B" w:rsidRPr="00F2727F">
        <w:rPr>
          <w:rFonts w:ascii="仿宋_GB2312" w:eastAsia="仿宋_GB2312" w:hAnsi="Times New Roman" w:cs="Times New Roman" w:hint="eastAsia"/>
          <w:color w:val="000000"/>
          <w:sz w:val="32"/>
          <w:szCs w:val="32"/>
        </w:rPr>
        <w:t>李某（甲）</w:t>
      </w:r>
      <w:r w:rsidRPr="00F2727F">
        <w:rPr>
          <w:rFonts w:ascii="仿宋_GB2312" w:eastAsia="仿宋_GB2312" w:hAnsi="Times New Roman" w:cs="Times New Roman" w:hint="eastAsia"/>
          <w:color w:val="000000"/>
          <w:sz w:val="32"/>
          <w:szCs w:val="32"/>
        </w:rPr>
        <w:t>，男，</w:t>
      </w:r>
      <w:r w:rsidRPr="00F2727F">
        <w:rPr>
          <w:rFonts w:ascii="宋体" w:eastAsia="宋体" w:hAnsi="Times New Roman" w:cs="Times New Roman" w:hint="eastAsia"/>
          <w:color w:val="000000"/>
          <w:sz w:val="32"/>
          <w:szCs w:val="32"/>
        </w:rPr>
        <w:t>36</w:t>
      </w:r>
      <w:r w:rsidRPr="00F2727F">
        <w:rPr>
          <w:rFonts w:ascii="仿宋_GB2312" w:eastAsia="仿宋_GB2312" w:hAnsi="Times New Roman" w:cs="Times New Roman" w:hint="eastAsia"/>
          <w:color w:val="000000"/>
          <w:sz w:val="32"/>
          <w:szCs w:val="32"/>
        </w:rPr>
        <w:t>岁，身份证号：</w:t>
      </w:r>
      <w:r w:rsidRPr="00F2727F">
        <w:rPr>
          <w:rFonts w:ascii="宋体" w:eastAsia="宋体" w:hAnsi="Times New Roman" w:cs="Times New Roman" w:hint="eastAsia"/>
          <w:color w:val="000000"/>
          <w:sz w:val="32"/>
          <w:szCs w:val="32"/>
        </w:rPr>
        <w:t>342224198802</w:t>
      </w:r>
      <w:r w:rsidR="00F2727F" w:rsidRPr="00F2727F">
        <w:rPr>
          <w:rFonts w:ascii="宋体" w:eastAsia="宋体" w:hAnsi="Times New Roman" w:cs="Times New Roman"/>
          <w:color w:val="000000"/>
          <w:sz w:val="32"/>
          <w:szCs w:val="32"/>
        </w:rPr>
        <w:t>******</w:t>
      </w:r>
      <w:r w:rsidRPr="00F2727F">
        <w:rPr>
          <w:rFonts w:ascii="仿宋_GB2312" w:eastAsia="仿宋_GB2312" w:hAnsi="Times New Roman" w:cs="Times New Roman" w:hint="eastAsia"/>
          <w:color w:val="000000"/>
          <w:sz w:val="32"/>
          <w:szCs w:val="32"/>
        </w:rPr>
        <w:t>，籍贯：安徽省宿州市。根据《中国人民武装警察部队特色医学中心诊断证明书》，印象为：左锁骨骨折。左肩胛骨骨折。左侧第</w:t>
      </w:r>
      <w:r w:rsidRPr="00F2727F">
        <w:rPr>
          <w:rFonts w:ascii="宋体" w:eastAsia="宋体" w:hAnsi="Times New Roman" w:cs="Times New Roman" w:hint="eastAsia"/>
          <w:color w:val="000000"/>
          <w:sz w:val="32"/>
          <w:szCs w:val="32"/>
        </w:rPr>
        <w:t>1</w:t>
      </w:r>
      <w:r w:rsidRPr="00F2727F">
        <w:rPr>
          <w:rFonts w:ascii="仿宋_GB2312" w:eastAsia="仿宋_GB2312" w:hAnsi="Times New Roman" w:cs="Times New Roman" w:hint="eastAsia"/>
          <w:color w:val="000000"/>
          <w:sz w:val="32"/>
          <w:szCs w:val="32"/>
        </w:rPr>
        <w:t>肋骨骨折。头部开放性外伤。右耳根部开放性外伤。</w:t>
      </w:r>
    </w:p>
    <w:p w:rsidR="00107300" w:rsidRPr="00F2727F" w:rsidRDefault="00616558">
      <w:pPr>
        <w:spacing w:line="560" w:lineRule="exact"/>
        <w:ind w:firstLineChars="200" w:firstLine="643"/>
        <w:outlineLvl w:val="2"/>
        <w:rPr>
          <w:rFonts w:ascii="仿宋_GB2312" w:eastAsia="仿宋_GB2312" w:hAnsi="Times New Roman" w:cs="Times New Roman"/>
          <w:b/>
          <w:bCs/>
          <w:color w:val="000000"/>
          <w:sz w:val="32"/>
          <w:szCs w:val="32"/>
        </w:rPr>
      </w:pPr>
      <w:bookmarkStart w:id="8" w:name="_Toc12615"/>
      <w:r w:rsidRPr="00F2727F">
        <w:rPr>
          <w:rFonts w:ascii="宋体" w:eastAsia="宋体" w:hAnsi="Times New Roman" w:cs="Times New Roman" w:hint="eastAsia"/>
          <w:b/>
          <w:bCs/>
          <w:color w:val="000000"/>
          <w:sz w:val="32"/>
          <w:szCs w:val="32"/>
        </w:rPr>
        <w:t>2</w:t>
      </w:r>
      <w:r w:rsidRPr="00F2727F">
        <w:rPr>
          <w:rFonts w:ascii="仿宋_GB2312" w:eastAsia="仿宋_GB2312" w:hAnsi="Times New Roman" w:cs="Times New Roman" w:hint="eastAsia"/>
          <w:b/>
          <w:bCs/>
          <w:color w:val="000000"/>
          <w:sz w:val="32"/>
          <w:szCs w:val="32"/>
        </w:rPr>
        <w:t>.</w:t>
      </w:r>
      <w:r w:rsidRPr="00F2727F">
        <w:rPr>
          <w:rFonts w:ascii="仿宋_GB2312" w:eastAsia="仿宋_GB2312" w:hAnsi="Times New Roman" w:cs="Times New Roman" w:hint="eastAsia"/>
          <w:b/>
          <w:bCs/>
          <w:color w:val="000000"/>
          <w:sz w:val="32"/>
          <w:szCs w:val="32"/>
        </w:rPr>
        <w:t>事故直接经济损失</w:t>
      </w:r>
      <w:bookmarkEnd w:id="8"/>
    </w:p>
    <w:p w:rsidR="00107300" w:rsidRPr="00F2727F" w:rsidRDefault="00616558">
      <w:pPr>
        <w:spacing w:line="560" w:lineRule="exact"/>
        <w:ind w:firstLineChars="200" w:firstLine="640"/>
        <w:rPr>
          <w:rFonts w:ascii="仿宋_GB2312" w:eastAsia="仿宋_GB2312" w:hAnsi="Times New Roman" w:cs="Times New Roman"/>
          <w:color w:val="000000"/>
          <w:sz w:val="32"/>
          <w:szCs w:val="32"/>
        </w:rPr>
      </w:pPr>
      <w:r w:rsidRPr="00F2727F">
        <w:rPr>
          <w:rFonts w:ascii="仿宋_GB2312" w:eastAsia="仿宋_GB2312" w:hAnsi="Times New Roman" w:cs="Times New Roman" w:hint="eastAsia"/>
          <w:color w:val="000000"/>
          <w:sz w:val="32"/>
          <w:szCs w:val="32"/>
        </w:rPr>
        <w:t>调查组依据《企业职工伤亡事故经济损失统计标准》（</w:t>
      </w:r>
      <w:r w:rsidRPr="00F2727F">
        <w:rPr>
          <w:rFonts w:ascii="Times New Roman" w:eastAsia="仿宋_GB2312" w:hAnsi="Times New Roman" w:cs="Times New Roman" w:hint="eastAsia"/>
          <w:color w:val="000000"/>
          <w:sz w:val="32"/>
          <w:szCs w:val="32"/>
        </w:rPr>
        <w:t>GB</w:t>
      </w:r>
      <w:r w:rsidRPr="00F2727F">
        <w:rPr>
          <w:rFonts w:ascii="宋体" w:eastAsia="宋体" w:hAnsi="Times New Roman" w:cs="Times New Roman" w:hint="eastAsia"/>
          <w:color w:val="000000"/>
          <w:sz w:val="32"/>
          <w:szCs w:val="32"/>
        </w:rPr>
        <w:t>6721</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86</w:t>
      </w:r>
      <w:r w:rsidRPr="00F2727F">
        <w:rPr>
          <w:rFonts w:ascii="仿宋_GB2312" w:eastAsia="仿宋_GB2312" w:hAnsi="Times New Roman" w:cs="Times New Roman" w:hint="eastAsia"/>
          <w:color w:val="000000"/>
          <w:sz w:val="32"/>
          <w:szCs w:val="32"/>
        </w:rPr>
        <w:t>）的有关规定，截至</w:t>
      </w:r>
      <w:r w:rsidRPr="00F2727F">
        <w:rPr>
          <w:rFonts w:ascii="宋体" w:eastAsia="宋体" w:hAnsi="Times New Roman" w:cs="Times New Roman" w:hint="eastAsia"/>
          <w:color w:val="000000"/>
          <w:sz w:val="32"/>
          <w:szCs w:val="32"/>
        </w:rPr>
        <w:t>6</w:t>
      </w:r>
      <w:r w:rsidRPr="00F2727F">
        <w:rPr>
          <w:rFonts w:ascii="仿宋_GB2312" w:eastAsia="仿宋_GB2312" w:hAnsi="Times New Roman" w:cs="Times New Roman" w:hint="eastAsia"/>
          <w:color w:val="000000"/>
          <w:sz w:val="32"/>
          <w:szCs w:val="32"/>
        </w:rPr>
        <w:t>月底，确认该事故造成的直接经济损失（不含事故罚款）约为</w:t>
      </w:r>
      <w:r w:rsidRPr="00F2727F">
        <w:rPr>
          <w:rFonts w:ascii="宋体" w:eastAsia="宋体" w:hAnsi="Times New Roman" w:cs="Times New Roman" w:hint="eastAsia"/>
          <w:color w:val="000000"/>
          <w:sz w:val="32"/>
          <w:szCs w:val="32"/>
        </w:rPr>
        <w:t>333</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9</w:t>
      </w:r>
      <w:r w:rsidRPr="00F2727F">
        <w:rPr>
          <w:rFonts w:ascii="仿宋_GB2312" w:eastAsia="仿宋_GB2312" w:hAnsi="Times New Roman" w:cs="Times New Roman" w:hint="eastAsia"/>
          <w:color w:val="000000"/>
          <w:sz w:val="32"/>
          <w:szCs w:val="32"/>
        </w:rPr>
        <w:t>万元人民币。</w:t>
      </w:r>
    </w:p>
    <w:p w:rsidR="00107300" w:rsidRPr="00F2727F" w:rsidRDefault="00616558">
      <w:pPr>
        <w:spacing w:line="560" w:lineRule="exact"/>
        <w:ind w:firstLineChars="200" w:firstLine="640"/>
        <w:outlineLvl w:val="0"/>
        <w:rPr>
          <w:rFonts w:ascii="黑体" w:eastAsia="黑体" w:hAnsi="黑体" w:cs="黑体"/>
          <w:sz w:val="32"/>
          <w:szCs w:val="32"/>
        </w:rPr>
      </w:pPr>
      <w:bookmarkStart w:id="9" w:name="_Toc29420"/>
      <w:r w:rsidRPr="00F2727F">
        <w:rPr>
          <w:rFonts w:ascii="黑体" w:eastAsia="黑体" w:hAnsi="黑体" w:cs="黑体" w:hint="eastAsia"/>
          <w:sz w:val="32"/>
          <w:szCs w:val="32"/>
        </w:rPr>
        <w:t>二、事故应急处置及评估情况</w:t>
      </w:r>
      <w:bookmarkEnd w:id="9"/>
      <w:r w:rsidRPr="00F2727F">
        <w:rPr>
          <w:rFonts w:ascii="黑体" w:eastAsia="黑体" w:hAnsi="黑体" w:cs="黑体" w:hint="eastAsia"/>
          <w:sz w:val="32"/>
          <w:szCs w:val="32"/>
        </w:rPr>
        <w:tab/>
      </w:r>
    </w:p>
    <w:p w:rsidR="00107300" w:rsidRPr="00F2727F" w:rsidRDefault="00616558">
      <w:pPr>
        <w:spacing w:line="560" w:lineRule="exact"/>
        <w:ind w:firstLineChars="200" w:firstLine="643"/>
        <w:outlineLvl w:val="1"/>
        <w:rPr>
          <w:rFonts w:ascii="楷体_GB2312" w:eastAsia="楷体_GB2312" w:hAnsi="楷体_GB2312" w:cs="楷体_GB2312"/>
          <w:b/>
          <w:bCs/>
          <w:sz w:val="32"/>
          <w:szCs w:val="32"/>
        </w:rPr>
      </w:pPr>
      <w:bookmarkStart w:id="10" w:name="_Toc31427"/>
      <w:r w:rsidRPr="00F2727F">
        <w:rPr>
          <w:rFonts w:ascii="楷体_GB2312" w:eastAsia="楷体_GB2312" w:hAnsi="楷体_GB2312" w:cs="楷体_GB2312" w:hint="eastAsia"/>
          <w:b/>
          <w:bCs/>
          <w:sz w:val="32"/>
          <w:szCs w:val="32"/>
        </w:rPr>
        <w:t>（一）事故信息接报及响应情况</w:t>
      </w:r>
      <w:bookmarkEnd w:id="10"/>
    </w:p>
    <w:p w:rsidR="00107300" w:rsidRPr="00F2727F" w:rsidRDefault="00616558">
      <w:pPr>
        <w:spacing w:line="560" w:lineRule="exact"/>
        <w:ind w:firstLineChars="200" w:firstLine="640"/>
        <w:rPr>
          <w:rFonts w:eastAsia="仿宋_GB2312"/>
        </w:rPr>
      </w:pPr>
      <w:r w:rsidRPr="00F2727F">
        <w:rPr>
          <w:rFonts w:ascii="宋体" w:eastAsia="宋体" w:hAnsiTheme="minorEastAsia" w:cs="Times New Roman" w:hint="eastAsia"/>
          <w:color w:val="000000"/>
          <w:sz w:val="32"/>
          <w:szCs w:val="32"/>
        </w:rPr>
        <w:t>2024</w:t>
      </w:r>
      <w:r w:rsidRPr="00F2727F">
        <w:rPr>
          <w:rFonts w:ascii="仿宋_GB2312" w:eastAsia="仿宋_GB2312" w:hAnsi="Times New Roman" w:cs="Times New Roman" w:hint="eastAsia"/>
          <w:color w:val="000000"/>
          <w:sz w:val="32"/>
          <w:szCs w:val="32"/>
        </w:rPr>
        <w:t>年</w:t>
      </w:r>
      <w:r w:rsidRPr="00F2727F">
        <w:rPr>
          <w:rFonts w:ascii="宋体" w:eastAsia="宋体" w:hAnsi="Times New Roman" w:cs="Times New Roman" w:hint="eastAsia"/>
          <w:color w:val="000000"/>
          <w:sz w:val="32"/>
          <w:szCs w:val="32"/>
        </w:rPr>
        <w:t>4</w:t>
      </w:r>
      <w:r w:rsidRPr="00F2727F">
        <w:rPr>
          <w:rFonts w:ascii="仿宋_GB2312" w:eastAsia="仿宋_GB2312" w:hAnsi="Times New Roman" w:cs="Times New Roman" w:hint="eastAsia"/>
          <w:color w:val="000000"/>
          <w:sz w:val="32"/>
          <w:szCs w:val="32"/>
        </w:rPr>
        <w:t>月</w:t>
      </w:r>
      <w:r w:rsidRPr="00F2727F">
        <w:rPr>
          <w:rFonts w:ascii="宋体" w:eastAsia="宋体" w:hAnsi="Times New Roman" w:cs="Times New Roman" w:hint="eastAsia"/>
          <w:color w:val="000000"/>
          <w:sz w:val="32"/>
          <w:szCs w:val="32"/>
        </w:rPr>
        <w:t>30</w:t>
      </w:r>
      <w:r w:rsidRPr="00F2727F">
        <w:rPr>
          <w:rFonts w:ascii="仿宋_GB2312" w:eastAsia="仿宋_GB2312" w:hAnsi="Times New Roman" w:cs="Times New Roman" w:hint="eastAsia"/>
          <w:color w:val="000000"/>
          <w:sz w:val="32"/>
          <w:szCs w:val="32"/>
        </w:rPr>
        <w:t>日</w:t>
      </w:r>
      <w:r w:rsidRPr="00F2727F">
        <w:rPr>
          <w:rFonts w:ascii="宋体" w:eastAsia="宋体" w:hAnsi="Times New Roman" w:cs="Times New Roman" w:hint="eastAsia"/>
          <w:color w:val="000000"/>
          <w:sz w:val="32"/>
          <w:szCs w:val="32"/>
        </w:rPr>
        <w:t>14</w:t>
      </w:r>
      <w:r w:rsidRPr="00F2727F">
        <w:rPr>
          <w:rFonts w:ascii="仿宋_GB2312" w:eastAsia="仿宋_GB2312" w:hAnsi="Times New Roman" w:cs="Times New Roman" w:hint="eastAsia"/>
          <w:color w:val="000000"/>
          <w:sz w:val="32"/>
          <w:szCs w:val="32"/>
        </w:rPr>
        <w:t>时</w:t>
      </w:r>
      <w:r w:rsidRPr="00F2727F">
        <w:rPr>
          <w:rFonts w:ascii="宋体" w:eastAsia="宋体" w:hAnsi="Times New Roman" w:cs="Times New Roman" w:hint="eastAsia"/>
          <w:color w:val="000000"/>
          <w:sz w:val="32"/>
          <w:szCs w:val="32"/>
        </w:rPr>
        <w:t>38</w:t>
      </w:r>
      <w:r w:rsidRPr="00F2727F">
        <w:rPr>
          <w:rFonts w:ascii="仿宋_GB2312" w:eastAsia="仿宋_GB2312" w:hAnsi="Times New Roman" w:cs="Times New Roman" w:hint="eastAsia"/>
          <w:color w:val="000000"/>
          <w:sz w:val="32"/>
          <w:szCs w:val="32"/>
        </w:rPr>
        <w:t>分，保税区应急指挥中心接报：</w:t>
      </w:r>
      <w:r w:rsidRPr="00F2727F">
        <w:rPr>
          <w:rFonts w:ascii="仿宋_GB2312" w:eastAsia="仿宋_GB2312" w:hAnsi="Times New Roman" w:cs="Times New Roman" w:hint="eastAsia"/>
          <w:color w:val="000000"/>
          <w:sz w:val="32"/>
          <w:szCs w:val="32"/>
        </w:rPr>
        <w:lastRenderedPageBreak/>
        <w:t>保税区消防救援支队接总队调派前往空港区域</w:t>
      </w:r>
      <w:proofErr w:type="gramStart"/>
      <w:r w:rsidRPr="00F2727F">
        <w:rPr>
          <w:rFonts w:ascii="仿宋_GB2312" w:eastAsia="仿宋_GB2312" w:hAnsi="Times New Roman" w:cs="Times New Roman" w:hint="eastAsia"/>
          <w:color w:val="000000"/>
          <w:sz w:val="32"/>
          <w:szCs w:val="32"/>
        </w:rPr>
        <w:t>保税路</w:t>
      </w:r>
      <w:proofErr w:type="gramEnd"/>
      <w:r w:rsidRPr="00F2727F">
        <w:rPr>
          <w:rFonts w:ascii="仿宋_GB2312" w:eastAsia="仿宋_GB2312" w:hAnsi="Times New Roman" w:cs="Times New Roman" w:hint="eastAsia"/>
          <w:color w:val="000000"/>
          <w:sz w:val="32"/>
          <w:szCs w:val="32"/>
        </w:rPr>
        <w:t>与西五道交口处置一起人员被困险情。接报后，保税区应急局、</w:t>
      </w:r>
      <w:proofErr w:type="gramStart"/>
      <w:r w:rsidRPr="00F2727F">
        <w:rPr>
          <w:rFonts w:ascii="仿宋_GB2312" w:eastAsia="仿宋_GB2312" w:hAnsi="Times New Roman" w:cs="Times New Roman" w:hint="eastAsia"/>
          <w:color w:val="000000"/>
          <w:sz w:val="32"/>
          <w:szCs w:val="32"/>
        </w:rPr>
        <w:t>规</w:t>
      </w:r>
      <w:proofErr w:type="gramEnd"/>
      <w:r w:rsidRPr="00F2727F">
        <w:rPr>
          <w:rFonts w:ascii="仿宋_GB2312" w:eastAsia="仿宋_GB2312" w:hAnsi="Times New Roman" w:cs="Times New Roman" w:hint="eastAsia"/>
          <w:color w:val="000000"/>
          <w:sz w:val="32"/>
          <w:szCs w:val="32"/>
        </w:rPr>
        <w:t>建局、市场局、滨海新区公安局等</w:t>
      </w:r>
      <w:proofErr w:type="gramStart"/>
      <w:r w:rsidRPr="00F2727F">
        <w:rPr>
          <w:rFonts w:ascii="仿宋_GB2312" w:eastAsia="仿宋_GB2312" w:hAnsi="Times New Roman" w:cs="Times New Roman" w:hint="eastAsia"/>
          <w:color w:val="000000"/>
          <w:sz w:val="32"/>
          <w:szCs w:val="32"/>
        </w:rPr>
        <w:t>部门第</w:t>
      </w:r>
      <w:proofErr w:type="gramEnd"/>
      <w:r w:rsidRPr="00F2727F">
        <w:rPr>
          <w:rFonts w:ascii="仿宋_GB2312" w:eastAsia="仿宋_GB2312" w:hAnsi="Times New Roman" w:cs="Times New Roman" w:hint="eastAsia"/>
          <w:color w:val="000000"/>
          <w:sz w:val="32"/>
          <w:szCs w:val="32"/>
        </w:rPr>
        <w:t>一时间派员赶赴现场协调处置。保税区</w:t>
      </w:r>
      <w:proofErr w:type="gramStart"/>
      <w:r w:rsidRPr="00F2727F">
        <w:rPr>
          <w:rFonts w:ascii="仿宋_GB2312" w:eastAsia="仿宋_GB2312" w:hAnsi="Times New Roman" w:cs="Times New Roman" w:hint="eastAsia"/>
          <w:color w:val="000000"/>
          <w:sz w:val="32"/>
          <w:szCs w:val="32"/>
        </w:rPr>
        <w:t>应急局</w:t>
      </w:r>
      <w:proofErr w:type="gramEnd"/>
      <w:r w:rsidRPr="00F2727F">
        <w:rPr>
          <w:rFonts w:ascii="仿宋_GB2312" w:eastAsia="仿宋_GB2312" w:hAnsi="Times New Roman" w:cs="Times New Roman" w:hint="eastAsia"/>
          <w:color w:val="000000"/>
          <w:sz w:val="32"/>
          <w:szCs w:val="32"/>
        </w:rPr>
        <w:t>按照事故信息报送要求，在规定时间内向滨海新区应急指挥中心进行了事故信息的上报；公安部门对事故现场采取了保护措施，加强该起事故舆情监控，并迅速开展相关工作；保税区管委会督促事故发生单位保障伤员的救治资金到位，全力抢救，做好善后处置工作。</w:t>
      </w:r>
      <w:r w:rsidRPr="00F2727F">
        <w:rPr>
          <w:rFonts w:ascii="宋体" w:eastAsia="宋体" w:hAnsi="Times New Roman" w:cs="Times New Roman" w:hint="eastAsia"/>
          <w:color w:val="000000"/>
          <w:sz w:val="32"/>
          <w:szCs w:val="32"/>
        </w:rPr>
        <w:t>4</w:t>
      </w:r>
      <w:r w:rsidRPr="00F2727F">
        <w:rPr>
          <w:rFonts w:ascii="仿宋_GB2312" w:eastAsia="仿宋_GB2312" w:hAnsi="Times New Roman" w:cs="Times New Roman" w:hint="eastAsia"/>
          <w:color w:val="000000"/>
          <w:sz w:val="32"/>
          <w:szCs w:val="32"/>
        </w:rPr>
        <w:t>月</w:t>
      </w:r>
      <w:r w:rsidRPr="00F2727F">
        <w:rPr>
          <w:rFonts w:ascii="宋体" w:eastAsia="宋体" w:hAnsi="Times New Roman" w:cs="Times New Roman" w:hint="eastAsia"/>
          <w:color w:val="000000"/>
          <w:sz w:val="32"/>
          <w:szCs w:val="32"/>
        </w:rPr>
        <w:t>30</w:t>
      </w:r>
      <w:r w:rsidRPr="00F2727F">
        <w:rPr>
          <w:rFonts w:ascii="仿宋_GB2312" w:eastAsia="仿宋_GB2312" w:hAnsi="Times New Roman" w:cs="Times New Roman" w:hint="eastAsia"/>
          <w:color w:val="000000"/>
          <w:sz w:val="32"/>
          <w:szCs w:val="32"/>
        </w:rPr>
        <w:t>日，保税区</w:t>
      </w:r>
      <w:proofErr w:type="gramStart"/>
      <w:r w:rsidRPr="00F2727F">
        <w:rPr>
          <w:rFonts w:ascii="仿宋_GB2312" w:eastAsia="仿宋_GB2312" w:hAnsi="Times New Roman" w:cs="Times New Roman" w:hint="eastAsia"/>
          <w:color w:val="000000"/>
          <w:sz w:val="32"/>
          <w:szCs w:val="32"/>
        </w:rPr>
        <w:t>应急局</w:t>
      </w:r>
      <w:proofErr w:type="gramEnd"/>
      <w:r w:rsidRPr="00F2727F">
        <w:rPr>
          <w:rFonts w:ascii="仿宋_GB2312" w:eastAsia="仿宋_GB2312" w:hAnsi="Times New Roman" w:cs="Times New Roman" w:hint="eastAsia"/>
          <w:color w:val="000000"/>
          <w:sz w:val="32"/>
          <w:szCs w:val="32"/>
        </w:rPr>
        <w:t>按照有关规定，通过生产安全事故直报系统进行了事</w:t>
      </w:r>
      <w:r w:rsidRPr="00F2727F">
        <w:rPr>
          <w:rFonts w:ascii="仿宋_GB2312" w:eastAsia="仿宋_GB2312" w:hAnsi="Times New Roman" w:cs="Times New Roman" w:hint="eastAsia"/>
          <w:color w:val="000000"/>
          <w:sz w:val="32"/>
          <w:szCs w:val="32"/>
        </w:rPr>
        <w:t>故上报。</w:t>
      </w:r>
    </w:p>
    <w:p w:rsidR="00107300" w:rsidRPr="00F2727F" w:rsidRDefault="00616558">
      <w:pPr>
        <w:spacing w:line="560" w:lineRule="exact"/>
        <w:ind w:firstLineChars="200" w:firstLine="643"/>
        <w:outlineLvl w:val="1"/>
        <w:rPr>
          <w:rFonts w:ascii="楷体_GB2312" w:eastAsia="楷体_GB2312" w:hAnsi="楷体_GB2312" w:cs="楷体_GB2312"/>
          <w:b/>
          <w:bCs/>
          <w:sz w:val="32"/>
          <w:szCs w:val="32"/>
        </w:rPr>
      </w:pPr>
      <w:bookmarkStart w:id="11" w:name="_Toc17430"/>
      <w:r w:rsidRPr="00F2727F">
        <w:rPr>
          <w:rFonts w:ascii="楷体_GB2312" w:eastAsia="楷体_GB2312" w:hAnsi="楷体_GB2312" w:cs="楷体_GB2312" w:hint="eastAsia"/>
          <w:b/>
          <w:bCs/>
          <w:sz w:val="32"/>
          <w:szCs w:val="32"/>
        </w:rPr>
        <w:t>（二）事故现场应急处置情况</w:t>
      </w:r>
      <w:bookmarkEnd w:id="11"/>
    </w:p>
    <w:p w:rsidR="00107300" w:rsidRPr="00F2727F" w:rsidRDefault="00616558">
      <w:pPr>
        <w:widowControl/>
        <w:spacing w:line="560" w:lineRule="exact"/>
        <w:ind w:firstLineChars="200" w:firstLine="620"/>
        <w:jc w:val="left"/>
        <w:rPr>
          <w:rFonts w:ascii="仿宋_GB2312" w:eastAsia="仿宋_GB2312" w:hAnsi="Times New Roman" w:cs="Times New Roman"/>
          <w:color w:val="000000"/>
          <w:sz w:val="32"/>
          <w:szCs w:val="32"/>
        </w:rPr>
      </w:pPr>
      <w:r w:rsidRPr="00F2727F">
        <w:rPr>
          <w:rFonts w:ascii="仿宋_GB2312" w:eastAsia="仿宋_GB2312" w:hAnsi="宋体" w:cs="仿宋_GB2312"/>
          <w:color w:val="000000"/>
          <w:kern w:val="0"/>
          <w:sz w:val="31"/>
          <w:szCs w:val="31"/>
        </w:rPr>
        <w:t>事故发生后，</w:t>
      </w:r>
      <w:r w:rsidRPr="00F2727F">
        <w:rPr>
          <w:rFonts w:ascii="仿宋_GB2312" w:eastAsia="仿宋_GB2312" w:hAnsi="Times New Roman" w:cs="Times New Roman" w:hint="eastAsia"/>
          <w:color w:val="000000"/>
          <w:sz w:val="32"/>
          <w:szCs w:val="32"/>
        </w:rPr>
        <w:t>中航天建设公司</w:t>
      </w:r>
      <w:r w:rsidRPr="00F2727F">
        <w:rPr>
          <w:rFonts w:ascii="仿宋_GB2312" w:eastAsia="仿宋_GB2312" w:hAnsi="宋体" w:cs="仿宋_GB2312"/>
          <w:color w:val="000000"/>
          <w:kern w:val="0"/>
          <w:sz w:val="31"/>
          <w:szCs w:val="31"/>
        </w:rPr>
        <w:t>现场人员立即开展施救工作，并立</w:t>
      </w:r>
      <w:r w:rsidRPr="00F2727F">
        <w:rPr>
          <w:rFonts w:ascii="仿宋_GB2312" w:eastAsia="仿宋_GB2312" w:hAnsi="宋体" w:cs="仿宋_GB2312" w:hint="eastAsia"/>
          <w:color w:val="000000"/>
          <w:kern w:val="0"/>
          <w:sz w:val="31"/>
          <w:szCs w:val="31"/>
        </w:rPr>
        <w:t>即拨打</w:t>
      </w:r>
      <w:r w:rsidRPr="00F2727F">
        <w:rPr>
          <w:rFonts w:ascii="宋体" w:eastAsia="宋体" w:hAnsi="Times New Roman" w:cs="Times New Roman" w:hint="eastAsia"/>
          <w:color w:val="000000"/>
          <w:kern w:val="0"/>
          <w:sz w:val="31"/>
          <w:szCs w:val="31"/>
        </w:rPr>
        <w:t>119</w:t>
      </w:r>
      <w:r w:rsidRPr="00F2727F">
        <w:rPr>
          <w:rFonts w:ascii="仿宋_GB2312" w:eastAsia="仿宋_GB2312" w:hAnsi="宋体" w:cs="仿宋_GB2312" w:hint="eastAsia"/>
          <w:color w:val="000000"/>
          <w:kern w:val="0"/>
          <w:sz w:val="31"/>
          <w:szCs w:val="31"/>
        </w:rPr>
        <w:t>、</w:t>
      </w:r>
      <w:r w:rsidRPr="00F2727F">
        <w:rPr>
          <w:rFonts w:ascii="宋体" w:eastAsia="宋体" w:hAnsi="Times New Roman" w:cs="Times New Roman"/>
          <w:color w:val="000000"/>
          <w:kern w:val="0"/>
          <w:sz w:val="31"/>
          <w:szCs w:val="31"/>
        </w:rPr>
        <w:t>120</w:t>
      </w:r>
      <w:r w:rsidRPr="00F2727F">
        <w:rPr>
          <w:rFonts w:ascii="仿宋_GB2312" w:eastAsia="仿宋_GB2312" w:hAnsi="宋体" w:cs="仿宋_GB2312" w:hint="eastAsia"/>
          <w:color w:val="000000"/>
          <w:kern w:val="0"/>
          <w:sz w:val="31"/>
          <w:szCs w:val="31"/>
        </w:rPr>
        <w:t>急救电话，保税</w:t>
      </w:r>
      <w:r w:rsidRPr="00F2727F">
        <w:rPr>
          <w:rFonts w:ascii="仿宋_GB2312" w:eastAsia="仿宋_GB2312" w:hAnsi="宋体" w:cs="仿宋_GB2312" w:hint="eastAsia"/>
          <w:color w:val="000000"/>
          <w:kern w:val="0"/>
          <w:sz w:val="31"/>
          <w:szCs w:val="31"/>
        </w:rPr>
        <w:t>区</w:t>
      </w:r>
      <w:r w:rsidRPr="00F2727F">
        <w:rPr>
          <w:rFonts w:ascii="仿宋_GB2312" w:eastAsia="仿宋_GB2312" w:hAnsi="宋体" w:cs="仿宋_GB2312" w:hint="eastAsia"/>
          <w:color w:val="000000"/>
          <w:kern w:val="0"/>
          <w:sz w:val="31"/>
          <w:szCs w:val="31"/>
        </w:rPr>
        <w:t>消防</w:t>
      </w:r>
      <w:r w:rsidRPr="00F2727F">
        <w:rPr>
          <w:rFonts w:ascii="仿宋_GB2312" w:eastAsia="仿宋_GB2312" w:hAnsi="宋体" w:cs="仿宋_GB2312" w:hint="eastAsia"/>
          <w:color w:val="000000"/>
          <w:kern w:val="0"/>
          <w:sz w:val="31"/>
          <w:szCs w:val="31"/>
        </w:rPr>
        <w:t>救援</w:t>
      </w:r>
      <w:r w:rsidRPr="00F2727F">
        <w:rPr>
          <w:rFonts w:ascii="仿宋_GB2312" w:eastAsia="仿宋_GB2312" w:hAnsi="宋体" w:cs="仿宋_GB2312" w:hint="eastAsia"/>
          <w:color w:val="000000"/>
          <w:kern w:val="0"/>
          <w:sz w:val="31"/>
          <w:szCs w:val="31"/>
        </w:rPr>
        <w:t>支队到场后将</w:t>
      </w:r>
      <w:r w:rsidR="00682F6B" w:rsidRPr="00F2727F">
        <w:rPr>
          <w:rFonts w:ascii="仿宋_GB2312" w:eastAsia="仿宋_GB2312" w:hAnsi="Times New Roman" w:cs="Times New Roman" w:hint="eastAsia"/>
          <w:color w:val="000000"/>
          <w:sz w:val="32"/>
          <w:szCs w:val="32"/>
        </w:rPr>
        <w:t>李某民</w:t>
      </w:r>
      <w:r w:rsidRPr="00F2727F">
        <w:rPr>
          <w:rFonts w:ascii="仿宋_GB2312" w:eastAsia="仿宋_GB2312" w:hAnsi="Times New Roman" w:cs="Times New Roman" w:hint="eastAsia"/>
          <w:color w:val="000000"/>
          <w:sz w:val="32"/>
          <w:szCs w:val="32"/>
        </w:rPr>
        <w:t>、</w:t>
      </w:r>
      <w:r w:rsidR="00682F6B" w:rsidRPr="00F2727F">
        <w:rPr>
          <w:rFonts w:ascii="仿宋_GB2312" w:eastAsia="仿宋_GB2312" w:hAnsi="Times New Roman" w:cs="Times New Roman" w:hint="eastAsia"/>
          <w:color w:val="000000"/>
          <w:sz w:val="32"/>
          <w:szCs w:val="32"/>
        </w:rPr>
        <w:t>李某洋</w:t>
      </w:r>
      <w:r w:rsidRPr="00F2727F">
        <w:rPr>
          <w:rFonts w:ascii="仿宋_GB2312" w:eastAsia="仿宋_GB2312" w:hAnsi="Times New Roman" w:cs="Times New Roman" w:hint="eastAsia"/>
          <w:color w:val="000000"/>
          <w:sz w:val="32"/>
          <w:szCs w:val="32"/>
        </w:rPr>
        <w:t>、</w:t>
      </w:r>
      <w:r w:rsidR="00682F6B" w:rsidRPr="00F2727F">
        <w:rPr>
          <w:rFonts w:ascii="仿宋_GB2312" w:eastAsia="仿宋_GB2312" w:hAnsi="Times New Roman" w:cs="Times New Roman" w:hint="eastAsia"/>
          <w:color w:val="000000"/>
          <w:sz w:val="32"/>
          <w:szCs w:val="32"/>
        </w:rPr>
        <w:t>陈某阁</w:t>
      </w:r>
      <w:r w:rsidRPr="00F2727F">
        <w:rPr>
          <w:rFonts w:ascii="仿宋_GB2312" w:eastAsia="仿宋_GB2312" w:hAnsi="Times New Roman" w:cs="Times New Roman" w:hint="eastAsia"/>
          <w:color w:val="000000"/>
          <w:sz w:val="32"/>
          <w:szCs w:val="32"/>
        </w:rPr>
        <w:t>、</w:t>
      </w:r>
      <w:r w:rsidR="00682F6B" w:rsidRPr="00F2727F">
        <w:rPr>
          <w:rFonts w:ascii="仿宋_GB2312" w:eastAsia="仿宋_GB2312" w:hAnsi="Times New Roman" w:cs="Times New Roman" w:hint="eastAsia"/>
          <w:color w:val="000000"/>
          <w:sz w:val="32"/>
          <w:szCs w:val="32"/>
        </w:rPr>
        <w:t>李某（甲）</w:t>
      </w:r>
      <w:r w:rsidRPr="00F2727F">
        <w:rPr>
          <w:rFonts w:ascii="仿宋_GB2312" w:eastAsia="仿宋_GB2312" w:hAnsi="Times New Roman" w:cs="Times New Roman" w:hint="eastAsia"/>
          <w:color w:val="000000"/>
          <w:sz w:val="32"/>
          <w:szCs w:val="32"/>
        </w:rPr>
        <w:t>救出，由</w:t>
      </w:r>
      <w:r w:rsidRPr="00F2727F">
        <w:rPr>
          <w:rFonts w:ascii="宋体" w:eastAsia="宋体" w:hAnsi="Times New Roman" w:cs="Times New Roman" w:hint="eastAsia"/>
          <w:color w:val="000000"/>
          <w:sz w:val="32"/>
          <w:szCs w:val="32"/>
        </w:rPr>
        <w:t>120</w:t>
      </w:r>
      <w:r w:rsidRPr="00F2727F">
        <w:rPr>
          <w:rFonts w:ascii="仿宋_GB2312" w:eastAsia="仿宋_GB2312" w:hAnsi="Times New Roman" w:cs="Times New Roman" w:hint="eastAsia"/>
          <w:color w:val="000000"/>
          <w:sz w:val="32"/>
          <w:szCs w:val="32"/>
        </w:rPr>
        <w:t>救护车</w:t>
      </w:r>
      <w:r w:rsidRPr="00F2727F">
        <w:rPr>
          <w:rFonts w:ascii="仿宋_GB2312" w:eastAsia="仿宋_GB2312" w:hAnsi="宋体" w:cs="仿宋_GB2312" w:hint="eastAsia"/>
          <w:color w:val="000000"/>
          <w:kern w:val="0"/>
          <w:sz w:val="31"/>
          <w:szCs w:val="31"/>
        </w:rPr>
        <w:t>送往</w:t>
      </w:r>
      <w:r w:rsidRPr="00F2727F">
        <w:rPr>
          <w:rFonts w:ascii="仿宋" w:eastAsia="仿宋" w:hAnsi="仿宋" w:cs="仿宋" w:hint="eastAsia"/>
          <w:sz w:val="32"/>
          <w:szCs w:val="32"/>
        </w:rPr>
        <w:t>武警后勤学院附属医院</w:t>
      </w:r>
      <w:r w:rsidRPr="00F2727F">
        <w:rPr>
          <w:rFonts w:ascii="仿宋_GB2312" w:eastAsia="仿宋_GB2312" w:hAnsi="宋体" w:cs="仿宋_GB2312" w:hint="eastAsia"/>
          <w:color w:val="000000"/>
          <w:kern w:val="0"/>
          <w:sz w:val="31"/>
          <w:szCs w:val="31"/>
        </w:rPr>
        <w:t>进行抢救。保税区应急局、</w:t>
      </w:r>
      <w:proofErr w:type="gramStart"/>
      <w:r w:rsidRPr="00F2727F">
        <w:rPr>
          <w:rFonts w:ascii="仿宋_GB2312" w:eastAsia="仿宋_GB2312" w:hAnsi="宋体" w:cs="仿宋_GB2312" w:hint="eastAsia"/>
          <w:color w:val="000000"/>
          <w:kern w:val="0"/>
          <w:sz w:val="31"/>
          <w:szCs w:val="31"/>
        </w:rPr>
        <w:t>规</w:t>
      </w:r>
      <w:proofErr w:type="gramEnd"/>
      <w:r w:rsidRPr="00F2727F">
        <w:rPr>
          <w:rFonts w:ascii="仿宋_GB2312" w:eastAsia="仿宋_GB2312" w:hAnsi="宋体" w:cs="仿宋_GB2312" w:hint="eastAsia"/>
          <w:color w:val="000000"/>
          <w:kern w:val="0"/>
          <w:sz w:val="31"/>
          <w:szCs w:val="31"/>
        </w:rPr>
        <w:t>建局、市场局主要负责同志带领相关人员立即赶到现场开展应急处置工作，同时将事故情况上报相关部门。督促相关单位立即对事故现场电梯井区域进行围封，保存事故有关物证和痕迹。</w:t>
      </w:r>
    </w:p>
    <w:p w:rsidR="00107300" w:rsidRPr="00F2727F" w:rsidRDefault="00616558">
      <w:pPr>
        <w:spacing w:line="560" w:lineRule="exact"/>
        <w:ind w:firstLineChars="200" w:firstLine="640"/>
      </w:pPr>
      <w:r w:rsidRPr="00F2727F">
        <w:rPr>
          <w:rFonts w:ascii="仿宋_GB2312" w:eastAsia="仿宋_GB2312" w:hAnsi="Times New Roman" w:cs="Times New Roman" w:hint="eastAsia"/>
          <w:color w:val="000000"/>
          <w:sz w:val="32"/>
          <w:szCs w:val="32"/>
        </w:rPr>
        <w:t>经送医抢救后，</w:t>
      </w:r>
      <w:r w:rsidRPr="00F2727F">
        <w:rPr>
          <w:rFonts w:ascii="宋体" w:eastAsia="宋体" w:hAnsi="Times New Roman" w:cs="Times New Roman" w:hint="eastAsia"/>
          <w:color w:val="000000"/>
          <w:sz w:val="32"/>
          <w:szCs w:val="32"/>
        </w:rPr>
        <w:t>4</w:t>
      </w:r>
      <w:r w:rsidRPr="00F2727F">
        <w:rPr>
          <w:rFonts w:ascii="仿宋_GB2312" w:eastAsia="仿宋_GB2312" w:hAnsi="Times New Roman" w:cs="Times New Roman" w:hint="eastAsia"/>
          <w:color w:val="000000"/>
          <w:sz w:val="32"/>
          <w:szCs w:val="32"/>
        </w:rPr>
        <w:t>月</w:t>
      </w:r>
      <w:r w:rsidRPr="00F2727F">
        <w:rPr>
          <w:rFonts w:ascii="宋体" w:eastAsia="宋体" w:hAnsi="Times New Roman" w:cs="Times New Roman" w:hint="eastAsia"/>
          <w:color w:val="000000"/>
          <w:sz w:val="32"/>
          <w:szCs w:val="32"/>
        </w:rPr>
        <w:t>30</w:t>
      </w:r>
      <w:r w:rsidRPr="00F2727F">
        <w:rPr>
          <w:rFonts w:ascii="仿宋_GB2312" w:eastAsia="仿宋_GB2312" w:hAnsi="Times New Roman" w:cs="Times New Roman" w:hint="eastAsia"/>
          <w:color w:val="000000"/>
          <w:sz w:val="32"/>
          <w:szCs w:val="32"/>
        </w:rPr>
        <w:t>日</w:t>
      </w:r>
      <w:r w:rsidRPr="00F2727F">
        <w:rPr>
          <w:rFonts w:ascii="宋体" w:eastAsia="宋体" w:hAnsi="Times New Roman" w:cs="Times New Roman" w:hint="eastAsia"/>
          <w:color w:val="000000"/>
          <w:sz w:val="32"/>
          <w:szCs w:val="32"/>
        </w:rPr>
        <w:t>17</w:t>
      </w:r>
      <w:r w:rsidRPr="00F2727F">
        <w:rPr>
          <w:rFonts w:ascii="仿宋_GB2312" w:eastAsia="仿宋_GB2312" w:hAnsi="Times New Roman" w:cs="Times New Roman" w:hint="eastAsia"/>
          <w:color w:val="000000"/>
          <w:sz w:val="32"/>
          <w:szCs w:val="32"/>
        </w:rPr>
        <w:t>时</w:t>
      </w:r>
      <w:r w:rsidRPr="00F2727F">
        <w:rPr>
          <w:rFonts w:ascii="宋体" w:eastAsia="宋体" w:hAnsi="Times New Roman" w:cs="Times New Roman" w:hint="eastAsia"/>
          <w:color w:val="000000"/>
          <w:sz w:val="32"/>
          <w:szCs w:val="32"/>
        </w:rPr>
        <w:t>22</w:t>
      </w:r>
      <w:r w:rsidRPr="00F2727F">
        <w:rPr>
          <w:rFonts w:ascii="仿宋_GB2312" w:eastAsia="仿宋_GB2312" w:hAnsi="Times New Roman" w:cs="Times New Roman" w:hint="eastAsia"/>
          <w:color w:val="000000"/>
          <w:sz w:val="32"/>
          <w:szCs w:val="32"/>
        </w:rPr>
        <w:t>分，</w:t>
      </w:r>
      <w:r w:rsidRPr="00F2727F">
        <w:rPr>
          <w:rFonts w:ascii="仿宋" w:eastAsia="仿宋" w:hAnsi="仿宋" w:cs="仿宋" w:hint="eastAsia"/>
          <w:sz w:val="32"/>
          <w:szCs w:val="32"/>
        </w:rPr>
        <w:t>武警后勤学院附属医院</w:t>
      </w:r>
      <w:r w:rsidRPr="00F2727F">
        <w:rPr>
          <w:rFonts w:ascii="仿宋_GB2312" w:eastAsia="仿宋_GB2312" w:hAnsi="Times New Roman" w:cs="Times New Roman" w:hint="eastAsia"/>
          <w:color w:val="000000"/>
          <w:sz w:val="32"/>
          <w:szCs w:val="32"/>
        </w:rPr>
        <w:t>宣布</w:t>
      </w:r>
      <w:r w:rsidR="00682F6B" w:rsidRPr="00F2727F">
        <w:rPr>
          <w:rFonts w:ascii="仿宋_GB2312" w:eastAsia="仿宋_GB2312" w:hAnsi="Times New Roman" w:cs="Times New Roman" w:hint="eastAsia"/>
          <w:color w:val="000000"/>
          <w:sz w:val="32"/>
          <w:szCs w:val="32"/>
        </w:rPr>
        <w:t>李某民</w:t>
      </w:r>
      <w:r w:rsidRPr="00F2727F">
        <w:rPr>
          <w:rFonts w:ascii="仿宋_GB2312" w:eastAsia="仿宋_GB2312" w:hAnsi="Times New Roman" w:cs="Times New Roman" w:hint="eastAsia"/>
          <w:color w:val="000000"/>
          <w:sz w:val="32"/>
          <w:szCs w:val="32"/>
        </w:rPr>
        <w:t>抢救无效死亡；</w:t>
      </w:r>
      <w:r w:rsidRPr="00F2727F">
        <w:rPr>
          <w:rFonts w:ascii="宋体" w:eastAsia="宋体" w:hAnsi="Times New Roman" w:cs="Times New Roman" w:hint="eastAsia"/>
          <w:color w:val="000000"/>
          <w:sz w:val="32"/>
          <w:szCs w:val="32"/>
        </w:rPr>
        <w:t>5</w:t>
      </w:r>
      <w:r w:rsidRPr="00F2727F">
        <w:rPr>
          <w:rFonts w:ascii="仿宋_GB2312" w:eastAsia="仿宋_GB2312" w:hAnsi="Times New Roman" w:cs="Times New Roman" w:hint="eastAsia"/>
          <w:color w:val="000000"/>
          <w:sz w:val="32"/>
          <w:szCs w:val="32"/>
        </w:rPr>
        <w:t>月</w:t>
      </w:r>
      <w:r w:rsidRPr="00F2727F">
        <w:rPr>
          <w:rFonts w:ascii="宋体" w:eastAsia="宋体" w:hAnsi="Times New Roman" w:cs="Times New Roman" w:hint="eastAsia"/>
          <w:color w:val="000000"/>
          <w:sz w:val="32"/>
          <w:szCs w:val="32"/>
        </w:rPr>
        <w:t>5</w:t>
      </w:r>
      <w:r w:rsidRPr="00F2727F">
        <w:rPr>
          <w:rFonts w:ascii="仿宋_GB2312" w:eastAsia="仿宋_GB2312" w:hAnsi="Times New Roman" w:cs="Times New Roman" w:hint="eastAsia"/>
          <w:color w:val="000000"/>
          <w:sz w:val="32"/>
          <w:szCs w:val="32"/>
        </w:rPr>
        <w:t>日，</w:t>
      </w:r>
      <w:r w:rsidRPr="00F2727F">
        <w:rPr>
          <w:rFonts w:ascii="仿宋_GB2312" w:eastAsia="仿宋_GB2312" w:hAnsi="仿宋_GB2312" w:cs="仿宋_GB2312" w:hint="eastAsia"/>
          <w:color w:val="000000"/>
          <w:sz w:val="32"/>
          <w:szCs w:val="32"/>
          <w:lang w:bidi="zh-TW"/>
        </w:rPr>
        <w:t>苏州华创</w:t>
      </w:r>
      <w:r w:rsidRPr="00F2727F">
        <w:rPr>
          <w:rFonts w:ascii="仿宋_GB2312" w:eastAsia="仿宋_GB2312" w:hAnsi="Times New Roman" w:cs="Times New Roman" w:hint="eastAsia"/>
          <w:color w:val="000000"/>
          <w:sz w:val="32"/>
          <w:szCs w:val="32"/>
        </w:rPr>
        <w:t>公司与死者家属达成赔偿协议。其余</w:t>
      </w:r>
      <w:r w:rsidRPr="00F2727F">
        <w:rPr>
          <w:rFonts w:ascii="宋体" w:eastAsia="宋体" w:hAnsi="Times New Roman" w:cs="Times New Roman" w:hint="eastAsia"/>
          <w:color w:val="000000"/>
          <w:sz w:val="32"/>
          <w:szCs w:val="32"/>
        </w:rPr>
        <w:t>3</w:t>
      </w:r>
      <w:r w:rsidRPr="00F2727F">
        <w:rPr>
          <w:rFonts w:ascii="仿宋_GB2312" w:eastAsia="仿宋_GB2312" w:hAnsi="Times New Roman" w:cs="Times New Roman" w:hint="eastAsia"/>
          <w:color w:val="000000"/>
          <w:sz w:val="32"/>
          <w:szCs w:val="32"/>
        </w:rPr>
        <w:t>名伤者生命体征平稳。</w:t>
      </w:r>
    </w:p>
    <w:p w:rsidR="00107300" w:rsidRPr="00F2727F" w:rsidRDefault="00616558">
      <w:pPr>
        <w:spacing w:line="560" w:lineRule="exact"/>
        <w:ind w:firstLineChars="200" w:firstLine="643"/>
        <w:outlineLvl w:val="1"/>
        <w:rPr>
          <w:rFonts w:ascii="楷体_GB2312" w:eastAsia="楷体_GB2312" w:hAnsi="楷体_GB2312" w:cs="楷体_GB2312"/>
          <w:b/>
          <w:bCs/>
          <w:sz w:val="32"/>
          <w:szCs w:val="32"/>
        </w:rPr>
      </w:pPr>
      <w:bookmarkStart w:id="12" w:name="_Toc12296"/>
      <w:r w:rsidRPr="00F2727F">
        <w:rPr>
          <w:rFonts w:ascii="楷体_GB2312" w:eastAsia="楷体_GB2312" w:hAnsi="楷体_GB2312" w:cs="楷体_GB2312" w:hint="eastAsia"/>
          <w:b/>
          <w:bCs/>
          <w:sz w:val="32"/>
          <w:szCs w:val="32"/>
        </w:rPr>
        <w:t>（三）事故应急处置评估结论</w:t>
      </w:r>
      <w:bookmarkEnd w:id="12"/>
    </w:p>
    <w:p w:rsidR="00107300" w:rsidRPr="00F2727F" w:rsidRDefault="00616558">
      <w:pPr>
        <w:spacing w:line="560" w:lineRule="exact"/>
        <w:ind w:firstLineChars="200" w:firstLine="640"/>
        <w:rPr>
          <w:rFonts w:ascii="仿宋_GB2312" w:eastAsia="仿宋_GB2312" w:hAnsi="Times New Roman" w:cs="Times New Roman"/>
          <w:color w:val="000000"/>
          <w:sz w:val="32"/>
          <w:szCs w:val="32"/>
        </w:rPr>
      </w:pPr>
      <w:r w:rsidRPr="00F2727F">
        <w:rPr>
          <w:rFonts w:ascii="仿宋_GB2312" w:eastAsia="仿宋_GB2312" w:hAnsi="Times New Roman" w:cs="Times New Roman" w:hint="eastAsia"/>
          <w:color w:val="000000"/>
          <w:sz w:val="32"/>
          <w:szCs w:val="32"/>
        </w:rPr>
        <w:t>事故发生后，保税区</w:t>
      </w:r>
      <w:r w:rsidRPr="00F2727F">
        <w:rPr>
          <w:rFonts w:ascii="仿宋_GB2312" w:eastAsia="仿宋_GB2312" w:hAnsi="Times New Roman" w:cs="Times New Roman" w:hint="eastAsia"/>
          <w:color w:val="000000"/>
          <w:sz w:val="32"/>
          <w:szCs w:val="32"/>
        </w:rPr>
        <w:t>管理委员会</w:t>
      </w:r>
      <w:r w:rsidRPr="00F2727F">
        <w:rPr>
          <w:rFonts w:ascii="仿宋_GB2312" w:eastAsia="仿宋_GB2312" w:hAnsi="Times New Roman" w:cs="Times New Roman" w:hint="eastAsia"/>
          <w:color w:val="000000"/>
          <w:sz w:val="32"/>
          <w:szCs w:val="32"/>
        </w:rPr>
        <w:t>各相关部门响应迅速、处置</w:t>
      </w:r>
      <w:r w:rsidRPr="00F2727F">
        <w:rPr>
          <w:rFonts w:ascii="仿宋_GB2312" w:eastAsia="仿宋_GB2312" w:hAnsi="Times New Roman" w:cs="Times New Roman" w:hint="eastAsia"/>
          <w:color w:val="000000"/>
          <w:sz w:val="32"/>
          <w:szCs w:val="32"/>
        </w:rPr>
        <w:lastRenderedPageBreak/>
        <w:t>措施得当，有效组织了应急救援和善后处置工作。在信息报送处置方面，接报后能及时、准确上报并发布事故信息，积极引导舆论导向，未出现负面舆情；在救援处置方面，各相关部门能够互相配合、共同参与、积极救援，现场处置措施得当，未发生次生事故；在善后处置方面</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成立专项工作组，妥善做好伤者施救和死者家属安抚工作，善后处理工作平稳有序，未造成不良社会影响。</w:t>
      </w:r>
    </w:p>
    <w:p w:rsidR="00107300" w:rsidRPr="00F2727F" w:rsidRDefault="00616558">
      <w:pPr>
        <w:spacing w:line="560" w:lineRule="exact"/>
        <w:ind w:firstLineChars="200" w:firstLine="640"/>
        <w:outlineLvl w:val="0"/>
        <w:rPr>
          <w:rFonts w:ascii="黑体" w:eastAsia="黑体" w:hAnsi="黑体" w:cs="黑体"/>
          <w:sz w:val="32"/>
          <w:szCs w:val="32"/>
        </w:rPr>
      </w:pPr>
      <w:bookmarkStart w:id="13" w:name="_Toc5416"/>
      <w:r w:rsidRPr="00F2727F">
        <w:rPr>
          <w:rFonts w:ascii="黑体" w:eastAsia="黑体" w:hAnsi="黑体" w:cs="黑体" w:hint="eastAsia"/>
          <w:sz w:val="32"/>
          <w:szCs w:val="32"/>
        </w:rPr>
        <w:t>三、事故现场勘查情况及技术分析</w:t>
      </w:r>
      <w:bookmarkEnd w:id="13"/>
      <w:r w:rsidRPr="00F2727F">
        <w:rPr>
          <w:rFonts w:ascii="黑体" w:eastAsia="黑体" w:hAnsi="黑体" w:cs="黑体" w:hint="eastAsia"/>
          <w:sz w:val="32"/>
          <w:szCs w:val="32"/>
        </w:rPr>
        <w:tab/>
      </w:r>
    </w:p>
    <w:p w:rsidR="00107300" w:rsidRPr="00F2727F" w:rsidRDefault="00616558">
      <w:pPr>
        <w:spacing w:line="560" w:lineRule="exact"/>
        <w:ind w:firstLineChars="200" w:firstLine="643"/>
        <w:outlineLvl w:val="1"/>
        <w:rPr>
          <w:rFonts w:ascii="楷体_GB2312" w:eastAsia="楷体_GB2312" w:hAnsi="楷体_GB2312" w:cs="楷体_GB2312"/>
          <w:b/>
          <w:bCs/>
          <w:sz w:val="32"/>
          <w:szCs w:val="32"/>
        </w:rPr>
      </w:pPr>
      <w:bookmarkStart w:id="14" w:name="_Toc10450"/>
      <w:r w:rsidRPr="00F2727F">
        <w:rPr>
          <w:rFonts w:ascii="楷体_GB2312" w:eastAsia="楷体_GB2312" w:hAnsi="楷体_GB2312" w:cs="楷体_GB2312" w:hint="eastAsia"/>
          <w:b/>
          <w:bCs/>
          <w:sz w:val="32"/>
          <w:szCs w:val="32"/>
        </w:rPr>
        <w:t>（一）现场电梯安装工艺</w:t>
      </w:r>
      <w:bookmarkEnd w:id="14"/>
    </w:p>
    <w:p w:rsidR="00107300" w:rsidRPr="00F2727F" w:rsidRDefault="00616558">
      <w:pPr>
        <w:spacing w:line="560" w:lineRule="exact"/>
        <w:ind w:firstLineChars="200" w:firstLine="640"/>
        <w:rPr>
          <w:rFonts w:eastAsia="仿宋_GB2312" w:cs="Times New Roman"/>
          <w:color w:val="000000"/>
          <w:sz w:val="32"/>
          <w:szCs w:val="32"/>
        </w:rPr>
      </w:pPr>
      <w:r w:rsidRPr="00F2727F">
        <w:rPr>
          <w:rFonts w:ascii="仿宋_GB2312" w:eastAsia="仿宋_GB2312" w:hAnsi="Times New Roman" w:cs="Times New Roman" w:hint="eastAsia"/>
          <w:color w:val="000000"/>
          <w:sz w:val="32"/>
          <w:szCs w:val="32"/>
        </w:rPr>
        <w:t>事发电梯安装采用无脚手架安装工艺，该项目无机房电梯均已采用无脚手架</w:t>
      </w:r>
      <w:r w:rsidRPr="00F2727F">
        <w:rPr>
          <w:rFonts w:ascii="Times New Roman" w:eastAsia="仿宋_GB2312" w:hAnsi="Times New Roman" w:cs="Times New Roman" w:hint="eastAsia"/>
          <w:color w:val="000000"/>
          <w:sz w:val="32"/>
          <w:szCs w:val="32"/>
        </w:rPr>
        <w:t>TIRAK</w:t>
      </w:r>
      <w:r w:rsidRPr="00F2727F">
        <w:rPr>
          <w:rFonts w:ascii="仿宋_GB2312" w:eastAsia="仿宋_GB2312" w:hAnsi="Times New Roman" w:cs="Times New Roman" w:hint="eastAsia"/>
          <w:color w:val="000000"/>
          <w:sz w:val="32"/>
          <w:szCs w:val="32"/>
        </w:rPr>
        <w:t>安装，工序相对简单。无机房电梯顶部无需采用吊钩，采用</w:t>
      </w:r>
      <w:r w:rsidRPr="00F2727F">
        <w:rPr>
          <w:rFonts w:ascii="宋体" w:eastAsia="宋体" w:hAnsi="Times New Roman" w:cs="Times New Roman" w:hint="eastAsia"/>
          <w:color w:val="000000"/>
          <w:sz w:val="32"/>
          <w:szCs w:val="32"/>
        </w:rPr>
        <w:t>12</w:t>
      </w:r>
      <w:r w:rsidRPr="00F2727F">
        <w:rPr>
          <w:rFonts w:ascii="仿宋_GB2312" w:eastAsia="仿宋_GB2312" w:hAnsi="Times New Roman" w:cs="Times New Roman" w:hint="eastAsia"/>
          <w:color w:val="000000"/>
          <w:sz w:val="32"/>
          <w:szCs w:val="32"/>
        </w:rPr>
        <w:t>号工字钢，规格</w:t>
      </w:r>
      <w:r w:rsidRPr="00F2727F">
        <w:rPr>
          <w:rFonts w:ascii="宋体" w:eastAsia="宋体" w:hAnsi="Times New Roman" w:cs="Times New Roman" w:hint="eastAsia"/>
          <w:color w:val="000000"/>
          <w:sz w:val="32"/>
          <w:szCs w:val="32"/>
        </w:rPr>
        <w:t>120</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74</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50</w:t>
      </w:r>
      <w:r w:rsidRPr="00F2727F">
        <w:rPr>
          <w:rFonts w:ascii="仿宋_GB2312" w:eastAsia="仿宋_GB2312" w:hAnsi="Times New Roman" w:cs="Times New Roman" w:hint="eastAsia"/>
          <w:color w:val="000000"/>
          <w:sz w:val="32"/>
          <w:szCs w:val="32"/>
        </w:rPr>
        <w:t>，工字钢两端固定锁死。</w:t>
      </w:r>
      <w:r w:rsidRPr="00F2727F">
        <w:rPr>
          <w:rFonts w:ascii="仿宋_GB2312" w:eastAsia="仿宋_GB2312" w:hAnsi="Times New Roman" w:cs="Times New Roman" w:hint="eastAsia"/>
          <w:color w:val="000000"/>
          <w:sz w:val="32"/>
          <w:szCs w:val="32"/>
        </w:rPr>
        <w:t>安全检查和吊装</w:t>
      </w:r>
      <w:r w:rsidRPr="00F2727F">
        <w:rPr>
          <w:rFonts w:ascii="Times New Roman" w:eastAsia="仿宋_GB2312" w:hAnsi="Times New Roman" w:cs="Times New Roman" w:hint="eastAsia"/>
          <w:color w:val="000000"/>
          <w:sz w:val="32"/>
          <w:szCs w:val="32"/>
        </w:rPr>
        <w:t>TIRAK</w:t>
      </w:r>
      <w:r w:rsidRPr="00F2727F">
        <w:rPr>
          <w:rFonts w:ascii="Times New Roman" w:eastAsia="仿宋_GB2312" w:hAnsi="Times New Roman" w:cs="Times New Roman" w:hint="eastAsia"/>
          <w:color w:val="000000"/>
          <w:sz w:val="32"/>
          <w:szCs w:val="32"/>
        </w:rPr>
        <w:t>主机步骤：</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1</w:t>
      </w:r>
      <w:r w:rsidRPr="00F2727F">
        <w:rPr>
          <w:rFonts w:ascii="仿宋_GB2312" w:eastAsia="仿宋_GB2312" w:hAnsi="Times New Roman" w:cs="Times New Roman" w:hint="eastAsia"/>
          <w:color w:val="000000"/>
          <w:sz w:val="32"/>
          <w:szCs w:val="32"/>
        </w:rPr>
        <w:t>）提升设备，悬挂主吊钩并确保安全销正确复位；（</w:t>
      </w:r>
      <w:r w:rsidRPr="00F2727F">
        <w:rPr>
          <w:rFonts w:ascii="仿宋_GB2312" w:eastAsia="仿宋_GB2312" w:hAnsi="Times New Roman" w:cs="Times New Roman" w:hint="eastAsia"/>
          <w:color w:val="000000"/>
          <w:sz w:val="32"/>
          <w:szCs w:val="32"/>
        </w:rPr>
        <w:t>2</w:t>
      </w:r>
      <w:r w:rsidRPr="00F2727F">
        <w:rPr>
          <w:rFonts w:ascii="仿宋_GB2312" w:eastAsia="仿宋_GB2312" w:hAnsi="Times New Roman" w:cs="Times New Roman" w:hint="eastAsia"/>
          <w:color w:val="000000"/>
          <w:sz w:val="32"/>
          <w:szCs w:val="32"/>
        </w:rPr>
        <w:t>）将</w:t>
      </w:r>
      <w:r w:rsidRPr="00F2727F">
        <w:rPr>
          <w:rFonts w:ascii="Times New Roman" w:eastAsia="仿宋_GB2312" w:hAnsi="Times New Roman" w:cs="Times New Roman" w:hint="eastAsia"/>
          <w:color w:val="000000"/>
          <w:sz w:val="32"/>
          <w:szCs w:val="32"/>
        </w:rPr>
        <w:t>TIRAK</w:t>
      </w:r>
      <w:r w:rsidRPr="00F2727F">
        <w:rPr>
          <w:rFonts w:ascii="仿宋_GB2312" w:eastAsia="仿宋_GB2312" w:hAnsi="Times New Roman" w:cs="Times New Roman" w:hint="eastAsia"/>
          <w:color w:val="000000"/>
          <w:sz w:val="32"/>
          <w:szCs w:val="32"/>
        </w:rPr>
        <w:t>导向轮安全绳系到伸缩杆上，并用扎带固定，将</w:t>
      </w:r>
      <w:r w:rsidRPr="00F2727F">
        <w:rPr>
          <w:rFonts w:ascii="Times New Roman" w:eastAsia="仿宋_GB2312" w:hAnsi="Times New Roman" w:cs="Times New Roman" w:hint="eastAsia"/>
          <w:color w:val="000000"/>
          <w:sz w:val="32"/>
          <w:szCs w:val="32"/>
        </w:rPr>
        <w:t>TIRAK</w:t>
      </w:r>
      <w:proofErr w:type="gramStart"/>
      <w:r w:rsidRPr="00F2727F">
        <w:rPr>
          <w:rFonts w:ascii="Times New Roman" w:eastAsia="仿宋_GB2312" w:hAnsi="Times New Roman" w:cs="Times New Roman" w:hint="eastAsia"/>
          <w:color w:val="000000"/>
          <w:sz w:val="32"/>
          <w:szCs w:val="32"/>
        </w:rPr>
        <w:t>曳引绳装于</w:t>
      </w:r>
      <w:proofErr w:type="gramEnd"/>
      <w:r w:rsidRPr="00F2727F">
        <w:rPr>
          <w:rFonts w:ascii="Times New Roman" w:eastAsia="仿宋_GB2312" w:hAnsi="Times New Roman" w:cs="Times New Roman" w:hint="eastAsia"/>
          <w:color w:val="000000"/>
          <w:sz w:val="32"/>
          <w:szCs w:val="32"/>
        </w:rPr>
        <w:t>导向轮上，用安全销固定钩轴；</w:t>
      </w:r>
      <w:r w:rsidRPr="00F2727F">
        <w:rPr>
          <w:rFonts w:eastAsia="仿宋_GB2312" w:cs="Times New Roman" w:hint="eastAsia"/>
          <w:color w:val="000000"/>
          <w:sz w:val="32"/>
          <w:szCs w:val="32"/>
        </w:rPr>
        <w:t>（</w:t>
      </w:r>
      <w:r w:rsidRPr="00F2727F">
        <w:rPr>
          <w:rFonts w:eastAsia="仿宋_GB2312" w:cs="Times New Roman" w:hint="eastAsia"/>
          <w:color w:val="000000"/>
          <w:sz w:val="32"/>
          <w:szCs w:val="32"/>
        </w:rPr>
        <w:t>3</w:t>
      </w:r>
      <w:r w:rsidRPr="00F2727F">
        <w:rPr>
          <w:rFonts w:eastAsia="仿宋_GB2312" w:cs="Times New Roman" w:hint="eastAsia"/>
          <w:color w:val="000000"/>
          <w:sz w:val="32"/>
          <w:szCs w:val="32"/>
        </w:rPr>
        <w:t>）将主吊轮挂至井道顶部，通过</w:t>
      </w:r>
      <w:r w:rsidRPr="00F2727F">
        <w:rPr>
          <w:rFonts w:ascii="Times New Roman" w:eastAsia="仿宋_GB2312" w:hAnsi="Times New Roman" w:cs="Times New Roman" w:hint="eastAsia"/>
          <w:color w:val="000000"/>
          <w:sz w:val="32"/>
          <w:szCs w:val="32"/>
        </w:rPr>
        <w:t>TIRAK</w:t>
      </w:r>
      <w:r w:rsidRPr="00F2727F">
        <w:rPr>
          <w:rFonts w:eastAsia="仿宋_GB2312" w:cs="Times New Roman" w:hint="eastAsia"/>
          <w:color w:val="000000"/>
          <w:sz w:val="32"/>
          <w:szCs w:val="32"/>
        </w:rPr>
        <w:t>悬挂孔夹住吊钩；（</w:t>
      </w:r>
      <w:r w:rsidRPr="00F2727F">
        <w:rPr>
          <w:rFonts w:eastAsia="仿宋_GB2312" w:cs="Times New Roman" w:hint="eastAsia"/>
          <w:color w:val="000000"/>
          <w:sz w:val="32"/>
          <w:szCs w:val="32"/>
        </w:rPr>
        <w:t>4</w:t>
      </w:r>
      <w:r w:rsidRPr="00F2727F">
        <w:rPr>
          <w:rFonts w:eastAsia="仿宋_GB2312" w:cs="Times New Roman" w:hint="eastAsia"/>
          <w:color w:val="000000"/>
          <w:sz w:val="32"/>
          <w:szCs w:val="32"/>
        </w:rPr>
        <w:t>）释放</w:t>
      </w:r>
      <w:r w:rsidRPr="00F2727F">
        <w:rPr>
          <w:rFonts w:ascii="Times New Roman" w:eastAsia="仿宋_GB2312" w:hAnsi="Times New Roman" w:cs="Times New Roman" w:hint="eastAsia"/>
          <w:color w:val="000000"/>
          <w:sz w:val="32"/>
          <w:szCs w:val="32"/>
        </w:rPr>
        <w:t>TIRAK</w:t>
      </w:r>
      <w:r w:rsidRPr="00F2727F">
        <w:rPr>
          <w:rFonts w:eastAsia="仿宋_GB2312" w:cs="Times New Roman" w:hint="eastAsia"/>
          <w:color w:val="000000"/>
          <w:sz w:val="32"/>
          <w:szCs w:val="32"/>
        </w:rPr>
        <w:t>曳引绳，将</w:t>
      </w:r>
      <w:r w:rsidRPr="00F2727F">
        <w:rPr>
          <w:rFonts w:ascii="Times New Roman" w:eastAsia="仿宋_GB2312" w:hAnsi="Times New Roman" w:cs="Times New Roman" w:hint="eastAsia"/>
          <w:color w:val="000000"/>
          <w:sz w:val="32"/>
          <w:szCs w:val="32"/>
        </w:rPr>
        <w:t>TIRAK</w:t>
      </w:r>
      <w:r w:rsidRPr="00F2727F">
        <w:rPr>
          <w:rFonts w:eastAsia="仿宋_GB2312" w:cs="Times New Roman" w:hint="eastAsia"/>
          <w:color w:val="000000"/>
          <w:sz w:val="32"/>
          <w:szCs w:val="32"/>
        </w:rPr>
        <w:t>吊钩缓慢下降至底坑内；（</w:t>
      </w:r>
      <w:r w:rsidRPr="00F2727F">
        <w:rPr>
          <w:rFonts w:eastAsia="仿宋_GB2312" w:cs="Times New Roman" w:hint="eastAsia"/>
          <w:color w:val="000000"/>
          <w:sz w:val="32"/>
          <w:szCs w:val="32"/>
        </w:rPr>
        <w:t>5</w:t>
      </w:r>
      <w:r w:rsidRPr="00F2727F">
        <w:rPr>
          <w:rFonts w:eastAsia="仿宋_GB2312" w:cs="Times New Roman" w:hint="eastAsia"/>
          <w:color w:val="000000"/>
          <w:sz w:val="32"/>
          <w:szCs w:val="32"/>
        </w:rPr>
        <w:t>）将吊钩夹到</w:t>
      </w:r>
      <w:r w:rsidRPr="00F2727F">
        <w:rPr>
          <w:rFonts w:ascii="Times New Roman" w:eastAsia="仿宋_GB2312" w:hAnsi="Times New Roman" w:cs="Times New Roman" w:hint="eastAsia"/>
          <w:color w:val="000000"/>
          <w:sz w:val="32"/>
          <w:szCs w:val="32"/>
        </w:rPr>
        <w:t>TIRAK</w:t>
      </w:r>
      <w:r w:rsidRPr="00F2727F">
        <w:rPr>
          <w:rFonts w:eastAsia="仿宋_GB2312" w:cs="Times New Roman" w:hint="eastAsia"/>
          <w:color w:val="000000"/>
          <w:sz w:val="32"/>
          <w:szCs w:val="32"/>
        </w:rPr>
        <w:t>的连接件上，将轿厢停车链（载重量为</w:t>
      </w:r>
      <w:r w:rsidRPr="00F2727F">
        <w:rPr>
          <w:rFonts w:eastAsia="仿宋_GB2312" w:cs="Times New Roman" w:hint="eastAsia"/>
          <w:color w:val="000000"/>
          <w:sz w:val="32"/>
          <w:szCs w:val="32"/>
        </w:rPr>
        <w:t>2500kg</w:t>
      </w:r>
      <w:r w:rsidRPr="00F2727F">
        <w:rPr>
          <w:rFonts w:eastAsia="仿宋_GB2312" w:cs="Times New Roman" w:hint="eastAsia"/>
          <w:color w:val="000000"/>
          <w:sz w:val="32"/>
          <w:szCs w:val="32"/>
        </w:rPr>
        <w:t>）安装到卷扬机的底部，并将卷扬机驱动到井道内。后续进行吊点测试、放样板线、</w:t>
      </w:r>
      <w:r w:rsidRPr="00F2727F">
        <w:rPr>
          <w:rFonts w:eastAsia="仿宋_GB2312" w:cs="Times New Roman" w:hint="eastAsia"/>
          <w:color w:val="000000"/>
          <w:sz w:val="32"/>
          <w:szCs w:val="32"/>
        </w:rPr>
        <w:t>ASGT</w:t>
      </w:r>
      <w:r w:rsidRPr="00F2727F">
        <w:rPr>
          <w:rFonts w:eastAsia="仿宋_GB2312" w:cs="Times New Roman" w:hint="eastAsia"/>
          <w:color w:val="000000"/>
          <w:sz w:val="32"/>
          <w:szCs w:val="32"/>
        </w:rPr>
        <w:t>安装、自动安全</w:t>
      </w:r>
      <w:proofErr w:type="gramStart"/>
      <w:r w:rsidRPr="00F2727F">
        <w:rPr>
          <w:rFonts w:eastAsia="仿宋_GB2312" w:cs="Times New Roman" w:hint="eastAsia"/>
          <w:color w:val="000000"/>
          <w:sz w:val="32"/>
          <w:szCs w:val="32"/>
        </w:rPr>
        <w:t>钳</w:t>
      </w:r>
      <w:proofErr w:type="gramEnd"/>
      <w:r w:rsidRPr="00F2727F">
        <w:rPr>
          <w:rFonts w:eastAsia="仿宋_GB2312" w:cs="Times New Roman" w:hint="eastAsia"/>
          <w:color w:val="000000"/>
          <w:sz w:val="32"/>
          <w:szCs w:val="32"/>
        </w:rPr>
        <w:t>触发器安全测试、吊运导轨及中间</w:t>
      </w:r>
      <w:proofErr w:type="gramStart"/>
      <w:r w:rsidRPr="00F2727F">
        <w:rPr>
          <w:rFonts w:eastAsia="仿宋_GB2312" w:cs="Times New Roman" w:hint="eastAsia"/>
          <w:color w:val="000000"/>
          <w:sz w:val="32"/>
          <w:szCs w:val="32"/>
        </w:rPr>
        <w:t>档</w:t>
      </w:r>
      <w:proofErr w:type="gramEnd"/>
      <w:r w:rsidRPr="00F2727F">
        <w:rPr>
          <w:rFonts w:eastAsia="仿宋_GB2312" w:cs="Times New Roman" w:hint="eastAsia"/>
          <w:color w:val="000000"/>
          <w:sz w:val="32"/>
          <w:szCs w:val="32"/>
        </w:rPr>
        <w:t>导轨安装、井道顶部安装、曳引机安装等工序。</w:t>
      </w:r>
    </w:p>
    <w:p w:rsidR="00107300" w:rsidRPr="00F2727F" w:rsidRDefault="00616558">
      <w:pPr>
        <w:spacing w:line="560" w:lineRule="exact"/>
        <w:ind w:firstLineChars="200" w:firstLine="643"/>
        <w:outlineLvl w:val="1"/>
        <w:rPr>
          <w:rFonts w:ascii="楷体_GB2312" w:eastAsia="楷体_GB2312" w:hAnsi="楷体_GB2312" w:cs="楷体_GB2312"/>
          <w:b/>
          <w:bCs/>
          <w:sz w:val="32"/>
          <w:szCs w:val="32"/>
        </w:rPr>
      </w:pPr>
      <w:bookmarkStart w:id="15" w:name="_Toc10978"/>
      <w:r w:rsidRPr="00F2727F">
        <w:rPr>
          <w:rFonts w:ascii="楷体_GB2312" w:eastAsia="楷体_GB2312" w:hAnsi="楷体_GB2312" w:cs="楷体_GB2312" w:hint="eastAsia"/>
          <w:b/>
          <w:bCs/>
          <w:sz w:val="32"/>
          <w:szCs w:val="32"/>
        </w:rPr>
        <w:lastRenderedPageBreak/>
        <w:t>（二）施工电梯井情况</w:t>
      </w:r>
      <w:bookmarkEnd w:id="15"/>
    </w:p>
    <w:p w:rsidR="00107300" w:rsidRPr="00F2727F" w:rsidRDefault="00616558">
      <w:pPr>
        <w:spacing w:line="560" w:lineRule="exact"/>
        <w:ind w:firstLineChars="200" w:firstLine="640"/>
        <w:rPr>
          <w:rFonts w:ascii="仿宋_GB2312" w:eastAsia="仿宋_GB2312" w:hAnsi="Times New Roman" w:cs="Times New Roman"/>
          <w:color w:val="000000"/>
          <w:sz w:val="32"/>
          <w:szCs w:val="32"/>
        </w:rPr>
      </w:pPr>
      <w:r w:rsidRPr="00F2727F">
        <w:rPr>
          <w:rFonts w:ascii="Times New Roman" w:eastAsia="仿宋_GB2312" w:hAnsi="Times New Roman" w:cs="仿宋_GB2312" w:hint="eastAsia"/>
          <w:bCs/>
          <w:snapToGrid w:val="0"/>
          <w:color w:val="000000"/>
          <w:kern w:val="0"/>
          <w:sz w:val="32"/>
          <w:szCs w:val="32"/>
          <w:lang w:bidi="zh-TW"/>
        </w:rPr>
        <w:t>电梯井长</w:t>
      </w:r>
      <w:r w:rsidRPr="00F2727F">
        <w:rPr>
          <w:rFonts w:ascii="Times New Roman" w:eastAsia="宋体" w:hAnsi="Times New Roman" w:cs="仿宋_GB2312" w:hint="eastAsia"/>
          <w:bCs/>
          <w:snapToGrid w:val="0"/>
          <w:color w:val="000000"/>
          <w:kern w:val="0"/>
          <w:sz w:val="32"/>
          <w:szCs w:val="32"/>
          <w:lang w:bidi="zh-TW"/>
        </w:rPr>
        <w:t>3</w:t>
      </w:r>
      <w:r w:rsidRPr="00F2727F">
        <w:rPr>
          <w:rFonts w:ascii="Times New Roman" w:eastAsia="仿宋_GB2312" w:hAnsi="Times New Roman" w:cs="仿宋_GB2312" w:hint="eastAsia"/>
          <w:bCs/>
          <w:snapToGrid w:val="0"/>
          <w:color w:val="000000"/>
          <w:kern w:val="0"/>
          <w:sz w:val="32"/>
          <w:szCs w:val="32"/>
          <w:lang w:bidi="zh-TW"/>
        </w:rPr>
        <w:t>.</w:t>
      </w:r>
      <w:r w:rsidRPr="00F2727F">
        <w:rPr>
          <w:rFonts w:ascii="Times New Roman" w:eastAsia="宋体" w:hAnsi="Times New Roman" w:cs="仿宋_GB2312" w:hint="eastAsia"/>
          <w:bCs/>
          <w:snapToGrid w:val="0"/>
          <w:color w:val="000000"/>
          <w:kern w:val="0"/>
          <w:sz w:val="32"/>
          <w:szCs w:val="32"/>
          <w:lang w:bidi="zh-TW"/>
        </w:rPr>
        <w:t>25</w:t>
      </w:r>
      <w:r w:rsidRPr="00F2727F">
        <w:rPr>
          <w:rFonts w:ascii="Times New Roman" w:eastAsia="仿宋_GB2312" w:hAnsi="Times New Roman" w:cs="仿宋_GB2312" w:hint="eastAsia"/>
          <w:bCs/>
          <w:snapToGrid w:val="0"/>
          <w:color w:val="000000"/>
          <w:kern w:val="0"/>
          <w:sz w:val="32"/>
          <w:szCs w:val="32"/>
          <w:lang w:bidi="zh-TW"/>
        </w:rPr>
        <w:t>m</w:t>
      </w:r>
      <w:r w:rsidRPr="00F2727F">
        <w:rPr>
          <w:rFonts w:ascii="Times New Roman" w:eastAsia="仿宋_GB2312" w:hAnsi="Times New Roman" w:cs="仿宋_GB2312" w:hint="eastAsia"/>
          <w:bCs/>
          <w:snapToGrid w:val="0"/>
          <w:color w:val="000000"/>
          <w:kern w:val="0"/>
          <w:sz w:val="32"/>
          <w:szCs w:val="32"/>
          <w:lang w:bidi="zh-TW"/>
        </w:rPr>
        <w:t>，宽</w:t>
      </w:r>
      <w:r w:rsidRPr="00F2727F">
        <w:rPr>
          <w:rFonts w:ascii="Times New Roman" w:eastAsia="宋体" w:hAnsi="Times New Roman" w:cs="仿宋_GB2312" w:hint="eastAsia"/>
          <w:bCs/>
          <w:snapToGrid w:val="0"/>
          <w:color w:val="000000"/>
          <w:kern w:val="0"/>
          <w:sz w:val="32"/>
          <w:szCs w:val="32"/>
          <w:lang w:bidi="zh-TW"/>
        </w:rPr>
        <w:t>3</w:t>
      </w:r>
      <w:r w:rsidRPr="00F2727F">
        <w:rPr>
          <w:rFonts w:ascii="Times New Roman" w:eastAsia="仿宋_GB2312" w:hAnsi="Times New Roman" w:cs="仿宋_GB2312" w:hint="eastAsia"/>
          <w:bCs/>
          <w:snapToGrid w:val="0"/>
          <w:color w:val="000000"/>
          <w:kern w:val="0"/>
          <w:sz w:val="32"/>
          <w:szCs w:val="32"/>
          <w:lang w:bidi="zh-TW"/>
        </w:rPr>
        <w:t>m</w:t>
      </w:r>
      <w:r w:rsidRPr="00F2727F">
        <w:rPr>
          <w:rFonts w:ascii="Times New Roman" w:eastAsia="仿宋_GB2312" w:hAnsi="Times New Roman" w:cs="仿宋_GB2312" w:hint="eastAsia"/>
          <w:bCs/>
          <w:snapToGrid w:val="0"/>
          <w:color w:val="000000"/>
          <w:kern w:val="0"/>
          <w:sz w:val="32"/>
          <w:szCs w:val="32"/>
          <w:lang w:bidi="zh-TW"/>
        </w:rPr>
        <w:t>，高</w:t>
      </w:r>
      <w:r w:rsidRPr="00F2727F">
        <w:rPr>
          <w:rFonts w:ascii="Times New Roman" w:eastAsia="宋体" w:hAnsi="Times New Roman" w:cs="仿宋_GB2312" w:hint="eastAsia"/>
          <w:bCs/>
          <w:snapToGrid w:val="0"/>
          <w:color w:val="000000"/>
          <w:kern w:val="0"/>
          <w:sz w:val="32"/>
          <w:szCs w:val="32"/>
          <w:lang w:bidi="zh-TW"/>
        </w:rPr>
        <w:t>23</w:t>
      </w:r>
      <w:r w:rsidRPr="00F2727F">
        <w:rPr>
          <w:rFonts w:ascii="Times New Roman" w:eastAsia="仿宋_GB2312" w:hAnsi="Times New Roman" w:cs="仿宋_GB2312" w:hint="eastAsia"/>
          <w:bCs/>
          <w:snapToGrid w:val="0"/>
          <w:color w:val="000000"/>
          <w:kern w:val="0"/>
          <w:sz w:val="32"/>
          <w:szCs w:val="32"/>
          <w:lang w:bidi="zh-TW"/>
        </w:rPr>
        <w:t>.</w:t>
      </w:r>
      <w:r w:rsidRPr="00F2727F">
        <w:rPr>
          <w:rFonts w:ascii="Times New Roman" w:eastAsia="宋体" w:hAnsi="Times New Roman" w:cs="仿宋_GB2312" w:hint="eastAsia"/>
          <w:bCs/>
          <w:snapToGrid w:val="0"/>
          <w:color w:val="000000"/>
          <w:kern w:val="0"/>
          <w:sz w:val="32"/>
          <w:szCs w:val="32"/>
          <w:lang w:bidi="zh-TW"/>
        </w:rPr>
        <w:t>93</w:t>
      </w:r>
      <w:r w:rsidRPr="00F2727F">
        <w:rPr>
          <w:rFonts w:ascii="Times New Roman" w:eastAsia="仿宋_GB2312" w:hAnsi="Times New Roman" w:cs="仿宋_GB2312" w:hint="eastAsia"/>
          <w:bCs/>
          <w:snapToGrid w:val="0"/>
          <w:color w:val="000000"/>
          <w:kern w:val="0"/>
          <w:sz w:val="32"/>
          <w:szCs w:val="32"/>
          <w:lang w:bidi="zh-TW"/>
        </w:rPr>
        <w:t>m</w:t>
      </w:r>
      <w:r w:rsidRPr="00F2727F">
        <w:rPr>
          <w:rFonts w:ascii="Times New Roman" w:eastAsia="仿宋_GB2312" w:hAnsi="Times New Roman" w:cs="仿宋_GB2312" w:hint="eastAsia"/>
          <w:bCs/>
          <w:snapToGrid w:val="0"/>
          <w:color w:val="000000"/>
          <w:kern w:val="0"/>
          <w:sz w:val="32"/>
          <w:szCs w:val="32"/>
          <w:lang w:bidi="zh-TW"/>
        </w:rPr>
        <w:t>，项目设计采用工字钢为承重结构，采用无脚手架安装方式；从项目图纸《上海三菱</w:t>
      </w:r>
      <w:r w:rsidRPr="00F2727F">
        <w:rPr>
          <w:rFonts w:ascii="仿宋_GB2312" w:eastAsia="仿宋_GB2312" w:hAnsi="Times New Roman" w:cs="Times New Roman" w:hint="eastAsia"/>
          <w:color w:val="000000"/>
          <w:sz w:val="32"/>
          <w:szCs w:val="32"/>
        </w:rPr>
        <w:t>电梯》土建布置图（编号：</w:t>
      </w:r>
      <w:r w:rsidRPr="00F2727F">
        <w:rPr>
          <w:rFonts w:ascii="宋体" w:eastAsia="宋体" w:hAnsi="Times New Roman" w:cs="Times New Roman" w:hint="eastAsia"/>
          <w:color w:val="000000"/>
          <w:sz w:val="32"/>
          <w:szCs w:val="32"/>
        </w:rPr>
        <w:t>23</w:t>
      </w:r>
      <w:r w:rsidRPr="00F2727F">
        <w:rPr>
          <w:rFonts w:ascii="Times New Roman" w:eastAsia="仿宋_GB2312" w:hAnsi="Times New Roman" w:cs="Times New Roman" w:hint="eastAsia"/>
          <w:color w:val="000000"/>
          <w:sz w:val="32"/>
          <w:szCs w:val="32"/>
        </w:rPr>
        <w:t>NNG</w:t>
      </w:r>
      <w:r w:rsidRPr="00F2727F">
        <w:rPr>
          <w:rFonts w:ascii="宋体" w:eastAsia="宋体" w:hAnsi="Times New Roman" w:cs="Times New Roman" w:hint="eastAsia"/>
          <w:color w:val="000000"/>
          <w:sz w:val="32"/>
          <w:szCs w:val="32"/>
        </w:rPr>
        <w:t>20</w:t>
      </w:r>
      <w:r w:rsidRPr="00F2727F">
        <w:rPr>
          <w:rFonts w:ascii="仿宋_GB2312" w:eastAsia="仿宋_GB2312" w:hAnsi="Times New Roman" w:cs="Times New Roman" w:hint="eastAsia"/>
          <w:color w:val="000000"/>
          <w:sz w:val="32"/>
          <w:szCs w:val="32"/>
        </w:rPr>
        <w:t>-</w:t>
      </w:r>
      <w:proofErr w:type="gramStart"/>
      <w:r w:rsidRPr="00F2727F">
        <w:rPr>
          <w:rFonts w:ascii="仿宋_GB2312" w:eastAsia="仿宋_GB2312" w:hAnsi="Times New Roman" w:cs="Times New Roman" w:hint="eastAsia"/>
          <w:color w:val="000000"/>
          <w:sz w:val="32"/>
          <w:szCs w:val="32"/>
        </w:rPr>
        <w:t>津航</w:t>
      </w:r>
      <w:proofErr w:type="gramEnd"/>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1</w:t>
      </w:r>
      <w:r w:rsidRPr="00F2727F">
        <w:rPr>
          <w:rFonts w:ascii="仿宋_GB2312" w:eastAsia="仿宋_GB2312" w:hAnsi="Times New Roman" w:cs="Times New Roman" w:hint="eastAsia"/>
          <w:color w:val="000000"/>
          <w:sz w:val="32"/>
          <w:szCs w:val="32"/>
        </w:rPr>
        <w:t>）“吊钩或梁体的位置平面图”中读出承重结构的工字钢规格为</w:t>
      </w:r>
      <w:r w:rsidRPr="00F2727F">
        <w:rPr>
          <w:rFonts w:ascii="Times New Roman" w:eastAsia="仿宋_GB2312" w:hAnsi="Times New Roman" w:cs="Times New Roman" w:hint="eastAsia"/>
          <w:color w:val="000000"/>
          <w:sz w:val="32"/>
          <w:szCs w:val="32"/>
        </w:rPr>
        <w:t>H</w:t>
      </w:r>
      <w:r w:rsidRPr="00F2727F">
        <w:rPr>
          <w:rFonts w:ascii="宋体" w:eastAsia="宋体" w:hAnsi="Times New Roman" w:cs="Times New Roman" w:hint="eastAsia"/>
          <w:color w:val="000000"/>
          <w:sz w:val="32"/>
          <w:szCs w:val="32"/>
        </w:rPr>
        <w:t>175</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175</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7</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5</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11</w:t>
      </w:r>
      <w:r w:rsidRPr="00F2727F">
        <w:rPr>
          <w:rFonts w:ascii="仿宋_GB2312" w:eastAsia="仿宋_GB2312" w:hAnsi="Times New Roman" w:cs="Times New Roman" w:hint="eastAsia"/>
          <w:color w:val="000000"/>
          <w:sz w:val="32"/>
          <w:szCs w:val="32"/>
        </w:rPr>
        <w:t>。设计图纸</w:t>
      </w:r>
      <w:proofErr w:type="gramStart"/>
      <w:r w:rsidRPr="00F2727F">
        <w:rPr>
          <w:rFonts w:ascii="仿宋_GB2312" w:eastAsia="仿宋_GB2312" w:hAnsi="Times New Roman" w:cs="Times New Roman" w:hint="eastAsia"/>
          <w:color w:val="000000"/>
          <w:sz w:val="32"/>
          <w:szCs w:val="32"/>
        </w:rPr>
        <w:t>相关相关</w:t>
      </w:r>
      <w:proofErr w:type="gramEnd"/>
      <w:r w:rsidRPr="00F2727F">
        <w:rPr>
          <w:rFonts w:ascii="仿宋_GB2312" w:eastAsia="仿宋_GB2312" w:hAnsi="Times New Roman" w:cs="Times New Roman" w:hint="eastAsia"/>
          <w:color w:val="000000"/>
          <w:sz w:val="32"/>
          <w:szCs w:val="32"/>
        </w:rPr>
        <w:t>部分见图</w:t>
      </w:r>
      <w:r w:rsidRPr="00F2727F">
        <w:rPr>
          <w:rFonts w:ascii="宋体" w:eastAsia="宋体" w:hAnsi="Times New Roman" w:cs="Times New Roman" w:hint="eastAsia"/>
          <w:color w:val="000000"/>
          <w:sz w:val="32"/>
          <w:szCs w:val="32"/>
        </w:rPr>
        <w:t>3</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1</w:t>
      </w:r>
      <w:r w:rsidRPr="00F2727F">
        <w:rPr>
          <w:rFonts w:ascii="仿宋_GB2312" w:eastAsia="仿宋_GB2312" w:hAnsi="Times New Roman" w:cs="Times New Roman" w:hint="eastAsia"/>
          <w:color w:val="000000"/>
          <w:sz w:val="32"/>
          <w:szCs w:val="32"/>
        </w:rPr>
        <w:t>。</w:t>
      </w:r>
    </w:p>
    <w:p w:rsidR="00107300" w:rsidRPr="00F2727F" w:rsidRDefault="00616558">
      <w:pPr>
        <w:pStyle w:val="2"/>
        <w:spacing w:line="240" w:lineRule="auto"/>
        <w:ind w:leftChars="0" w:left="0" w:firstLine="198"/>
        <w:jc w:val="center"/>
        <w:rPr>
          <w:rFonts w:asciiTheme="minorEastAsia" w:eastAsiaTheme="minorEastAsia" w:hAnsiTheme="minorEastAsia" w:cs="仿宋"/>
          <w:sz w:val="28"/>
          <w:szCs w:val="28"/>
        </w:rPr>
      </w:pPr>
      <w:r w:rsidRPr="00F2727F">
        <w:rPr>
          <w:noProof/>
        </w:rPr>
        <w:drawing>
          <wp:inline distT="0" distB="0" distL="0" distR="0" wp14:anchorId="1E2707B6" wp14:editId="5A5F8E08">
            <wp:extent cx="5742940" cy="2987040"/>
            <wp:effectExtent l="0" t="0" r="0" b="381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42940" cy="2987040"/>
                    </a:xfrm>
                    <a:prstGeom prst="rect">
                      <a:avLst/>
                    </a:prstGeom>
                    <a:noFill/>
                  </pic:spPr>
                </pic:pic>
              </a:graphicData>
            </a:graphic>
          </wp:inline>
        </w:drawing>
      </w:r>
    </w:p>
    <w:p w:rsidR="00107300" w:rsidRPr="00F2727F" w:rsidRDefault="00616558">
      <w:pPr>
        <w:pStyle w:val="2"/>
        <w:spacing w:line="240" w:lineRule="auto"/>
        <w:ind w:leftChars="0" w:left="0" w:firstLine="198"/>
        <w:jc w:val="center"/>
        <w:rPr>
          <w:rFonts w:asciiTheme="minorEastAsia" w:eastAsiaTheme="minorEastAsia" w:hAnsiTheme="minorEastAsia"/>
          <w:color w:val="000000"/>
          <w:sz w:val="28"/>
          <w:szCs w:val="28"/>
        </w:rPr>
      </w:pPr>
      <w:r w:rsidRPr="00F2727F">
        <w:rPr>
          <w:rFonts w:asciiTheme="minorEastAsia" w:eastAsiaTheme="minorEastAsia" w:hAnsiTheme="minorEastAsia" w:cs="仿宋" w:hint="eastAsia"/>
          <w:sz w:val="28"/>
          <w:szCs w:val="28"/>
        </w:rPr>
        <w:t>图</w:t>
      </w:r>
      <w:r w:rsidRPr="00F2727F">
        <w:rPr>
          <w:rFonts w:asciiTheme="minorEastAsia" w:hAnsiTheme="minorEastAsia" w:cs="仿宋" w:hint="eastAsia"/>
          <w:sz w:val="28"/>
          <w:szCs w:val="28"/>
        </w:rPr>
        <w:t>3</w:t>
      </w:r>
      <w:r w:rsidRPr="00F2727F">
        <w:rPr>
          <w:rFonts w:asciiTheme="minorEastAsia" w:eastAsiaTheme="minorEastAsia" w:hAnsiTheme="minorEastAsia" w:cs="仿宋" w:hint="eastAsia"/>
          <w:sz w:val="28"/>
          <w:szCs w:val="28"/>
        </w:rPr>
        <w:t>-</w:t>
      </w:r>
      <w:r w:rsidRPr="00F2727F">
        <w:rPr>
          <w:rFonts w:asciiTheme="minorEastAsia" w:hAnsiTheme="minorEastAsia" w:cs="仿宋" w:hint="eastAsia"/>
          <w:sz w:val="28"/>
          <w:szCs w:val="28"/>
        </w:rPr>
        <w:t>1</w:t>
      </w:r>
      <w:bookmarkStart w:id="16" w:name="_Toc17600"/>
      <w:r w:rsidRPr="00F2727F">
        <w:rPr>
          <w:rFonts w:asciiTheme="minorEastAsia" w:eastAsiaTheme="minorEastAsia" w:hAnsiTheme="minorEastAsia" w:hint="eastAsia"/>
          <w:color w:val="000000"/>
          <w:sz w:val="28"/>
          <w:szCs w:val="28"/>
        </w:rPr>
        <w:t>施工电梯井及施工操作平台示意图</w:t>
      </w:r>
      <w:bookmarkEnd w:id="16"/>
    </w:p>
    <w:p w:rsidR="00107300" w:rsidRPr="00F2727F" w:rsidRDefault="00616558">
      <w:pPr>
        <w:pStyle w:val="2"/>
        <w:spacing w:line="240" w:lineRule="auto"/>
        <w:ind w:leftChars="0" w:left="0" w:firstLine="198"/>
        <w:jc w:val="center"/>
        <w:rPr>
          <w:rFonts w:asciiTheme="minorEastAsia" w:eastAsiaTheme="minorEastAsia" w:hAnsiTheme="minorEastAsia"/>
          <w:color w:val="000000"/>
          <w:sz w:val="28"/>
          <w:szCs w:val="28"/>
        </w:rPr>
      </w:pPr>
      <w:r w:rsidRPr="00F2727F">
        <w:rPr>
          <w:rFonts w:asciiTheme="minorEastAsia" w:eastAsiaTheme="minorEastAsia" w:hAnsiTheme="minorEastAsia"/>
          <w:noProof/>
          <w:color w:val="000000"/>
          <w:sz w:val="28"/>
          <w:szCs w:val="28"/>
        </w:rPr>
        <w:lastRenderedPageBreak/>
        <w:drawing>
          <wp:inline distT="0" distB="0" distL="0" distR="0" wp14:anchorId="1ED8BC99" wp14:editId="7BC7FE70">
            <wp:extent cx="5616575" cy="3756660"/>
            <wp:effectExtent l="0" t="0" r="3175" b="0"/>
            <wp:docPr id="5" name="图片 5" descr="D:\微信文档\WeChat Files\wxid_2ani7drfdfpd32\FileStorage\Temp\17193834696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微信文档\WeChat Files\wxid_2ani7drfdfpd32\FileStorage\Temp\171938346965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616575" cy="3756757"/>
                    </a:xfrm>
                    <a:prstGeom prst="rect">
                      <a:avLst/>
                    </a:prstGeom>
                    <a:noFill/>
                    <a:ln>
                      <a:noFill/>
                    </a:ln>
                  </pic:spPr>
                </pic:pic>
              </a:graphicData>
            </a:graphic>
          </wp:inline>
        </w:drawing>
      </w:r>
    </w:p>
    <w:p w:rsidR="00107300" w:rsidRPr="00F2727F" w:rsidRDefault="00616558">
      <w:pPr>
        <w:pStyle w:val="2"/>
        <w:spacing w:line="240" w:lineRule="auto"/>
        <w:ind w:leftChars="0" w:left="0" w:firstLine="198"/>
        <w:jc w:val="center"/>
      </w:pPr>
      <w:r w:rsidRPr="00F2727F">
        <w:rPr>
          <w:rFonts w:asciiTheme="minorEastAsia" w:eastAsiaTheme="minorEastAsia" w:hAnsiTheme="minorEastAsia" w:hint="eastAsia"/>
          <w:color w:val="000000"/>
          <w:sz w:val="28"/>
          <w:szCs w:val="28"/>
        </w:rPr>
        <w:t>图</w:t>
      </w:r>
      <w:r w:rsidRPr="00F2727F">
        <w:rPr>
          <w:rFonts w:asciiTheme="minorEastAsia" w:hAnsiTheme="minorEastAsia" w:hint="eastAsia"/>
          <w:color w:val="000000"/>
          <w:sz w:val="28"/>
          <w:szCs w:val="28"/>
        </w:rPr>
        <w:t>3</w:t>
      </w:r>
      <w:r w:rsidRPr="00F2727F">
        <w:rPr>
          <w:rFonts w:asciiTheme="minorEastAsia" w:eastAsiaTheme="minorEastAsia" w:hAnsiTheme="minorEastAsia" w:hint="eastAsia"/>
          <w:color w:val="000000"/>
          <w:sz w:val="28"/>
          <w:szCs w:val="28"/>
        </w:rPr>
        <w:t>-</w:t>
      </w:r>
      <w:r w:rsidRPr="00F2727F">
        <w:rPr>
          <w:rFonts w:asciiTheme="minorEastAsia" w:hAnsiTheme="minorEastAsia" w:hint="eastAsia"/>
          <w:color w:val="000000"/>
          <w:sz w:val="28"/>
          <w:szCs w:val="28"/>
        </w:rPr>
        <w:t>2</w:t>
      </w:r>
      <w:r w:rsidRPr="00F2727F">
        <w:rPr>
          <w:rFonts w:asciiTheme="minorEastAsia" w:eastAsiaTheme="minorEastAsia" w:hAnsiTheme="minorEastAsia" w:hint="eastAsia"/>
          <w:color w:val="000000"/>
          <w:sz w:val="28"/>
          <w:szCs w:val="28"/>
        </w:rPr>
        <w:t xml:space="preserve"> </w:t>
      </w:r>
      <w:r w:rsidRPr="00F2727F">
        <w:rPr>
          <w:rFonts w:asciiTheme="minorEastAsia" w:eastAsiaTheme="minorEastAsia" w:hAnsiTheme="minorEastAsia" w:hint="eastAsia"/>
          <w:color w:val="000000"/>
          <w:sz w:val="28"/>
          <w:szCs w:val="28"/>
        </w:rPr>
        <w:t>施工电梯井及操作平台示意图</w:t>
      </w:r>
    </w:p>
    <w:p w:rsidR="00107300" w:rsidRPr="00F2727F" w:rsidRDefault="00616558">
      <w:pPr>
        <w:spacing w:line="560" w:lineRule="exact"/>
        <w:ind w:firstLineChars="200" w:firstLine="643"/>
        <w:outlineLvl w:val="1"/>
        <w:rPr>
          <w:rFonts w:ascii="楷体_GB2312" w:eastAsia="楷体_GB2312" w:hAnsi="楷体_GB2312" w:cs="楷体_GB2312"/>
          <w:b/>
          <w:bCs/>
          <w:sz w:val="32"/>
          <w:szCs w:val="32"/>
        </w:rPr>
      </w:pPr>
      <w:bookmarkStart w:id="17" w:name="_Toc6906"/>
      <w:r w:rsidRPr="00F2727F">
        <w:rPr>
          <w:rFonts w:ascii="楷体_GB2312" w:eastAsia="楷体_GB2312" w:hAnsi="楷体_GB2312" w:cs="楷体_GB2312" w:hint="eastAsia"/>
          <w:b/>
          <w:bCs/>
          <w:sz w:val="32"/>
          <w:szCs w:val="32"/>
        </w:rPr>
        <w:t>（三）作业现场工作情况</w:t>
      </w:r>
      <w:bookmarkEnd w:id="17"/>
    </w:p>
    <w:p w:rsidR="00107300" w:rsidRPr="00F2727F" w:rsidRDefault="00616558">
      <w:pPr>
        <w:spacing w:line="560" w:lineRule="exact"/>
        <w:ind w:firstLineChars="200" w:firstLine="640"/>
        <w:rPr>
          <w:rFonts w:ascii="Times New Roman" w:eastAsia="仿宋" w:hAnsi="Times New Roman" w:cs="仿宋"/>
          <w:sz w:val="32"/>
          <w:szCs w:val="32"/>
        </w:rPr>
      </w:pPr>
      <w:r w:rsidRPr="00F2727F">
        <w:rPr>
          <w:rFonts w:ascii="仿宋" w:eastAsia="仿宋" w:hAnsi="仿宋" w:cs="仿宋" w:hint="eastAsia"/>
          <w:sz w:val="32"/>
          <w:szCs w:val="32"/>
        </w:rPr>
        <w:t>根据伤者</w:t>
      </w:r>
      <w:r w:rsidR="00682F6B" w:rsidRPr="00F2727F">
        <w:rPr>
          <w:rFonts w:ascii="仿宋" w:eastAsia="仿宋" w:hAnsi="仿宋" w:cs="仿宋" w:hint="eastAsia"/>
          <w:sz w:val="32"/>
          <w:szCs w:val="32"/>
        </w:rPr>
        <w:t>李某（甲）</w:t>
      </w:r>
      <w:r w:rsidRPr="00F2727F">
        <w:rPr>
          <w:rFonts w:ascii="仿宋" w:eastAsia="仿宋" w:hAnsi="仿宋" w:cs="仿宋" w:hint="eastAsia"/>
          <w:sz w:val="32"/>
          <w:szCs w:val="32"/>
        </w:rPr>
        <w:t>描述、事故后现场情况等证据，绘制了事故施工时的示意图（见图</w:t>
      </w:r>
      <w:r w:rsidRPr="00F2727F">
        <w:rPr>
          <w:rFonts w:ascii="宋体" w:eastAsia="宋体" w:hAnsi="Times New Roman" w:cs="仿宋" w:hint="eastAsia"/>
          <w:sz w:val="32"/>
          <w:szCs w:val="32"/>
        </w:rPr>
        <w:t>3</w:t>
      </w:r>
      <w:r w:rsidRPr="00F2727F">
        <w:rPr>
          <w:rFonts w:ascii="仿宋" w:eastAsia="仿宋" w:hAnsi="仿宋" w:cs="仿宋" w:hint="eastAsia"/>
          <w:sz w:val="32"/>
          <w:szCs w:val="32"/>
        </w:rPr>
        <w:t>-</w:t>
      </w:r>
      <w:r w:rsidRPr="00F2727F">
        <w:rPr>
          <w:rFonts w:ascii="宋体" w:eastAsia="宋体" w:hAnsi="Times New Roman" w:cs="仿宋" w:hint="eastAsia"/>
          <w:sz w:val="32"/>
          <w:szCs w:val="32"/>
        </w:rPr>
        <w:t>3</w:t>
      </w:r>
      <w:r w:rsidRPr="00F2727F">
        <w:rPr>
          <w:rFonts w:ascii="仿宋" w:eastAsia="仿宋" w:hAnsi="仿宋" w:cs="仿宋" w:hint="eastAsia"/>
          <w:sz w:val="32"/>
          <w:szCs w:val="32"/>
        </w:rPr>
        <w:t>），事发时平台载荷为：</w:t>
      </w:r>
      <w:r w:rsidRPr="00F2727F">
        <w:rPr>
          <w:rFonts w:ascii="Times New Roman" w:eastAsia="仿宋" w:hAnsi="Times New Roman" w:cs="仿宋" w:hint="eastAsia"/>
          <w:sz w:val="32"/>
          <w:szCs w:val="32"/>
        </w:rPr>
        <w:t>(TIRAK)</w:t>
      </w:r>
      <w:r w:rsidRPr="00F2727F">
        <w:rPr>
          <w:rFonts w:ascii="Times New Roman" w:eastAsia="仿宋" w:hAnsi="Times New Roman" w:cs="仿宋" w:hint="eastAsia"/>
          <w:sz w:val="32"/>
          <w:szCs w:val="32"/>
        </w:rPr>
        <w:t>提拉克</w:t>
      </w:r>
      <w:r w:rsidRPr="00F2727F">
        <w:rPr>
          <w:rFonts w:ascii="Times New Roman" w:eastAsia="仿宋" w:hAnsi="Times New Roman" w:cs="仿宋" w:hint="eastAsia"/>
          <w:sz w:val="32"/>
          <w:szCs w:val="32"/>
        </w:rPr>
        <w:t>90kg</w:t>
      </w:r>
      <w:r w:rsidRPr="00F2727F">
        <w:rPr>
          <w:rFonts w:ascii="Times New Roman" w:eastAsia="仿宋" w:hAnsi="Times New Roman" w:cs="仿宋" w:hint="eastAsia"/>
          <w:sz w:val="32"/>
          <w:szCs w:val="32"/>
        </w:rPr>
        <w:t>、</w:t>
      </w:r>
      <w:r w:rsidR="00682F6B" w:rsidRPr="00F2727F">
        <w:rPr>
          <w:rFonts w:ascii="Times New Roman" w:eastAsia="仿宋" w:hAnsi="Times New Roman" w:cs="仿宋" w:hint="eastAsia"/>
          <w:sz w:val="32"/>
          <w:szCs w:val="32"/>
        </w:rPr>
        <w:t>李某（甲）</w:t>
      </w:r>
      <w:r w:rsidRPr="00F2727F">
        <w:rPr>
          <w:rFonts w:ascii="Times New Roman" w:eastAsia="仿宋" w:hAnsi="Times New Roman" w:cs="仿宋" w:hint="eastAsia"/>
          <w:sz w:val="32"/>
          <w:szCs w:val="32"/>
        </w:rPr>
        <w:t>50kg</w:t>
      </w:r>
      <w:r w:rsidRPr="00F2727F">
        <w:rPr>
          <w:rFonts w:ascii="Times New Roman" w:eastAsia="仿宋" w:hAnsi="Times New Roman" w:cs="仿宋" w:hint="eastAsia"/>
          <w:sz w:val="32"/>
          <w:szCs w:val="32"/>
        </w:rPr>
        <w:t>、</w:t>
      </w:r>
      <w:r w:rsidR="00682F6B" w:rsidRPr="00F2727F">
        <w:rPr>
          <w:rFonts w:ascii="Times New Roman" w:eastAsia="仿宋" w:hAnsi="Times New Roman" w:cs="仿宋" w:hint="eastAsia"/>
          <w:sz w:val="32"/>
          <w:szCs w:val="32"/>
        </w:rPr>
        <w:t>李某洋</w:t>
      </w:r>
      <w:r w:rsidRPr="00F2727F">
        <w:rPr>
          <w:rFonts w:ascii="Times New Roman" w:eastAsia="仿宋" w:hAnsi="Times New Roman" w:cs="仿宋" w:hint="eastAsia"/>
          <w:sz w:val="32"/>
          <w:szCs w:val="32"/>
        </w:rPr>
        <w:t>55kg</w:t>
      </w:r>
      <w:r w:rsidRPr="00F2727F">
        <w:rPr>
          <w:rFonts w:ascii="Times New Roman" w:eastAsia="仿宋" w:hAnsi="Times New Roman" w:cs="仿宋" w:hint="eastAsia"/>
          <w:sz w:val="32"/>
          <w:szCs w:val="32"/>
        </w:rPr>
        <w:t>、</w:t>
      </w:r>
      <w:r w:rsidR="00682F6B" w:rsidRPr="00F2727F">
        <w:rPr>
          <w:rFonts w:ascii="Times New Roman" w:eastAsia="仿宋" w:hAnsi="Times New Roman" w:cs="仿宋" w:hint="eastAsia"/>
          <w:sz w:val="32"/>
          <w:szCs w:val="32"/>
        </w:rPr>
        <w:t>陈某阁</w:t>
      </w:r>
      <w:r w:rsidRPr="00F2727F">
        <w:rPr>
          <w:rFonts w:ascii="Times New Roman" w:eastAsia="仿宋" w:hAnsi="Times New Roman" w:cs="仿宋" w:hint="eastAsia"/>
          <w:sz w:val="32"/>
          <w:szCs w:val="32"/>
        </w:rPr>
        <w:t>65kg</w:t>
      </w:r>
      <w:r w:rsidRPr="00F2727F">
        <w:rPr>
          <w:rFonts w:ascii="Times New Roman" w:eastAsia="仿宋" w:hAnsi="Times New Roman" w:cs="仿宋" w:hint="eastAsia"/>
          <w:sz w:val="32"/>
          <w:szCs w:val="32"/>
        </w:rPr>
        <w:t>、</w:t>
      </w:r>
      <w:r w:rsidR="00682F6B" w:rsidRPr="00F2727F">
        <w:rPr>
          <w:rFonts w:ascii="Times New Roman" w:eastAsia="仿宋" w:hAnsi="Times New Roman" w:cs="仿宋" w:hint="eastAsia"/>
          <w:sz w:val="32"/>
          <w:szCs w:val="32"/>
        </w:rPr>
        <w:t>李某民</w:t>
      </w:r>
      <w:r w:rsidRPr="00F2727F">
        <w:rPr>
          <w:rFonts w:ascii="Times New Roman" w:eastAsia="仿宋" w:hAnsi="Times New Roman" w:cs="仿宋" w:hint="eastAsia"/>
          <w:sz w:val="32"/>
          <w:szCs w:val="32"/>
        </w:rPr>
        <w:t>56kg</w:t>
      </w:r>
      <w:r w:rsidRPr="00F2727F">
        <w:rPr>
          <w:rFonts w:ascii="Times New Roman" w:eastAsia="仿宋" w:hAnsi="Times New Roman" w:cs="仿宋" w:hint="eastAsia"/>
          <w:sz w:val="32"/>
          <w:szCs w:val="32"/>
        </w:rPr>
        <w:t>、电焊机</w:t>
      </w:r>
      <w:r w:rsidRPr="00F2727F">
        <w:rPr>
          <w:rFonts w:ascii="Times New Roman" w:eastAsia="仿宋" w:hAnsi="Times New Roman" w:cs="仿宋" w:hint="eastAsia"/>
          <w:sz w:val="32"/>
          <w:szCs w:val="32"/>
        </w:rPr>
        <w:t>30kg</w:t>
      </w:r>
      <w:r w:rsidRPr="00F2727F">
        <w:rPr>
          <w:rFonts w:ascii="Times New Roman" w:eastAsia="仿宋" w:hAnsi="Times New Roman" w:cs="仿宋" w:hint="eastAsia"/>
          <w:sz w:val="32"/>
          <w:szCs w:val="32"/>
        </w:rPr>
        <w:t>、电锤</w:t>
      </w:r>
      <w:r w:rsidRPr="00F2727F">
        <w:rPr>
          <w:rFonts w:ascii="Times New Roman" w:eastAsia="仿宋" w:hAnsi="Times New Roman" w:cs="仿宋" w:hint="eastAsia"/>
          <w:sz w:val="32"/>
          <w:szCs w:val="32"/>
        </w:rPr>
        <w:t>6kg</w:t>
      </w:r>
      <w:r w:rsidRPr="00F2727F">
        <w:rPr>
          <w:rFonts w:ascii="Times New Roman" w:eastAsia="仿宋" w:hAnsi="Times New Roman" w:cs="仿宋" w:hint="eastAsia"/>
          <w:sz w:val="32"/>
          <w:szCs w:val="32"/>
        </w:rPr>
        <w:t>、锤子</w:t>
      </w:r>
      <w:r w:rsidRPr="00F2727F">
        <w:rPr>
          <w:rFonts w:ascii="Times New Roman" w:eastAsia="仿宋" w:hAnsi="Times New Roman" w:cs="仿宋" w:hint="eastAsia"/>
          <w:sz w:val="32"/>
          <w:szCs w:val="32"/>
        </w:rPr>
        <w:t>2kg</w:t>
      </w:r>
      <w:r w:rsidRPr="00F2727F">
        <w:rPr>
          <w:rFonts w:ascii="Times New Roman" w:eastAsia="仿宋" w:hAnsi="Times New Roman" w:cs="仿宋" w:hint="eastAsia"/>
          <w:sz w:val="32"/>
          <w:szCs w:val="32"/>
        </w:rPr>
        <w:t>，</w:t>
      </w:r>
      <w:proofErr w:type="gramStart"/>
      <w:r w:rsidRPr="00F2727F">
        <w:rPr>
          <w:rFonts w:ascii="Times New Roman" w:eastAsia="仿宋" w:hAnsi="Times New Roman" w:cs="仿宋" w:hint="eastAsia"/>
          <w:sz w:val="32"/>
          <w:szCs w:val="32"/>
        </w:rPr>
        <w:t>轿底反绳轮</w:t>
      </w:r>
      <w:proofErr w:type="gramEnd"/>
      <w:r w:rsidRPr="00F2727F">
        <w:rPr>
          <w:rFonts w:ascii="Times New Roman" w:eastAsia="仿宋" w:hAnsi="Times New Roman" w:cs="仿宋" w:hint="eastAsia"/>
          <w:sz w:val="32"/>
          <w:szCs w:val="32"/>
        </w:rPr>
        <w:t>150kg</w:t>
      </w:r>
      <w:r w:rsidRPr="00F2727F">
        <w:rPr>
          <w:rFonts w:ascii="Times New Roman" w:eastAsia="仿宋" w:hAnsi="Times New Roman" w:cs="仿宋" w:hint="eastAsia"/>
          <w:sz w:val="32"/>
          <w:szCs w:val="32"/>
        </w:rPr>
        <w:t>、轿厢龙门架</w:t>
      </w:r>
      <w:r w:rsidRPr="00F2727F">
        <w:rPr>
          <w:rFonts w:ascii="Times New Roman" w:eastAsia="仿宋" w:hAnsi="Times New Roman" w:cs="仿宋" w:hint="eastAsia"/>
          <w:sz w:val="32"/>
          <w:szCs w:val="32"/>
        </w:rPr>
        <w:t>190kg</w:t>
      </w:r>
      <w:r w:rsidRPr="00F2727F">
        <w:rPr>
          <w:rFonts w:ascii="Times New Roman" w:eastAsia="仿宋" w:hAnsi="Times New Roman" w:cs="仿宋" w:hint="eastAsia"/>
          <w:sz w:val="32"/>
          <w:szCs w:val="32"/>
        </w:rPr>
        <w:t>、钢管</w:t>
      </w:r>
      <w:r w:rsidRPr="00F2727F">
        <w:rPr>
          <w:rFonts w:ascii="Times New Roman" w:eastAsia="仿宋" w:hAnsi="Times New Roman" w:cs="仿宋" w:hint="eastAsia"/>
          <w:sz w:val="32"/>
          <w:szCs w:val="32"/>
        </w:rPr>
        <w:t>27kg</w:t>
      </w:r>
      <w:r w:rsidRPr="00F2727F">
        <w:rPr>
          <w:rFonts w:ascii="Times New Roman" w:eastAsia="仿宋" w:hAnsi="Times New Roman" w:cs="仿宋" w:hint="eastAsia"/>
          <w:sz w:val="32"/>
          <w:szCs w:val="32"/>
        </w:rPr>
        <w:t>、脚手板</w:t>
      </w:r>
      <w:r w:rsidRPr="00F2727F">
        <w:rPr>
          <w:rFonts w:ascii="Times New Roman" w:eastAsia="仿宋" w:hAnsi="Times New Roman" w:cs="仿宋" w:hint="eastAsia"/>
          <w:sz w:val="32"/>
          <w:szCs w:val="32"/>
        </w:rPr>
        <w:t>40kg</w:t>
      </w:r>
      <w:r w:rsidRPr="00F2727F">
        <w:rPr>
          <w:rFonts w:ascii="Times New Roman" w:eastAsia="仿宋" w:hAnsi="Times New Roman" w:cs="仿宋" w:hint="eastAsia"/>
          <w:sz w:val="32"/>
          <w:szCs w:val="32"/>
        </w:rPr>
        <w:t>、</w:t>
      </w:r>
      <w:proofErr w:type="gramStart"/>
      <w:r w:rsidRPr="00F2727F">
        <w:rPr>
          <w:rFonts w:ascii="Times New Roman" w:eastAsia="仿宋" w:hAnsi="Times New Roman" w:cs="仿宋" w:hint="eastAsia"/>
          <w:sz w:val="32"/>
          <w:szCs w:val="32"/>
        </w:rPr>
        <w:t>导链</w:t>
      </w:r>
      <w:proofErr w:type="gramEnd"/>
      <w:r w:rsidRPr="00F2727F">
        <w:rPr>
          <w:rFonts w:ascii="Times New Roman" w:eastAsia="仿宋" w:hAnsi="Times New Roman" w:cs="仿宋" w:hint="eastAsia"/>
          <w:sz w:val="32"/>
          <w:szCs w:val="32"/>
        </w:rPr>
        <w:t xml:space="preserve">40kg, </w:t>
      </w:r>
      <w:r w:rsidRPr="00F2727F">
        <w:rPr>
          <w:rFonts w:ascii="Times New Roman" w:eastAsia="仿宋" w:hAnsi="Times New Roman" w:cs="仿宋" w:hint="eastAsia"/>
          <w:sz w:val="32"/>
          <w:szCs w:val="32"/>
        </w:rPr>
        <w:t>总重约</w:t>
      </w:r>
      <w:r w:rsidRPr="00F2727F">
        <w:rPr>
          <w:rFonts w:ascii="Times New Roman" w:eastAsia="仿宋" w:hAnsi="Times New Roman" w:cs="仿宋" w:hint="eastAsia"/>
          <w:sz w:val="32"/>
          <w:szCs w:val="32"/>
        </w:rPr>
        <w:t>801</w:t>
      </w:r>
      <w:r w:rsidRPr="00F2727F">
        <w:rPr>
          <w:rFonts w:ascii="Times New Roman" w:eastAsia="仿宋" w:hAnsi="Times New Roman" w:cs="仿宋" w:hint="eastAsia"/>
          <w:sz w:val="32"/>
          <w:szCs w:val="32"/>
        </w:rPr>
        <w:t>kg</w:t>
      </w:r>
      <w:r w:rsidRPr="00F2727F">
        <w:rPr>
          <w:rFonts w:ascii="Times New Roman" w:eastAsia="仿宋" w:hAnsi="Times New Roman" w:cs="仿宋" w:hint="eastAsia"/>
          <w:sz w:val="32"/>
          <w:szCs w:val="32"/>
        </w:rPr>
        <w:t>。</w:t>
      </w:r>
    </w:p>
    <w:p w:rsidR="00107300" w:rsidRPr="00F2727F" w:rsidRDefault="00616558">
      <w:pPr>
        <w:jc w:val="center"/>
        <w:rPr>
          <w:rFonts w:ascii="仿宋" w:eastAsia="仿宋" w:hAnsi="仿宋" w:cs="仿宋"/>
          <w:sz w:val="32"/>
          <w:szCs w:val="32"/>
        </w:rPr>
      </w:pPr>
      <w:r w:rsidRPr="00F2727F">
        <w:rPr>
          <w:rFonts w:ascii="仿宋" w:eastAsia="仿宋" w:hAnsi="仿宋" w:cs="仿宋"/>
          <w:noProof/>
          <w:sz w:val="32"/>
          <w:szCs w:val="32"/>
        </w:rPr>
        <w:lastRenderedPageBreak/>
        <w:drawing>
          <wp:inline distT="0" distB="0" distL="0" distR="0" wp14:anchorId="42790C1E" wp14:editId="38D2B749">
            <wp:extent cx="4972050" cy="4925695"/>
            <wp:effectExtent l="0" t="0" r="0" b="8255"/>
            <wp:docPr id="6" name="图片 6" descr="D:\微信文档\WeChat Files\wxid_2ani7drfdfpd32\FileStorage\Temp\17193835386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微信文档\WeChat Files\wxid_2ani7drfdfpd32\FileStorage\Temp\171938353864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971437" cy="4925485"/>
                    </a:xfrm>
                    <a:prstGeom prst="rect">
                      <a:avLst/>
                    </a:prstGeom>
                    <a:noFill/>
                    <a:ln>
                      <a:noFill/>
                    </a:ln>
                  </pic:spPr>
                </pic:pic>
              </a:graphicData>
            </a:graphic>
          </wp:inline>
        </w:drawing>
      </w:r>
    </w:p>
    <w:p w:rsidR="00107300" w:rsidRPr="00F2727F" w:rsidRDefault="00616558">
      <w:pPr>
        <w:jc w:val="center"/>
        <w:rPr>
          <w:rFonts w:ascii="仿宋" w:eastAsia="仿宋" w:hAnsi="仿宋" w:cs="仿宋"/>
          <w:sz w:val="32"/>
          <w:szCs w:val="32"/>
        </w:rPr>
      </w:pPr>
      <w:r w:rsidRPr="00F2727F">
        <w:rPr>
          <w:rFonts w:asciiTheme="minorEastAsia" w:hAnsiTheme="minorEastAsia" w:cs="Times New Roman" w:hint="eastAsia"/>
          <w:color w:val="000000"/>
          <w:sz w:val="28"/>
          <w:szCs w:val="28"/>
        </w:rPr>
        <w:t>图</w:t>
      </w:r>
      <w:r w:rsidRPr="00F2727F">
        <w:rPr>
          <w:rFonts w:asciiTheme="minorEastAsia" w:eastAsia="宋体" w:hAnsiTheme="minorEastAsia" w:cs="Times New Roman" w:hint="eastAsia"/>
          <w:color w:val="000000"/>
          <w:sz w:val="28"/>
          <w:szCs w:val="28"/>
        </w:rPr>
        <w:t>3</w:t>
      </w:r>
      <w:r w:rsidRPr="00F2727F">
        <w:rPr>
          <w:rFonts w:asciiTheme="minorEastAsia" w:hAnsiTheme="minorEastAsia" w:cs="Times New Roman" w:hint="eastAsia"/>
          <w:color w:val="000000"/>
          <w:sz w:val="28"/>
          <w:szCs w:val="28"/>
        </w:rPr>
        <w:t>-</w:t>
      </w:r>
      <w:r w:rsidRPr="00F2727F">
        <w:rPr>
          <w:rFonts w:asciiTheme="minorEastAsia" w:eastAsia="宋体" w:hAnsiTheme="minorEastAsia" w:cs="Times New Roman" w:hint="eastAsia"/>
          <w:color w:val="000000"/>
          <w:sz w:val="28"/>
          <w:szCs w:val="28"/>
        </w:rPr>
        <w:t>3</w:t>
      </w:r>
      <w:r w:rsidRPr="00F2727F">
        <w:rPr>
          <w:rFonts w:asciiTheme="minorEastAsia" w:hAnsiTheme="minorEastAsia" w:cs="Times New Roman" w:hint="eastAsia"/>
          <w:color w:val="000000"/>
          <w:sz w:val="28"/>
          <w:szCs w:val="28"/>
        </w:rPr>
        <w:t xml:space="preserve"> </w:t>
      </w:r>
      <w:r w:rsidRPr="00F2727F">
        <w:rPr>
          <w:rFonts w:asciiTheme="minorEastAsia" w:hAnsiTheme="minorEastAsia" w:cs="Times New Roman" w:hint="eastAsia"/>
          <w:color w:val="000000"/>
          <w:sz w:val="28"/>
          <w:szCs w:val="28"/>
        </w:rPr>
        <w:t>施工现场示意图</w:t>
      </w:r>
    </w:p>
    <w:p w:rsidR="00107300" w:rsidRPr="00F2727F" w:rsidRDefault="00107300">
      <w:pPr>
        <w:pStyle w:val="2"/>
        <w:sectPr w:rsidR="00107300" w:rsidRPr="00F2727F">
          <w:footerReference w:type="default" r:id="rId13"/>
          <w:pgSz w:w="11906" w:h="16838"/>
          <w:pgMar w:top="2098" w:right="1474" w:bottom="1984" w:left="1587" w:header="851" w:footer="992" w:gutter="0"/>
          <w:pgNumType w:start="1"/>
          <w:cols w:space="720"/>
          <w:docGrid w:type="lines" w:linePitch="312"/>
        </w:sectPr>
      </w:pPr>
    </w:p>
    <w:p w:rsidR="00107300" w:rsidRPr="00F2727F" w:rsidRDefault="00616558">
      <w:pPr>
        <w:spacing w:line="560" w:lineRule="exact"/>
        <w:ind w:firstLineChars="200" w:firstLine="640"/>
        <w:rPr>
          <w:rFonts w:ascii="仿宋_GB2312" w:eastAsia="仿宋_GB2312" w:hAnsi="Times New Roman" w:cs="Times New Roman"/>
          <w:color w:val="000000"/>
          <w:sz w:val="32"/>
          <w:szCs w:val="32"/>
        </w:rPr>
      </w:pPr>
      <w:bookmarkStart w:id="18" w:name="_Toc4363"/>
      <w:r w:rsidRPr="00F2727F">
        <w:rPr>
          <w:rFonts w:ascii="仿宋_GB2312" w:eastAsia="仿宋_GB2312" w:hAnsi="Times New Roman" w:cs="Times New Roman" w:hint="eastAsia"/>
          <w:color w:val="000000"/>
          <w:sz w:val="32"/>
          <w:szCs w:val="32"/>
        </w:rPr>
        <w:lastRenderedPageBreak/>
        <w:t>工字钢承载数据</w:t>
      </w:r>
      <w:bookmarkEnd w:id="18"/>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现场工作人员临时使用的</w:t>
      </w:r>
      <w:r w:rsidRPr="00F2727F">
        <w:rPr>
          <w:rFonts w:ascii="宋体" w:eastAsia="宋体" w:hAnsi="Times New Roman" w:cs="Times New Roman" w:hint="eastAsia"/>
          <w:color w:val="000000"/>
          <w:sz w:val="32"/>
          <w:szCs w:val="32"/>
        </w:rPr>
        <w:t>12</w:t>
      </w:r>
      <w:r w:rsidRPr="00F2727F">
        <w:rPr>
          <w:rFonts w:ascii="仿宋_GB2312" w:eastAsia="仿宋_GB2312" w:hAnsi="Times New Roman" w:cs="Times New Roman" w:hint="eastAsia"/>
          <w:color w:val="000000"/>
          <w:sz w:val="32"/>
          <w:szCs w:val="32"/>
        </w:rPr>
        <w:t>号工字钢长</w:t>
      </w:r>
      <w:r w:rsidRPr="00F2727F">
        <w:rPr>
          <w:rFonts w:ascii="宋体" w:eastAsia="宋体" w:hAnsi="Times New Roman" w:cs="Times New Roman" w:hint="eastAsia"/>
          <w:color w:val="000000"/>
          <w:sz w:val="32"/>
          <w:szCs w:val="32"/>
        </w:rPr>
        <w:t>3480</w:t>
      </w:r>
      <w:r w:rsidRPr="00F2727F">
        <w:rPr>
          <w:rFonts w:ascii="Times New Roman" w:eastAsia="仿宋_GB2312" w:hAnsi="Times New Roman" w:cs="Times New Roman" w:hint="eastAsia"/>
          <w:color w:val="000000"/>
          <w:sz w:val="32"/>
          <w:szCs w:val="32"/>
        </w:rPr>
        <w:t>mm</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高</w:t>
      </w:r>
      <w:r w:rsidRPr="00F2727F">
        <w:rPr>
          <w:rFonts w:ascii="宋体" w:eastAsia="宋体" w:hAnsi="Times New Roman" w:cs="Times New Roman" w:hint="eastAsia"/>
          <w:color w:val="000000"/>
          <w:sz w:val="32"/>
          <w:szCs w:val="32"/>
        </w:rPr>
        <w:t>122</w:t>
      </w:r>
      <w:r w:rsidRPr="00F2727F">
        <w:rPr>
          <w:rFonts w:ascii="Times New Roman" w:eastAsia="仿宋_GB2312" w:hAnsi="Times New Roman" w:cs="Times New Roman" w:hint="eastAsia"/>
          <w:color w:val="000000"/>
          <w:sz w:val="32"/>
          <w:szCs w:val="32"/>
        </w:rPr>
        <w:t>mm</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面宽</w:t>
      </w:r>
      <w:r w:rsidRPr="00F2727F">
        <w:rPr>
          <w:rFonts w:ascii="宋体" w:eastAsia="宋体" w:hAnsi="Times New Roman" w:cs="Times New Roman" w:hint="eastAsia"/>
          <w:color w:val="000000"/>
          <w:sz w:val="32"/>
          <w:szCs w:val="32"/>
        </w:rPr>
        <w:t>74</w:t>
      </w:r>
      <w:r w:rsidRPr="00F2727F">
        <w:rPr>
          <w:rFonts w:ascii="Times New Roman" w:eastAsia="仿宋_GB2312" w:hAnsi="Times New Roman" w:cs="Times New Roman" w:hint="eastAsia"/>
          <w:color w:val="000000"/>
          <w:sz w:val="32"/>
          <w:szCs w:val="32"/>
        </w:rPr>
        <w:t>mm</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壁厚</w:t>
      </w:r>
      <w:r w:rsidRPr="00F2727F">
        <w:rPr>
          <w:rFonts w:ascii="宋体" w:eastAsia="宋体" w:hAnsi="Times New Roman" w:cs="Times New Roman" w:hint="eastAsia"/>
          <w:color w:val="000000"/>
          <w:sz w:val="32"/>
          <w:szCs w:val="32"/>
        </w:rPr>
        <w:t>5</w:t>
      </w:r>
      <w:r w:rsidRPr="00F2727F">
        <w:rPr>
          <w:rFonts w:ascii="Times New Roman" w:eastAsia="仿宋_GB2312" w:hAnsi="Times New Roman" w:cs="Times New Roman" w:hint="eastAsia"/>
          <w:color w:val="000000"/>
          <w:sz w:val="32"/>
          <w:szCs w:val="32"/>
        </w:rPr>
        <w:t>mm</w:t>
      </w:r>
      <w:r w:rsidRPr="00F2727F">
        <w:rPr>
          <w:rFonts w:ascii="仿宋_GB2312" w:eastAsia="仿宋_GB2312" w:hAnsi="Times New Roman" w:cs="Times New Roman" w:hint="eastAsia"/>
          <w:color w:val="000000"/>
          <w:sz w:val="32"/>
          <w:szCs w:val="32"/>
        </w:rPr>
        <w:t>，查询《重型设备吊装手册》</w:t>
      </w:r>
      <w:r w:rsidRPr="00F2727F">
        <w:rPr>
          <w:rFonts w:ascii="Times New Roman" w:eastAsia="仿宋_GB2312" w:hAnsi="Times New Roman" w:cs="Times New Roman" w:hint="eastAsia"/>
          <w:color w:val="000000"/>
          <w:sz w:val="32"/>
          <w:szCs w:val="32"/>
        </w:rPr>
        <w:t>P</w:t>
      </w:r>
      <w:r w:rsidRPr="00F2727F">
        <w:rPr>
          <w:rFonts w:ascii="宋体" w:eastAsia="宋体" w:hAnsi="Times New Roman" w:cs="Times New Roman" w:hint="eastAsia"/>
          <w:color w:val="000000"/>
          <w:sz w:val="32"/>
          <w:szCs w:val="32"/>
        </w:rPr>
        <w:t>393</w:t>
      </w:r>
      <w:r w:rsidRPr="00F2727F">
        <w:rPr>
          <w:rFonts w:ascii="仿宋_GB2312" w:eastAsia="仿宋_GB2312" w:hAnsi="Times New Roman" w:cs="Times New Roman" w:hint="eastAsia"/>
          <w:color w:val="000000"/>
          <w:sz w:val="32"/>
          <w:szCs w:val="32"/>
        </w:rPr>
        <w:t>可知</w:t>
      </w:r>
      <w:r w:rsidRPr="00F2727F">
        <w:rPr>
          <w:rFonts w:ascii="宋体" w:eastAsia="宋体" w:hAnsi="Times New Roman" w:cs="Times New Roman" w:hint="eastAsia"/>
          <w:color w:val="000000"/>
          <w:sz w:val="32"/>
          <w:szCs w:val="32"/>
        </w:rPr>
        <w:t>12</w:t>
      </w:r>
      <w:r w:rsidRPr="00F2727F">
        <w:rPr>
          <w:rFonts w:ascii="仿宋_GB2312" w:eastAsia="仿宋_GB2312" w:hAnsi="Times New Roman" w:cs="Times New Roman" w:hint="eastAsia"/>
          <w:color w:val="000000"/>
          <w:sz w:val="32"/>
          <w:szCs w:val="32"/>
        </w:rPr>
        <w:t>号工字钢立面承载为</w:t>
      </w:r>
      <w:r w:rsidRPr="00F2727F">
        <w:rPr>
          <w:rFonts w:ascii="宋体" w:eastAsia="宋体" w:hAnsi="Times New Roman" w:cs="Times New Roman" w:hint="eastAsia"/>
          <w:color w:val="000000"/>
          <w:sz w:val="32"/>
          <w:szCs w:val="32"/>
        </w:rPr>
        <w:t>1400</w:t>
      </w:r>
      <w:r w:rsidRPr="00F2727F">
        <w:rPr>
          <w:rFonts w:ascii="Times New Roman" w:eastAsia="仿宋_GB2312" w:hAnsi="Times New Roman" w:cs="Times New Roman" w:hint="eastAsia"/>
          <w:color w:val="000000"/>
          <w:sz w:val="32"/>
          <w:szCs w:val="32"/>
        </w:rPr>
        <w:t>kg</w:t>
      </w:r>
      <w:r w:rsidRPr="00F2727F">
        <w:rPr>
          <w:rFonts w:ascii="仿宋_GB2312" w:eastAsia="仿宋_GB2312" w:hAnsi="Times New Roman" w:cs="Times New Roman" w:hint="eastAsia"/>
          <w:color w:val="000000"/>
          <w:sz w:val="32"/>
          <w:szCs w:val="32"/>
        </w:rPr>
        <w:t>（见图</w:t>
      </w:r>
      <w:r w:rsidRPr="00F2727F">
        <w:rPr>
          <w:rFonts w:ascii="宋体" w:eastAsia="宋体" w:hAnsi="Times New Roman" w:cs="Times New Roman" w:hint="eastAsia"/>
          <w:color w:val="000000"/>
          <w:sz w:val="32"/>
          <w:szCs w:val="32"/>
        </w:rPr>
        <w:t>3</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4</w:t>
      </w:r>
      <w:r w:rsidRPr="00F2727F">
        <w:rPr>
          <w:rFonts w:ascii="仿宋_GB2312" w:eastAsia="仿宋_GB2312" w:hAnsi="Times New Roman" w:cs="Times New Roman" w:hint="eastAsia"/>
          <w:color w:val="000000"/>
          <w:sz w:val="32"/>
          <w:szCs w:val="32"/>
        </w:rPr>
        <w:t>），工字钢立放使用时，承载力</w:t>
      </w:r>
      <w:r w:rsidRPr="00F2727F">
        <w:rPr>
          <w:rFonts w:ascii="宋体" w:eastAsia="宋体" w:hAnsi="Times New Roman" w:cs="Times New Roman" w:hint="eastAsia"/>
          <w:color w:val="000000"/>
          <w:sz w:val="32"/>
          <w:szCs w:val="32"/>
        </w:rPr>
        <w:t>1400</w:t>
      </w:r>
      <w:r w:rsidRPr="00F2727F">
        <w:rPr>
          <w:rFonts w:ascii="Times New Roman" w:eastAsia="仿宋_GB2312" w:hAnsi="Times New Roman" w:cs="Times New Roman" w:hint="eastAsia"/>
          <w:color w:val="000000"/>
          <w:sz w:val="32"/>
          <w:szCs w:val="32"/>
        </w:rPr>
        <w:t>kg</w:t>
      </w:r>
      <w:r w:rsidRPr="00F2727F">
        <w:rPr>
          <w:rFonts w:ascii="仿宋_GB2312" w:eastAsia="仿宋_GB2312" w:hAnsi="Times New Roman" w:cs="Times New Roman" w:hint="eastAsia"/>
          <w:color w:val="000000"/>
          <w:sz w:val="32"/>
          <w:szCs w:val="32"/>
        </w:rPr>
        <w:t>可以满足使用要求，工字钢为平放使用时承载力达不到承载要求，经现场模拟实验，净跨度三米时</w:t>
      </w:r>
      <w:r w:rsidRPr="00F2727F">
        <w:rPr>
          <w:rFonts w:ascii="宋体" w:eastAsia="宋体" w:hAnsi="Times New Roman" w:cs="Times New Roman" w:hint="eastAsia"/>
          <w:color w:val="000000"/>
          <w:sz w:val="32"/>
          <w:szCs w:val="32"/>
        </w:rPr>
        <w:t>12</w:t>
      </w:r>
      <w:r w:rsidRPr="00F2727F">
        <w:rPr>
          <w:rFonts w:ascii="仿宋_GB2312" w:eastAsia="仿宋_GB2312" w:hAnsi="Times New Roman" w:cs="Times New Roman" w:hint="eastAsia"/>
          <w:color w:val="000000"/>
          <w:sz w:val="32"/>
          <w:szCs w:val="32"/>
        </w:rPr>
        <w:t>号工字钢长</w:t>
      </w:r>
      <w:r w:rsidRPr="00F2727F">
        <w:rPr>
          <w:rFonts w:ascii="宋体" w:eastAsia="宋体" w:hAnsi="Times New Roman" w:cs="Times New Roman" w:hint="eastAsia"/>
          <w:color w:val="000000"/>
          <w:sz w:val="32"/>
          <w:szCs w:val="32"/>
        </w:rPr>
        <w:t>3480</w:t>
      </w:r>
      <w:r w:rsidRPr="00F2727F">
        <w:rPr>
          <w:rFonts w:ascii="Times New Roman" w:eastAsia="宋体" w:hAnsi="Times New Roman" w:cs="Times New Roman" w:hint="eastAsia"/>
          <w:color w:val="000000"/>
          <w:sz w:val="32"/>
          <w:szCs w:val="32"/>
        </w:rPr>
        <w:t>mm</w:t>
      </w:r>
      <w:r w:rsidRPr="00F2727F">
        <w:rPr>
          <w:rFonts w:ascii="宋体" w:eastAsia="宋体"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高</w:t>
      </w:r>
      <w:r w:rsidRPr="00F2727F">
        <w:rPr>
          <w:rFonts w:ascii="宋体" w:eastAsia="宋体" w:hAnsi="Times New Roman" w:cs="Times New Roman" w:hint="eastAsia"/>
          <w:color w:val="000000"/>
          <w:sz w:val="32"/>
          <w:szCs w:val="32"/>
        </w:rPr>
        <w:t>122</w:t>
      </w:r>
      <w:r w:rsidRPr="00F2727F">
        <w:rPr>
          <w:rFonts w:ascii="Times New Roman" w:eastAsia="宋体" w:hAnsi="Times New Roman" w:cs="Times New Roman" w:hint="eastAsia"/>
          <w:color w:val="000000"/>
          <w:sz w:val="32"/>
          <w:szCs w:val="32"/>
        </w:rPr>
        <w:t>mm</w:t>
      </w:r>
      <w:r w:rsidRPr="00F2727F">
        <w:rPr>
          <w:rFonts w:ascii="宋体" w:eastAsia="宋体"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面宽</w:t>
      </w:r>
      <w:r w:rsidRPr="00F2727F">
        <w:rPr>
          <w:rFonts w:ascii="宋体" w:eastAsia="宋体" w:hAnsi="Times New Roman" w:cs="Times New Roman" w:hint="eastAsia"/>
          <w:color w:val="000000"/>
          <w:sz w:val="32"/>
          <w:szCs w:val="32"/>
        </w:rPr>
        <w:t>74</w:t>
      </w:r>
      <w:r w:rsidRPr="00F2727F">
        <w:rPr>
          <w:rFonts w:ascii="Times New Roman" w:eastAsia="宋体" w:hAnsi="Times New Roman" w:cs="Times New Roman" w:hint="eastAsia"/>
          <w:color w:val="000000"/>
          <w:sz w:val="32"/>
          <w:szCs w:val="32"/>
        </w:rPr>
        <w:t>mm</w:t>
      </w:r>
      <w:r w:rsidRPr="00F2727F">
        <w:rPr>
          <w:rFonts w:ascii="宋体" w:eastAsia="宋体"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壁厚</w:t>
      </w:r>
      <w:r w:rsidRPr="00F2727F">
        <w:rPr>
          <w:rFonts w:ascii="宋体" w:eastAsia="宋体" w:hAnsi="Times New Roman" w:cs="Times New Roman" w:hint="eastAsia"/>
          <w:color w:val="000000"/>
          <w:sz w:val="32"/>
          <w:szCs w:val="32"/>
        </w:rPr>
        <w:t>5</w:t>
      </w:r>
      <w:r w:rsidRPr="00F2727F">
        <w:rPr>
          <w:rFonts w:ascii="Times New Roman" w:eastAsia="宋体" w:hAnsi="Times New Roman" w:cs="Times New Roman" w:hint="eastAsia"/>
          <w:color w:val="000000"/>
          <w:sz w:val="32"/>
          <w:szCs w:val="32"/>
        </w:rPr>
        <w:t>mm</w:t>
      </w:r>
      <w:r w:rsidRPr="00F2727F">
        <w:rPr>
          <w:rFonts w:ascii="仿宋_GB2312" w:eastAsia="仿宋_GB2312" w:hAnsi="Times New Roman" w:cs="Times New Roman" w:hint="eastAsia"/>
          <w:color w:val="000000"/>
          <w:sz w:val="32"/>
          <w:szCs w:val="32"/>
        </w:rPr>
        <w:t>，在</w:t>
      </w:r>
      <w:r w:rsidRPr="00F2727F">
        <w:rPr>
          <w:rFonts w:ascii="宋体" w:eastAsia="宋体" w:hAnsi="Times New Roman" w:cs="Times New Roman" w:hint="eastAsia"/>
          <w:color w:val="000000"/>
          <w:sz w:val="32"/>
          <w:szCs w:val="32"/>
        </w:rPr>
        <w:t>650</w:t>
      </w:r>
      <w:r w:rsidRPr="00F2727F">
        <w:rPr>
          <w:rFonts w:ascii="Times New Roman" w:eastAsia="仿宋_GB2312" w:hAnsi="Times New Roman" w:cs="Times New Roman" w:hint="eastAsia"/>
          <w:color w:val="000000"/>
          <w:sz w:val="32"/>
          <w:szCs w:val="32"/>
        </w:rPr>
        <w:t>kg</w:t>
      </w:r>
      <w:r w:rsidRPr="00F2727F">
        <w:rPr>
          <w:rFonts w:ascii="仿宋_GB2312" w:eastAsia="仿宋_GB2312" w:hAnsi="Times New Roman" w:cs="Times New Roman" w:hint="eastAsia"/>
          <w:color w:val="000000"/>
          <w:sz w:val="32"/>
          <w:szCs w:val="32"/>
        </w:rPr>
        <w:t>时快速发生弯曲变形。</w:t>
      </w:r>
    </w:p>
    <w:p w:rsidR="00107300" w:rsidRPr="00F2727F" w:rsidRDefault="00616558">
      <w:pPr>
        <w:jc w:val="center"/>
        <w:rPr>
          <w:rFonts w:asciiTheme="minorEastAsia" w:hAnsiTheme="minorEastAsia" w:cs="Times New Roman"/>
          <w:color w:val="000000"/>
          <w:sz w:val="28"/>
          <w:szCs w:val="28"/>
        </w:rPr>
      </w:pPr>
      <w:r w:rsidRPr="00F2727F">
        <w:rPr>
          <w:rFonts w:ascii="仿宋" w:eastAsia="仿宋" w:hAnsi="仿宋" w:cs="仿宋" w:hint="eastAsia"/>
          <w:noProof/>
        </w:rPr>
        <w:drawing>
          <wp:inline distT="0" distB="0" distL="114300" distR="114300" wp14:anchorId="06CE43F0" wp14:editId="32110E8D">
            <wp:extent cx="5552440" cy="3226435"/>
            <wp:effectExtent l="0" t="0" r="10160" b="12065"/>
            <wp:docPr id="51" name="图片 5" descr="08106c64a98ce7c402c278ba59e26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 descr="08106c64a98ce7c402c278ba59e26a9"/>
                    <pic:cNvPicPr>
                      <a:picLocks noChangeAspect="1"/>
                    </pic:cNvPicPr>
                  </pic:nvPicPr>
                  <pic:blipFill>
                    <a:blip r:embed="rId14"/>
                    <a:srcRect t="5869" b="4042"/>
                    <a:stretch>
                      <a:fillRect/>
                    </a:stretch>
                  </pic:blipFill>
                  <pic:spPr>
                    <a:xfrm>
                      <a:off x="0" y="0"/>
                      <a:ext cx="5552440" cy="3226435"/>
                    </a:xfrm>
                    <a:prstGeom prst="rect">
                      <a:avLst/>
                    </a:prstGeom>
                    <a:noFill/>
                    <a:ln>
                      <a:noFill/>
                    </a:ln>
                  </pic:spPr>
                </pic:pic>
              </a:graphicData>
            </a:graphic>
          </wp:inline>
        </w:drawing>
      </w:r>
    </w:p>
    <w:p w:rsidR="00107300" w:rsidRPr="00F2727F" w:rsidRDefault="00616558">
      <w:pPr>
        <w:jc w:val="center"/>
        <w:rPr>
          <w:rFonts w:asciiTheme="minorEastAsia" w:hAnsiTheme="minorEastAsia" w:cs="Times New Roman"/>
          <w:color w:val="000000"/>
          <w:sz w:val="28"/>
          <w:szCs w:val="28"/>
        </w:rPr>
      </w:pPr>
      <w:r w:rsidRPr="00F2727F">
        <w:rPr>
          <w:rFonts w:asciiTheme="minorEastAsia" w:hAnsiTheme="minorEastAsia" w:cs="Times New Roman" w:hint="eastAsia"/>
          <w:color w:val="000000"/>
          <w:sz w:val="28"/>
          <w:szCs w:val="28"/>
        </w:rPr>
        <w:t>图</w:t>
      </w:r>
      <w:r w:rsidRPr="00F2727F">
        <w:rPr>
          <w:rFonts w:asciiTheme="minorEastAsia" w:eastAsia="宋体" w:hAnsiTheme="minorEastAsia" w:cs="Times New Roman" w:hint="eastAsia"/>
          <w:color w:val="000000"/>
          <w:sz w:val="28"/>
          <w:szCs w:val="28"/>
        </w:rPr>
        <w:t>3</w:t>
      </w:r>
      <w:r w:rsidRPr="00F2727F">
        <w:rPr>
          <w:rFonts w:asciiTheme="minorEastAsia" w:hAnsiTheme="minorEastAsia" w:cs="Times New Roman" w:hint="eastAsia"/>
          <w:color w:val="000000"/>
          <w:sz w:val="28"/>
          <w:szCs w:val="28"/>
        </w:rPr>
        <w:t>-</w:t>
      </w:r>
      <w:r w:rsidRPr="00F2727F">
        <w:rPr>
          <w:rFonts w:asciiTheme="minorEastAsia" w:eastAsia="宋体" w:hAnsiTheme="minorEastAsia" w:cs="Times New Roman" w:hint="eastAsia"/>
          <w:color w:val="000000"/>
          <w:sz w:val="28"/>
          <w:szCs w:val="28"/>
        </w:rPr>
        <w:t>4</w:t>
      </w:r>
      <w:r w:rsidRPr="00F2727F">
        <w:rPr>
          <w:rFonts w:asciiTheme="minorEastAsia" w:hAnsiTheme="minorEastAsia" w:cs="Times New Roman" w:hint="eastAsia"/>
          <w:color w:val="000000"/>
          <w:sz w:val="28"/>
          <w:szCs w:val="28"/>
        </w:rPr>
        <w:t xml:space="preserve"> </w:t>
      </w:r>
      <w:r w:rsidRPr="00F2727F">
        <w:rPr>
          <w:rFonts w:asciiTheme="minorEastAsia" w:hAnsiTheme="minorEastAsia" w:cs="Times New Roman" w:hint="eastAsia"/>
          <w:color w:val="000000"/>
          <w:sz w:val="28"/>
          <w:szCs w:val="28"/>
        </w:rPr>
        <w:t>《重型设备吊装手册》</w:t>
      </w:r>
      <w:r w:rsidRPr="00F2727F">
        <w:rPr>
          <w:rFonts w:ascii="Times New Roman" w:hAnsi="Times New Roman" w:cs="Times New Roman" w:hint="eastAsia"/>
          <w:color w:val="000000"/>
          <w:sz w:val="28"/>
          <w:szCs w:val="28"/>
        </w:rPr>
        <w:t>P</w:t>
      </w:r>
      <w:r w:rsidRPr="00F2727F">
        <w:rPr>
          <w:rFonts w:asciiTheme="minorEastAsia" w:eastAsia="宋体" w:hAnsiTheme="minorEastAsia" w:cs="Times New Roman" w:hint="eastAsia"/>
          <w:color w:val="000000"/>
          <w:sz w:val="28"/>
          <w:szCs w:val="28"/>
        </w:rPr>
        <w:t>393</w:t>
      </w:r>
    </w:p>
    <w:p w:rsidR="00107300" w:rsidRPr="00F2727F" w:rsidRDefault="00616558">
      <w:pPr>
        <w:spacing w:line="560" w:lineRule="exact"/>
        <w:ind w:firstLineChars="200" w:firstLine="643"/>
        <w:outlineLvl w:val="1"/>
        <w:rPr>
          <w:rFonts w:ascii="楷体_GB2312" w:eastAsia="楷体_GB2312" w:hAnsi="楷体_GB2312" w:cs="楷体_GB2312"/>
          <w:b/>
          <w:bCs/>
          <w:sz w:val="32"/>
          <w:szCs w:val="32"/>
        </w:rPr>
      </w:pPr>
      <w:bookmarkStart w:id="19" w:name="_Toc8069"/>
      <w:r w:rsidRPr="00F2727F">
        <w:rPr>
          <w:rFonts w:ascii="楷体_GB2312" w:eastAsia="楷体_GB2312" w:hAnsi="楷体_GB2312" w:cs="楷体_GB2312" w:hint="eastAsia"/>
          <w:b/>
          <w:bCs/>
          <w:sz w:val="32"/>
          <w:szCs w:val="32"/>
        </w:rPr>
        <w:t>（四）事发后吊装作业工具各构件情况</w:t>
      </w:r>
      <w:bookmarkEnd w:id="19"/>
    </w:p>
    <w:p w:rsidR="00107300" w:rsidRPr="00F2727F" w:rsidRDefault="00616558">
      <w:pPr>
        <w:spacing w:line="560" w:lineRule="exact"/>
        <w:ind w:firstLineChars="200" w:firstLine="640"/>
        <w:rPr>
          <w:rFonts w:ascii="仿宋_GB2312" w:eastAsia="仿宋_GB2312" w:hAnsi="Times New Roman" w:cs="Times New Roman"/>
          <w:color w:val="000000"/>
          <w:sz w:val="32"/>
          <w:szCs w:val="32"/>
        </w:rPr>
      </w:pPr>
      <w:r w:rsidRPr="00F2727F">
        <w:rPr>
          <w:rFonts w:ascii="仿宋_GB2312" w:eastAsia="仿宋_GB2312" w:hAnsi="Times New Roman" w:cs="Times New Roman" w:hint="eastAsia"/>
          <w:color w:val="000000"/>
          <w:sz w:val="32"/>
          <w:szCs w:val="32"/>
        </w:rPr>
        <w:t>事故发生地无监控录像，事故发生后未进行拍照留存；事故现场经过救援后现场情况为：电梯井底部</w:t>
      </w:r>
      <w:r w:rsidRPr="00F2727F">
        <w:rPr>
          <w:rFonts w:ascii="Times New Roman" w:eastAsia="仿宋_GB2312" w:hAnsi="Times New Roman" w:cs="Times New Roman"/>
          <w:color w:val="000000"/>
          <w:sz w:val="32"/>
          <w:szCs w:val="32"/>
        </w:rPr>
        <w:t>TIRAK</w:t>
      </w:r>
      <w:r w:rsidRPr="00F2727F">
        <w:rPr>
          <w:rFonts w:ascii="仿宋_GB2312" w:eastAsia="仿宋_GB2312" w:hAnsi="Times New Roman" w:cs="Times New Roman" w:hint="eastAsia"/>
          <w:color w:val="000000"/>
          <w:sz w:val="32"/>
          <w:szCs w:val="32"/>
        </w:rPr>
        <w:t>（操作平台）、工具、工字钢等散落在基坑中，部分工具有不同程度的压扁变形（见图</w:t>
      </w:r>
      <w:r w:rsidRPr="00F2727F">
        <w:rPr>
          <w:rFonts w:ascii="宋体" w:eastAsia="宋体" w:hAnsi="Times New Roman" w:cs="Times New Roman" w:hint="eastAsia"/>
          <w:color w:val="000000"/>
          <w:sz w:val="32"/>
          <w:szCs w:val="32"/>
        </w:rPr>
        <w:t>3</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5</w:t>
      </w:r>
      <w:r w:rsidRPr="00F2727F">
        <w:rPr>
          <w:rFonts w:ascii="仿宋_GB2312" w:eastAsia="仿宋_GB2312" w:hAnsi="Times New Roman" w:cs="Times New Roman" w:hint="eastAsia"/>
          <w:color w:val="000000"/>
          <w:sz w:val="32"/>
          <w:szCs w:val="32"/>
        </w:rPr>
        <w:t>），工字钢（</w:t>
      </w:r>
      <w:r w:rsidRPr="00F2727F">
        <w:rPr>
          <w:rFonts w:ascii="Times New Roman" w:eastAsia="仿宋_GB2312" w:hAnsi="Times New Roman" w:cs="Times New Roman" w:hint="eastAsia"/>
          <w:color w:val="000000"/>
          <w:sz w:val="32"/>
          <w:szCs w:val="32"/>
        </w:rPr>
        <w:t>高</w:t>
      </w:r>
      <w:r w:rsidRPr="00F2727F">
        <w:rPr>
          <w:rFonts w:ascii="宋体" w:eastAsia="宋体" w:hAnsi="Times New Roman" w:cs="Times New Roman" w:hint="eastAsia"/>
          <w:color w:val="000000"/>
          <w:sz w:val="32"/>
          <w:szCs w:val="32"/>
        </w:rPr>
        <w:t>122</w:t>
      </w:r>
      <w:r w:rsidRPr="00F2727F">
        <w:rPr>
          <w:rFonts w:ascii="Times New Roman" w:eastAsia="仿宋_GB2312" w:hAnsi="Times New Roman" w:cs="Times New Roman" w:hint="eastAsia"/>
          <w:color w:val="000000"/>
          <w:sz w:val="32"/>
          <w:szCs w:val="32"/>
        </w:rPr>
        <w:t>mm</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面宽</w:t>
      </w:r>
      <w:r w:rsidRPr="00F2727F">
        <w:rPr>
          <w:rFonts w:ascii="宋体" w:eastAsia="宋体" w:hAnsi="Times New Roman" w:cs="Times New Roman" w:hint="eastAsia"/>
          <w:color w:val="000000"/>
          <w:sz w:val="32"/>
          <w:szCs w:val="32"/>
        </w:rPr>
        <w:t>74</w:t>
      </w:r>
      <w:r w:rsidRPr="00F2727F">
        <w:rPr>
          <w:rFonts w:ascii="Times New Roman" w:eastAsia="仿宋_GB2312" w:hAnsi="Times New Roman" w:cs="Times New Roman" w:hint="eastAsia"/>
          <w:color w:val="000000"/>
          <w:sz w:val="32"/>
          <w:szCs w:val="32"/>
        </w:rPr>
        <w:t>mm</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厚</w:t>
      </w:r>
      <w:r w:rsidRPr="00F2727F">
        <w:rPr>
          <w:rFonts w:ascii="宋体" w:eastAsia="宋体" w:hAnsi="Times New Roman" w:cs="Times New Roman" w:hint="eastAsia"/>
          <w:color w:val="000000"/>
          <w:sz w:val="32"/>
          <w:szCs w:val="32"/>
        </w:rPr>
        <w:t>5</w:t>
      </w:r>
      <w:r w:rsidRPr="00F2727F">
        <w:rPr>
          <w:rFonts w:ascii="Times New Roman" w:eastAsia="仿宋_GB2312" w:hAnsi="Times New Roman" w:cs="Times New Roman" w:hint="eastAsia"/>
          <w:color w:val="000000"/>
          <w:sz w:val="32"/>
          <w:szCs w:val="32"/>
        </w:rPr>
        <w:t>mm</w:t>
      </w:r>
      <w:r w:rsidRPr="00F2727F">
        <w:rPr>
          <w:rFonts w:ascii="仿宋_GB2312" w:eastAsia="仿宋_GB2312" w:hAnsi="Times New Roman" w:cs="Times New Roman" w:hint="eastAsia"/>
          <w:color w:val="000000"/>
          <w:sz w:val="32"/>
          <w:szCs w:val="32"/>
        </w:rPr>
        <w:t>，长度</w:t>
      </w:r>
      <w:r w:rsidRPr="00F2727F">
        <w:rPr>
          <w:rFonts w:ascii="宋体" w:eastAsia="宋体" w:hAnsi="Times New Roman" w:cs="Times New Roman" w:hint="eastAsia"/>
          <w:color w:val="000000"/>
          <w:sz w:val="32"/>
          <w:szCs w:val="32"/>
        </w:rPr>
        <w:lastRenderedPageBreak/>
        <w:t>3480</w:t>
      </w:r>
      <w:r w:rsidRPr="00F2727F">
        <w:rPr>
          <w:rFonts w:ascii="Times New Roman" w:eastAsia="仿宋_GB2312" w:hAnsi="Times New Roman" w:cs="Times New Roman" w:hint="eastAsia"/>
          <w:color w:val="000000"/>
          <w:sz w:val="32"/>
          <w:szCs w:val="32"/>
        </w:rPr>
        <w:t>mm</w:t>
      </w:r>
      <w:r w:rsidRPr="00F2727F">
        <w:rPr>
          <w:rFonts w:ascii="仿宋_GB2312" w:eastAsia="仿宋_GB2312" w:hAnsi="Times New Roman" w:cs="Times New Roman" w:hint="eastAsia"/>
          <w:color w:val="000000"/>
          <w:sz w:val="32"/>
          <w:szCs w:val="32"/>
        </w:rPr>
        <w:t>）在距端部</w:t>
      </w:r>
      <w:r w:rsidRPr="00F2727F">
        <w:rPr>
          <w:rFonts w:ascii="宋体" w:eastAsia="宋体" w:hAnsi="Times New Roman" w:cs="Times New Roman" w:hint="eastAsia"/>
          <w:color w:val="000000"/>
          <w:sz w:val="32"/>
          <w:szCs w:val="32"/>
        </w:rPr>
        <w:t>1400</w:t>
      </w:r>
      <w:r w:rsidRPr="00F2727F">
        <w:rPr>
          <w:rFonts w:ascii="Times New Roman" w:eastAsia="仿宋_GB2312" w:hAnsi="Times New Roman" w:cs="Times New Roman" w:hint="eastAsia"/>
          <w:color w:val="000000"/>
          <w:sz w:val="32"/>
          <w:szCs w:val="32"/>
        </w:rPr>
        <w:t>mm</w:t>
      </w:r>
      <w:r w:rsidRPr="00F2727F">
        <w:rPr>
          <w:rFonts w:ascii="仿宋_GB2312" w:eastAsia="仿宋_GB2312" w:hAnsi="Times New Roman" w:cs="Times New Roman" w:hint="eastAsia"/>
          <w:color w:val="000000"/>
          <w:sz w:val="32"/>
          <w:szCs w:val="32"/>
        </w:rPr>
        <w:t>处沿“工字”横向弯曲大于</w:t>
      </w:r>
      <w:r w:rsidRPr="00F2727F">
        <w:rPr>
          <w:rFonts w:ascii="宋体" w:eastAsia="宋体" w:hAnsi="Times New Roman" w:cs="Times New Roman" w:hint="eastAsia"/>
          <w:color w:val="000000"/>
          <w:sz w:val="32"/>
          <w:szCs w:val="32"/>
        </w:rPr>
        <w:t>90</w:t>
      </w:r>
      <w:r w:rsidRPr="00F2727F">
        <w:rPr>
          <w:rFonts w:ascii="仿宋_GB2312" w:eastAsia="仿宋_GB2312" w:hAnsi="Times New Roman" w:cs="Times New Roman" w:hint="eastAsia"/>
          <w:color w:val="000000"/>
          <w:sz w:val="32"/>
          <w:szCs w:val="32"/>
        </w:rPr>
        <w:t>度角（见图</w:t>
      </w:r>
      <w:r w:rsidRPr="00F2727F">
        <w:rPr>
          <w:rFonts w:ascii="宋体" w:eastAsia="宋体" w:hAnsi="Times New Roman" w:cs="Times New Roman" w:hint="eastAsia"/>
          <w:color w:val="000000"/>
          <w:sz w:val="32"/>
          <w:szCs w:val="32"/>
        </w:rPr>
        <w:t>3</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6</w:t>
      </w:r>
      <w:r w:rsidRPr="00F2727F">
        <w:rPr>
          <w:rFonts w:ascii="仿宋_GB2312" w:eastAsia="仿宋_GB2312" w:hAnsi="Times New Roman" w:cs="Times New Roman" w:hint="eastAsia"/>
          <w:color w:val="000000"/>
          <w:sz w:val="32"/>
          <w:szCs w:val="32"/>
        </w:rPr>
        <w:t>）；楼顶部两侧有空洞，为工字钢安放位置，洞口均未发现防倾倒及锁死装置，其中一侧洞口下方墙体</w:t>
      </w:r>
      <w:proofErr w:type="gramStart"/>
      <w:r w:rsidRPr="00F2727F">
        <w:rPr>
          <w:rFonts w:ascii="仿宋_GB2312" w:eastAsia="仿宋_GB2312" w:hAnsi="Times New Roman" w:cs="Times New Roman" w:hint="eastAsia"/>
          <w:color w:val="000000"/>
          <w:sz w:val="32"/>
          <w:szCs w:val="32"/>
        </w:rPr>
        <w:t>有两竖道</w:t>
      </w:r>
      <w:proofErr w:type="gramEnd"/>
      <w:r w:rsidRPr="00F2727F">
        <w:rPr>
          <w:rFonts w:ascii="仿宋_GB2312" w:eastAsia="仿宋_GB2312" w:hAnsi="Times New Roman" w:cs="Times New Roman" w:hint="eastAsia"/>
          <w:color w:val="000000"/>
          <w:sz w:val="32"/>
          <w:szCs w:val="32"/>
        </w:rPr>
        <w:t>新出现的沟痕（见图</w:t>
      </w:r>
      <w:r w:rsidRPr="00F2727F">
        <w:rPr>
          <w:rFonts w:ascii="宋体" w:eastAsia="宋体" w:hAnsi="Times New Roman" w:cs="Times New Roman" w:hint="eastAsia"/>
          <w:color w:val="000000"/>
          <w:sz w:val="32"/>
          <w:szCs w:val="32"/>
        </w:rPr>
        <w:t>3</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7</w:t>
      </w:r>
      <w:r w:rsidRPr="00F2727F">
        <w:rPr>
          <w:rFonts w:ascii="仿宋_GB2312" w:eastAsia="仿宋_GB2312" w:hAnsi="Times New Roman" w:cs="Times New Roman" w:hint="eastAsia"/>
          <w:color w:val="000000"/>
          <w:sz w:val="32"/>
          <w:szCs w:val="32"/>
        </w:rPr>
        <w:t>）。</w:t>
      </w:r>
    </w:p>
    <w:p w:rsidR="00107300" w:rsidRPr="00F2727F" w:rsidRDefault="00616558">
      <w:pPr>
        <w:rPr>
          <w:rFonts w:ascii="仿宋" w:eastAsia="仿宋" w:hAnsi="仿宋" w:cs="仿宋"/>
          <w:sz w:val="32"/>
          <w:szCs w:val="32"/>
        </w:rPr>
      </w:pPr>
      <w:r w:rsidRPr="00F2727F">
        <w:rPr>
          <w:rFonts w:ascii="仿宋" w:eastAsia="仿宋" w:hAnsi="仿宋" w:cs="仿宋" w:hint="eastAsia"/>
          <w:noProof/>
          <w:sz w:val="32"/>
          <w:szCs w:val="32"/>
        </w:rPr>
        <w:drawing>
          <wp:inline distT="0" distB="0" distL="114300" distR="114300" wp14:anchorId="5368122F" wp14:editId="5A8E828B">
            <wp:extent cx="1891030" cy="2520315"/>
            <wp:effectExtent l="0" t="0" r="13970" b="13335"/>
            <wp:docPr id="26" name="图片 2" descr="微信图片_20240514105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descr="微信图片_20240514105924"/>
                    <pic:cNvPicPr>
                      <a:picLocks noChangeAspect="1"/>
                    </pic:cNvPicPr>
                  </pic:nvPicPr>
                  <pic:blipFill>
                    <a:blip r:embed="rId15"/>
                    <a:stretch>
                      <a:fillRect/>
                    </a:stretch>
                  </pic:blipFill>
                  <pic:spPr>
                    <a:xfrm>
                      <a:off x="0" y="0"/>
                      <a:ext cx="1891030" cy="2520315"/>
                    </a:xfrm>
                    <a:prstGeom prst="rect">
                      <a:avLst/>
                    </a:prstGeom>
                    <a:noFill/>
                    <a:ln>
                      <a:noFill/>
                    </a:ln>
                  </pic:spPr>
                </pic:pic>
              </a:graphicData>
            </a:graphic>
          </wp:inline>
        </w:drawing>
      </w:r>
      <w:r w:rsidRPr="00F2727F">
        <w:rPr>
          <w:rFonts w:ascii="仿宋" w:eastAsia="仿宋" w:hAnsi="仿宋" w:cs="仿宋" w:hint="eastAsia"/>
          <w:sz w:val="32"/>
          <w:szCs w:val="32"/>
        </w:rPr>
        <w:t xml:space="preserve">           </w:t>
      </w:r>
      <w:r w:rsidRPr="00F2727F">
        <w:rPr>
          <w:rFonts w:ascii="仿宋" w:eastAsia="仿宋" w:hAnsi="仿宋" w:cs="仿宋"/>
          <w:noProof/>
          <w:sz w:val="32"/>
          <w:szCs w:val="32"/>
        </w:rPr>
        <w:drawing>
          <wp:inline distT="0" distB="0" distL="114300" distR="114300" wp14:anchorId="2832F6CC" wp14:editId="4632C3F4">
            <wp:extent cx="2320925" cy="2505710"/>
            <wp:effectExtent l="0" t="0" r="3175" b="8890"/>
            <wp:docPr id="1" name="图片 1" descr="e7143cb850d9345060e39a51a8d8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7143cb850d9345060e39a51a8d8788"/>
                    <pic:cNvPicPr>
                      <a:picLocks noChangeAspect="1"/>
                    </pic:cNvPicPr>
                  </pic:nvPicPr>
                  <pic:blipFill>
                    <a:blip r:embed="rId16"/>
                    <a:stretch>
                      <a:fillRect/>
                    </a:stretch>
                  </pic:blipFill>
                  <pic:spPr>
                    <a:xfrm>
                      <a:off x="0" y="0"/>
                      <a:ext cx="2320925" cy="2505710"/>
                    </a:xfrm>
                    <a:prstGeom prst="rect">
                      <a:avLst/>
                    </a:prstGeom>
                  </pic:spPr>
                </pic:pic>
              </a:graphicData>
            </a:graphic>
          </wp:inline>
        </w:drawing>
      </w:r>
    </w:p>
    <w:p w:rsidR="00107300" w:rsidRPr="00F2727F" w:rsidRDefault="00616558">
      <w:pPr>
        <w:ind w:left="585"/>
        <w:rPr>
          <w:rFonts w:asciiTheme="minorEastAsia" w:hAnsiTheme="minorEastAsia" w:cs="Times New Roman"/>
          <w:color w:val="000000"/>
          <w:sz w:val="28"/>
          <w:szCs w:val="28"/>
        </w:rPr>
      </w:pPr>
      <w:r w:rsidRPr="00F2727F">
        <w:rPr>
          <w:rFonts w:asciiTheme="minorEastAsia" w:hAnsiTheme="minorEastAsia" w:cs="Times New Roman" w:hint="eastAsia"/>
          <w:color w:val="000000"/>
          <w:sz w:val="28"/>
          <w:szCs w:val="28"/>
        </w:rPr>
        <w:t xml:space="preserve">    </w:t>
      </w:r>
      <w:r w:rsidRPr="00F2727F">
        <w:rPr>
          <w:rFonts w:asciiTheme="minorEastAsia" w:hAnsiTheme="minorEastAsia" w:cs="Times New Roman" w:hint="eastAsia"/>
          <w:color w:val="000000"/>
          <w:sz w:val="28"/>
          <w:szCs w:val="28"/>
        </w:rPr>
        <w:t>图</w:t>
      </w:r>
      <w:r w:rsidRPr="00F2727F">
        <w:rPr>
          <w:rFonts w:asciiTheme="minorEastAsia" w:eastAsia="宋体" w:hAnsiTheme="minorEastAsia" w:cs="Times New Roman" w:hint="eastAsia"/>
          <w:color w:val="000000"/>
          <w:sz w:val="28"/>
          <w:szCs w:val="28"/>
        </w:rPr>
        <w:t>3</w:t>
      </w:r>
      <w:r w:rsidRPr="00F2727F">
        <w:rPr>
          <w:rFonts w:asciiTheme="minorEastAsia" w:hAnsiTheme="minorEastAsia" w:cs="Times New Roman" w:hint="eastAsia"/>
          <w:color w:val="000000"/>
          <w:sz w:val="28"/>
          <w:szCs w:val="28"/>
        </w:rPr>
        <w:t>-</w:t>
      </w:r>
      <w:r w:rsidRPr="00F2727F">
        <w:rPr>
          <w:rFonts w:asciiTheme="minorEastAsia" w:eastAsia="宋体" w:hAnsiTheme="minorEastAsia" w:cs="Times New Roman" w:hint="eastAsia"/>
          <w:color w:val="000000"/>
          <w:sz w:val="28"/>
          <w:szCs w:val="28"/>
        </w:rPr>
        <w:t>5</w:t>
      </w:r>
      <w:r w:rsidRPr="00F2727F">
        <w:rPr>
          <w:rFonts w:asciiTheme="minorEastAsia" w:hAnsiTheme="minorEastAsia" w:cs="Times New Roman" w:hint="eastAsia"/>
          <w:color w:val="000000"/>
          <w:sz w:val="28"/>
          <w:szCs w:val="28"/>
        </w:rPr>
        <w:t xml:space="preserve"> </w:t>
      </w:r>
      <w:r w:rsidRPr="00F2727F">
        <w:rPr>
          <w:rFonts w:asciiTheme="minorEastAsia" w:hAnsiTheme="minorEastAsia" w:cs="Times New Roman" w:hint="eastAsia"/>
          <w:color w:val="000000"/>
          <w:sz w:val="28"/>
          <w:szCs w:val="28"/>
        </w:rPr>
        <w:t>坑底</w:t>
      </w:r>
      <w:r w:rsidRPr="00F2727F">
        <w:rPr>
          <w:rFonts w:asciiTheme="minorEastAsia" w:hAnsiTheme="minorEastAsia" w:cs="Times New Roman" w:hint="eastAsia"/>
          <w:color w:val="000000"/>
          <w:sz w:val="28"/>
          <w:szCs w:val="28"/>
        </w:rPr>
        <w:t xml:space="preserve">                  </w:t>
      </w:r>
      <w:r w:rsidRPr="00F2727F">
        <w:rPr>
          <w:rFonts w:asciiTheme="minorEastAsia" w:hAnsiTheme="minorEastAsia" w:cs="Times New Roman" w:hint="eastAsia"/>
          <w:color w:val="000000"/>
          <w:sz w:val="28"/>
          <w:szCs w:val="28"/>
        </w:rPr>
        <w:t>图</w:t>
      </w:r>
      <w:r w:rsidRPr="00F2727F">
        <w:rPr>
          <w:rFonts w:asciiTheme="minorEastAsia" w:eastAsia="宋体" w:hAnsiTheme="minorEastAsia" w:cs="Times New Roman" w:hint="eastAsia"/>
          <w:color w:val="000000"/>
          <w:sz w:val="28"/>
          <w:szCs w:val="28"/>
        </w:rPr>
        <w:t>3</w:t>
      </w:r>
      <w:r w:rsidRPr="00F2727F">
        <w:rPr>
          <w:rFonts w:asciiTheme="minorEastAsia" w:hAnsiTheme="minorEastAsia" w:cs="Times New Roman" w:hint="eastAsia"/>
          <w:color w:val="000000"/>
          <w:sz w:val="28"/>
          <w:szCs w:val="28"/>
        </w:rPr>
        <w:t>-</w:t>
      </w:r>
      <w:r w:rsidRPr="00F2727F">
        <w:rPr>
          <w:rFonts w:asciiTheme="minorEastAsia" w:eastAsia="宋体" w:hAnsiTheme="minorEastAsia" w:cs="Times New Roman" w:hint="eastAsia"/>
          <w:color w:val="000000"/>
          <w:sz w:val="28"/>
          <w:szCs w:val="28"/>
        </w:rPr>
        <w:t>6</w:t>
      </w:r>
      <w:r w:rsidRPr="00F2727F">
        <w:rPr>
          <w:rFonts w:asciiTheme="minorEastAsia" w:hAnsiTheme="minorEastAsia" w:cs="Times New Roman" w:hint="eastAsia"/>
          <w:color w:val="000000"/>
          <w:sz w:val="28"/>
          <w:szCs w:val="28"/>
        </w:rPr>
        <w:t xml:space="preserve"> </w:t>
      </w:r>
      <w:r w:rsidRPr="00F2727F">
        <w:rPr>
          <w:rFonts w:asciiTheme="minorEastAsia" w:hAnsiTheme="minorEastAsia" w:cs="Times New Roman" w:hint="eastAsia"/>
          <w:color w:val="000000"/>
          <w:sz w:val="28"/>
          <w:szCs w:val="28"/>
        </w:rPr>
        <w:t>工字钢弯曲</w:t>
      </w:r>
    </w:p>
    <w:p w:rsidR="00107300" w:rsidRPr="00F2727F" w:rsidRDefault="00107300">
      <w:pPr>
        <w:rPr>
          <w:rFonts w:ascii="仿宋" w:eastAsia="仿宋" w:hAnsi="仿宋" w:cs="仿宋"/>
          <w:sz w:val="32"/>
          <w:szCs w:val="32"/>
        </w:rPr>
      </w:pPr>
    </w:p>
    <w:p w:rsidR="00107300" w:rsidRPr="00F2727F" w:rsidRDefault="00616558">
      <w:pPr>
        <w:jc w:val="center"/>
        <w:rPr>
          <w:rFonts w:ascii="仿宋" w:eastAsia="仿宋" w:hAnsi="仿宋" w:cs="仿宋"/>
          <w:sz w:val="32"/>
          <w:szCs w:val="32"/>
        </w:rPr>
      </w:pPr>
      <w:r w:rsidRPr="00F2727F">
        <w:rPr>
          <w:rFonts w:ascii="仿宋" w:eastAsia="仿宋" w:hAnsi="仿宋" w:cs="仿宋" w:hint="eastAsia"/>
          <w:noProof/>
          <w:sz w:val="32"/>
          <w:szCs w:val="32"/>
        </w:rPr>
        <w:drawing>
          <wp:inline distT="0" distB="0" distL="114300" distR="114300" wp14:anchorId="24944B4C" wp14:editId="68196C69">
            <wp:extent cx="1943100" cy="2588260"/>
            <wp:effectExtent l="0" t="0" r="0" b="254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7"/>
                    <a:stretch>
                      <a:fillRect/>
                    </a:stretch>
                  </pic:blipFill>
                  <pic:spPr>
                    <a:xfrm>
                      <a:off x="0" y="0"/>
                      <a:ext cx="1943100" cy="2588260"/>
                    </a:xfrm>
                    <a:prstGeom prst="rect">
                      <a:avLst/>
                    </a:prstGeom>
                  </pic:spPr>
                </pic:pic>
              </a:graphicData>
            </a:graphic>
          </wp:inline>
        </w:drawing>
      </w:r>
    </w:p>
    <w:p w:rsidR="00107300" w:rsidRPr="00F2727F" w:rsidRDefault="00616558">
      <w:pPr>
        <w:jc w:val="center"/>
        <w:rPr>
          <w:rFonts w:asciiTheme="minorEastAsia" w:hAnsiTheme="minorEastAsia" w:cs="Times New Roman"/>
          <w:color w:val="000000"/>
          <w:sz w:val="28"/>
          <w:szCs w:val="28"/>
        </w:rPr>
      </w:pPr>
      <w:r w:rsidRPr="00F2727F">
        <w:rPr>
          <w:rFonts w:asciiTheme="minorEastAsia" w:hAnsiTheme="minorEastAsia" w:cs="Times New Roman" w:hint="eastAsia"/>
          <w:color w:val="000000"/>
          <w:sz w:val="28"/>
          <w:szCs w:val="28"/>
        </w:rPr>
        <w:t>图</w:t>
      </w:r>
      <w:r w:rsidRPr="00F2727F">
        <w:rPr>
          <w:rFonts w:asciiTheme="minorEastAsia" w:eastAsia="宋体" w:hAnsiTheme="minorEastAsia" w:cs="Times New Roman" w:hint="eastAsia"/>
          <w:color w:val="000000"/>
          <w:sz w:val="28"/>
          <w:szCs w:val="28"/>
        </w:rPr>
        <w:t>3</w:t>
      </w:r>
      <w:r w:rsidRPr="00F2727F">
        <w:rPr>
          <w:rFonts w:asciiTheme="minorEastAsia" w:hAnsiTheme="minorEastAsia" w:cs="Times New Roman" w:hint="eastAsia"/>
          <w:color w:val="000000"/>
          <w:sz w:val="28"/>
          <w:szCs w:val="28"/>
        </w:rPr>
        <w:t>-</w:t>
      </w:r>
      <w:r w:rsidRPr="00F2727F">
        <w:rPr>
          <w:rFonts w:asciiTheme="minorEastAsia" w:eastAsia="宋体" w:hAnsiTheme="minorEastAsia" w:cs="Times New Roman" w:hint="eastAsia"/>
          <w:color w:val="000000"/>
          <w:sz w:val="28"/>
          <w:szCs w:val="28"/>
        </w:rPr>
        <w:t>7</w:t>
      </w:r>
      <w:r w:rsidRPr="00F2727F">
        <w:rPr>
          <w:rFonts w:asciiTheme="minorEastAsia" w:hAnsiTheme="minorEastAsia" w:cs="Times New Roman" w:hint="eastAsia"/>
          <w:color w:val="000000"/>
          <w:sz w:val="28"/>
          <w:szCs w:val="28"/>
        </w:rPr>
        <w:t xml:space="preserve"> </w:t>
      </w:r>
      <w:r w:rsidRPr="00F2727F">
        <w:rPr>
          <w:rFonts w:asciiTheme="minorEastAsia" w:hAnsiTheme="minorEastAsia" w:cs="Times New Roman" w:hint="eastAsia"/>
          <w:color w:val="000000"/>
          <w:sz w:val="28"/>
          <w:szCs w:val="28"/>
        </w:rPr>
        <w:t>洞口下方划痕</w:t>
      </w:r>
    </w:p>
    <w:p w:rsidR="00107300" w:rsidRPr="00F2727F" w:rsidRDefault="00616558">
      <w:pPr>
        <w:spacing w:line="560" w:lineRule="exact"/>
        <w:ind w:firstLineChars="200" w:firstLine="643"/>
        <w:outlineLvl w:val="1"/>
        <w:rPr>
          <w:rFonts w:ascii="楷体_GB2312" w:eastAsia="楷体_GB2312" w:hAnsi="楷体_GB2312" w:cs="楷体_GB2312"/>
          <w:b/>
          <w:bCs/>
          <w:sz w:val="32"/>
          <w:szCs w:val="32"/>
        </w:rPr>
      </w:pPr>
      <w:bookmarkStart w:id="20" w:name="_Toc11361"/>
      <w:r w:rsidRPr="00F2727F">
        <w:rPr>
          <w:rFonts w:ascii="楷体_GB2312" w:eastAsia="楷体_GB2312" w:hAnsi="楷体_GB2312" w:cs="楷体_GB2312" w:hint="eastAsia"/>
          <w:b/>
          <w:bCs/>
          <w:sz w:val="32"/>
          <w:szCs w:val="32"/>
        </w:rPr>
        <w:lastRenderedPageBreak/>
        <w:t>（五）技术分析结论</w:t>
      </w:r>
      <w:bookmarkEnd w:id="20"/>
    </w:p>
    <w:p w:rsidR="00107300" w:rsidRPr="00F2727F" w:rsidRDefault="00616558">
      <w:pPr>
        <w:spacing w:line="560" w:lineRule="exact"/>
        <w:ind w:firstLineChars="200" w:firstLine="640"/>
        <w:rPr>
          <w:rFonts w:ascii="仿宋_GB2312" w:eastAsia="仿宋_GB2312" w:hAnsi="Times New Roman" w:cs="Times New Roman"/>
          <w:color w:val="000000"/>
          <w:sz w:val="32"/>
          <w:szCs w:val="32"/>
        </w:rPr>
      </w:pPr>
      <w:r w:rsidRPr="00F2727F">
        <w:rPr>
          <w:rFonts w:ascii="仿宋_GB2312" w:eastAsia="仿宋_GB2312" w:hAnsi="Times New Roman" w:cs="Times New Roman" w:hint="eastAsia"/>
          <w:color w:val="000000"/>
          <w:sz w:val="32"/>
          <w:szCs w:val="32"/>
        </w:rPr>
        <w:t>本次施工过程设计采用</w:t>
      </w:r>
      <w:r w:rsidRPr="00F2727F">
        <w:rPr>
          <w:rFonts w:ascii="Times New Roman" w:eastAsia="仿宋_GB2312" w:hAnsi="Times New Roman" w:cs="Times New Roman"/>
          <w:color w:val="000000"/>
          <w:sz w:val="32"/>
          <w:szCs w:val="32"/>
        </w:rPr>
        <w:t>TIRAK</w:t>
      </w:r>
      <w:r w:rsidRPr="00F2727F">
        <w:rPr>
          <w:rFonts w:ascii="仿宋_GB2312" w:eastAsia="仿宋_GB2312" w:hAnsi="Times New Roman" w:cs="Times New Roman" w:hint="eastAsia"/>
          <w:color w:val="000000"/>
          <w:sz w:val="32"/>
          <w:szCs w:val="32"/>
        </w:rPr>
        <w:t>方式进行无机房电梯安装，使用</w:t>
      </w:r>
      <w:r w:rsidRPr="00F2727F">
        <w:rPr>
          <w:rFonts w:ascii="Times New Roman" w:eastAsia="仿宋_GB2312" w:hAnsi="Times New Roman" w:cs="Times New Roman" w:hint="eastAsia"/>
          <w:color w:val="000000"/>
          <w:sz w:val="32"/>
          <w:szCs w:val="32"/>
        </w:rPr>
        <w:t>H</w:t>
      </w:r>
      <w:r w:rsidRPr="00F2727F">
        <w:rPr>
          <w:rFonts w:ascii="宋体" w:eastAsia="宋体" w:hAnsi="Times New Roman" w:cs="Times New Roman" w:hint="eastAsia"/>
          <w:color w:val="000000"/>
          <w:sz w:val="32"/>
          <w:szCs w:val="32"/>
        </w:rPr>
        <w:t>175</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175</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7</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5</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11</w:t>
      </w:r>
      <w:r w:rsidRPr="00F2727F">
        <w:rPr>
          <w:rFonts w:ascii="仿宋_GB2312" w:eastAsia="仿宋_GB2312" w:hAnsi="Times New Roman" w:cs="Times New Roman" w:hint="eastAsia"/>
          <w:color w:val="000000"/>
          <w:sz w:val="32"/>
          <w:szCs w:val="32"/>
        </w:rPr>
        <w:t>作为承重材料，施工过程中被替代为</w:t>
      </w:r>
      <w:r w:rsidRPr="00F2727F">
        <w:rPr>
          <w:rFonts w:ascii="Times New Roman" w:eastAsia="仿宋_GB2312" w:hAnsi="Times New Roman" w:cs="Times New Roman" w:hint="eastAsia"/>
          <w:color w:val="000000"/>
          <w:sz w:val="32"/>
          <w:szCs w:val="32"/>
        </w:rPr>
        <w:t>H</w:t>
      </w:r>
      <w:r w:rsidRPr="00F2727F">
        <w:rPr>
          <w:rFonts w:ascii="宋体" w:eastAsia="宋体" w:hAnsi="Times New Roman" w:cs="Times New Roman" w:hint="eastAsia"/>
          <w:color w:val="000000"/>
          <w:sz w:val="32"/>
          <w:szCs w:val="32"/>
        </w:rPr>
        <w:t>120</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120</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7</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5</w:t>
      </w:r>
      <w:r w:rsidRPr="00F2727F">
        <w:rPr>
          <w:rFonts w:ascii="仿宋_GB2312" w:eastAsia="仿宋_GB2312" w:hAnsi="Times New Roman" w:cs="Times New Roman" w:hint="eastAsia"/>
          <w:color w:val="000000"/>
          <w:sz w:val="32"/>
          <w:szCs w:val="32"/>
        </w:rPr>
        <w:t>*</w:t>
      </w:r>
      <w:r w:rsidRPr="00F2727F">
        <w:rPr>
          <w:rFonts w:ascii="宋体" w:eastAsia="宋体" w:hAnsi="Times New Roman" w:cs="Times New Roman" w:hint="eastAsia"/>
          <w:color w:val="000000"/>
          <w:sz w:val="32"/>
          <w:szCs w:val="32"/>
        </w:rPr>
        <w:t>5</w:t>
      </w:r>
      <w:r w:rsidRPr="00F2727F">
        <w:rPr>
          <w:rFonts w:ascii="仿宋_GB2312" w:eastAsia="仿宋_GB2312" w:hAnsi="Times New Roman" w:cs="Times New Roman" w:hint="eastAsia"/>
          <w:color w:val="000000"/>
          <w:sz w:val="32"/>
          <w:szCs w:val="32"/>
        </w:rPr>
        <w:t>的工字钢作为承重构件，且未采取防倾倒及锁死装置；现场施工人员虽然佩戴了安全带，但其中三人高挂低用挂点与所站平台源于同一受力物，防坠落措施存在明显缺陷，仅有</w:t>
      </w:r>
      <w:r w:rsidR="00682F6B" w:rsidRPr="00F2727F">
        <w:rPr>
          <w:rFonts w:ascii="仿宋_GB2312" w:eastAsia="仿宋_GB2312" w:hAnsi="Times New Roman" w:cs="Times New Roman" w:hint="eastAsia"/>
          <w:color w:val="000000"/>
          <w:sz w:val="32"/>
          <w:szCs w:val="32"/>
        </w:rPr>
        <w:t>李某（甲）</w:t>
      </w:r>
      <w:r w:rsidRPr="00F2727F">
        <w:rPr>
          <w:rFonts w:ascii="仿宋_GB2312" w:eastAsia="仿宋_GB2312" w:hAnsi="Times New Roman" w:cs="Times New Roman" w:hint="eastAsia"/>
          <w:color w:val="000000"/>
          <w:sz w:val="32"/>
          <w:szCs w:val="32"/>
        </w:rPr>
        <w:t>采用了固定在电梯井顶部钢丝绳为安全带挂点，在工作过程中工字钢忽然倾倒随之弯曲，工字钢进而脱离孔洞发生掉落，电梯工作平台、工字钢、三位工作人员、工具等随之摔落至坑底，工作人员</w:t>
      </w:r>
      <w:r w:rsidR="00682F6B" w:rsidRPr="00F2727F">
        <w:rPr>
          <w:rFonts w:ascii="仿宋_GB2312" w:eastAsia="仿宋_GB2312" w:hAnsi="Times New Roman" w:cs="Times New Roman" w:hint="eastAsia"/>
          <w:color w:val="000000"/>
          <w:sz w:val="32"/>
          <w:szCs w:val="32"/>
        </w:rPr>
        <w:t>李某（甲）</w:t>
      </w:r>
      <w:r w:rsidRPr="00F2727F">
        <w:rPr>
          <w:rFonts w:ascii="仿宋_GB2312" w:eastAsia="仿宋_GB2312" w:hAnsi="Times New Roman" w:cs="Times New Roman" w:hint="eastAsia"/>
          <w:color w:val="000000"/>
          <w:sz w:val="32"/>
          <w:szCs w:val="32"/>
        </w:rPr>
        <w:t>的安全带起作用后悬挂于井道顶部</w:t>
      </w:r>
      <w:r w:rsidRPr="00F2727F">
        <w:rPr>
          <w:rFonts w:ascii="仿宋_GB2312" w:eastAsia="仿宋_GB2312" w:hAnsi="Times New Roman" w:cs="Times New Roman" w:hint="eastAsia"/>
          <w:color w:val="000000"/>
          <w:sz w:val="32"/>
          <w:szCs w:val="32"/>
        </w:rPr>
        <w:t>空间。</w:t>
      </w:r>
    </w:p>
    <w:p w:rsidR="00107300" w:rsidRPr="00F2727F" w:rsidRDefault="00616558">
      <w:pPr>
        <w:spacing w:line="560" w:lineRule="exact"/>
        <w:ind w:firstLineChars="200" w:firstLine="640"/>
        <w:outlineLvl w:val="0"/>
        <w:rPr>
          <w:rFonts w:ascii="黑体" w:eastAsia="黑体" w:hAnsi="黑体" w:cs="黑体"/>
          <w:sz w:val="32"/>
          <w:szCs w:val="32"/>
        </w:rPr>
      </w:pPr>
      <w:bookmarkStart w:id="21" w:name="_Toc11145"/>
      <w:r w:rsidRPr="00F2727F">
        <w:rPr>
          <w:rFonts w:ascii="黑体" w:eastAsia="黑体" w:hAnsi="黑体" w:cs="黑体" w:hint="eastAsia"/>
          <w:sz w:val="32"/>
          <w:szCs w:val="32"/>
        </w:rPr>
        <w:t>四、事故原因分析</w:t>
      </w:r>
      <w:bookmarkEnd w:id="21"/>
    </w:p>
    <w:p w:rsidR="00107300" w:rsidRPr="00F2727F" w:rsidRDefault="00616558">
      <w:pPr>
        <w:spacing w:line="560" w:lineRule="exact"/>
        <w:ind w:firstLineChars="200" w:firstLine="643"/>
        <w:outlineLvl w:val="1"/>
        <w:rPr>
          <w:rFonts w:ascii="楷体_GB2312" w:eastAsia="楷体_GB2312" w:hAnsi="楷体_GB2312" w:cs="楷体_GB2312"/>
          <w:b/>
          <w:bCs/>
          <w:sz w:val="32"/>
          <w:szCs w:val="32"/>
        </w:rPr>
      </w:pPr>
      <w:bookmarkStart w:id="22" w:name="_Toc7495"/>
      <w:r w:rsidRPr="00F2727F">
        <w:rPr>
          <w:rFonts w:ascii="楷体_GB2312" w:eastAsia="楷体_GB2312" w:hAnsi="楷体_GB2312" w:cs="楷体_GB2312" w:hint="eastAsia"/>
          <w:b/>
          <w:bCs/>
          <w:sz w:val="32"/>
          <w:szCs w:val="32"/>
        </w:rPr>
        <w:t>（一）直接原因</w:t>
      </w:r>
      <w:bookmarkEnd w:id="22"/>
    </w:p>
    <w:p w:rsidR="00107300" w:rsidRPr="00F2727F" w:rsidRDefault="00616558">
      <w:pPr>
        <w:spacing w:line="560" w:lineRule="exact"/>
        <w:ind w:firstLineChars="200" w:firstLine="640"/>
        <w:rPr>
          <w:rFonts w:ascii="仿宋_GB2312" w:eastAsia="仿宋_GB2312" w:hAnsi="Times New Roman" w:cs="Times New Roman"/>
          <w:color w:val="000000"/>
          <w:sz w:val="32"/>
          <w:szCs w:val="32"/>
        </w:rPr>
      </w:pPr>
      <w:r w:rsidRPr="00F2727F">
        <w:rPr>
          <w:rFonts w:ascii="仿宋_GB2312" w:eastAsia="仿宋_GB2312" w:hAnsi="Times New Roman" w:cs="Times New Roman" w:hint="eastAsia"/>
          <w:color w:val="000000"/>
          <w:sz w:val="32"/>
          <w:szCs w:val="32"/>
        </w:rPr>
        <w:t>电梯安装人员未按照设计要求</w:t>
      </w:r>
      <w:r w:rsidRPr="00F2727F">
        <w:rPr>
          <w:rFonts w:ascii="仿宋_GB2312" w:eastAsia="仿宋_GB2312" w:hAnsi="Times New Roman" w:cs="Times New Roman" w:hint="eastAsia"/>
          <w:color w:val="000000"/>
          <w:sz w:val="32"/>
          <w:szCs w:val="32"/>
        </w:rPr>
        <w:t>施工</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使用不符合设计要求的工字钢</w:t>
      </w:r>
      <w:r w:rsidRPr="00F2727F">
        <w:rPr>
          <w:rFonts w:ascii="仿宋_GB2312" w:eastAsia="仿宋_GB2312" w:hAnsi="Times New Roman" w:cs="Times New Roman" w:hint="eastAsia"/>
          <w:color w:val="000000"/>
          <w:sz w:val="32"/>
          <w:szCs w:val="32"/>
        </w:rPr>
        <w:t>且</w:t>
      </w:r>
      <w:r w:rsidRPr="00F2727F">
        <w:rPr>
          <w:rFonts w:ascii="仿宋_GB2312" w:eastAsia="仿宋_GB2312" w:hAnsi="Times New Roman" w:cs="Times New Roman" w:hint="eastAsia"/>
          <w:color w:val="000000"/>
          <w:sz w:val="32"/>
          <w:szCs w:val="32"/>
        </w:rPr>
        <w:t>未对工字钢采取防倾倒及锁死</w:t>
      </w:r>
      <w:r w:rsidRPr="00F2727F">
        <w:rPr>
          <w:rFonts w:ascii="仿宋_GB2312" w:eastAsia="仿宋_GB2312" w:hAnsi="Times New Roman" w:cs="Times New Roman" w:hint="eastAsia"/>
          <w:color w:val="000000"/>
          <w:sz w:val="32"/>
          <w:szCs w:val="32"/>
        </w:rPr>
        <w:t>措施</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3</w:t>
      </w:r>
      <w:r w:rsidRPr="00F2727F">
        <w:rPr>
          <w:rFonts w:ascii="仿宋_GB2312" w:eastAsia="仿宋_GB2312" w:hAnsi="Times New Roman" w:cs="Times New Roman" w:hint="eastAsia"/>
          <w:color w:val="000000"/>
          <w:sz w:val="32"/>
          <w:szCs w:val="32"/>
        </w:rPr>
        <w:t>名</w:t>
      </w:r>
      <w:r w:rsidRPr="00F2727F">
        <w:rPr>
          <w:rFonts w:ascii="仿宋_GB2312" w:eastAsia="仿宋_GB2312" w:hAnsi="Times New Roman" w:cs="Times New Roman" w:hint="eastAsia"/>
          <w:color w:val="000000"/>
          <w:sz w:val="32"/>
          <w:szCs w:val="32"/>
        </w:rPr>
        <w:t>电梯安装</w:t>
      </w:r>
      <w:r w:rsidRPr="00F2727F">
        <w:rPr>
          <w:rFonts w:ascii="仿宋_GB2312" w:eastAsia="仿宋_GB2312" w:hAnsi="Times New Roman" w:cs="Times New Roman" w:hint="eastAsia"/>
          <w:color w:val="000000"/>
          <w:sz w:val="32"/>
          <w:szCs w:val="32"/>
        </w:rPr>
        <w:t>人员</w:t>
      </w:r>
      <w:r w:rsidRPr="00F2727F">
        <w:rPr>
          <w:rFonts w:ascii="仿宋_GB2312" w:eastAsia="仿宋_GB2312" w:hint="eastAsia"/>
          <w:sz w:val="32"/>
          <w:szCs w:val="32"/>
        </w:rPr>
        <w:t>将安全绳系挂在</w:t>
      </w:r>
      <w:r w:rsidRPr="00F2727F">
        <w:rPr>
          <w:rFonts w:ascii="仿宋_GB2312" w:eastAsia="仿宋_GB2312" w:hAnsi="Times New Roman" w:cs="Times New Roman" w:hint="eastAsia"/>
          <w:color w:val="000000"/>
          <w:sz w:val="32"/>
          <w:szCs w:val="32"/>
        </w:rPr>
        <w:t>工字钢</w:t>
      </w:r>
      <w:r w:rsidRPr="00F2727F">
        <w:rPr>
          <w:rFonts w:ascii="仿宋_GB2312" w:eastAsia="仿宋_GB2312" w:hAnsi="Times New Roman" w:cs="Times New Roman" w:hint="eastAsia"/>
          <w:color w:val="000000"/>
          <w:sz w:val="32"/>
          <w:szCs w:val="32"/>
        </w:rPr>
        <w:t>上，由于工字钢</w:t>
      </w:r>
      <w:r w:rsidRPr="00F2727F">
        <w:rPr>
          <w:rFonts w:ascii="仿宋_GB2312" w:eastAsia="仿宋_GB2312" w:hAnsi="Times New Roman" w:cs="Times New Roman" w:hint="eastAsia"/>
          <w:color w:val="000000"/>
          <w:sz w:val="32"/>
          <w:szCs w:val="32"/>
        </w:rPr>
        <w:t>忽然</w:t>
      </w:r>
      <w:r w:rsidRPr="00F2727F">
        <w:rPr>
          <w:rFonts w:ascii="仿宋_GB2312" w:eastAsia="仿宋_GB2312" w:hAnsi="Times New Roman" w:cs="Times New Roman" w:hint="eastAsia"/>
          <w:color w:val="000000"/>
          <w:sz w:val="32"/>
          <w:szCs w:val="32"/>
        </w:rPr>
        <w:t>倾倒受力弯曲脱离孔洞伴随安装工作平台一同坠落</w:t>
      </w:r>
      <w:r w:rsidRPr="00F2727F">
        <w:rPr>
          <w:rFonts w:ascii="仿宋_GB2312" w:eastAsia="仿宋_GB2312" w:hAnsi="Times New Roman" w:cs="Times New Roman" w:hint="eastAsia"/>
          <w:color w:val="000000"/>
          <w:sz w:val="32"/>
          <w:szCs w:val="32"/>
        </w:rPr>
        <w:t>至</w:t>
      </w:r>
      <w:r w:rsidRPr="00F2727F">
        <w:rPr>
          <w:rFonts w:ascii="仿宋_GB2312" w:eastAsia="仿宋_GB2312" w:hAnsi="Times New Roman" w:cs="Times New Roman" w:hint="eastAsia"/>
          <w:color w:val="000000"/>
          <w:sz w:val="32"/>
          <w:szCs w:val="32"/>
        </w:rPr>
        <w:t>电梯井</w:t>
      </w:r>
      <w:r w:rsidRPr="00F2727F">
        <w:rPr>
          <w:rFonts w:ascii="仿宋_GB2312" w:eastAsia="仿宋_GB2312" w:hAnsi="Times New Roman" w:cs="Times New Roman" w:hint="eastAsia"/>
          <w:color w:val="000000"/>
          <w:sz w:val="32"/>
          <w:szCs w:val="32"/>
        </w:rPr>
        <w:t>底</w:t>
      </w:r>
      <w:r w:rsidRPr="00F2727F">
        <w:rPr>
          <w:rFonts w:ascii="仿宋_GB2312" w:eastAsia="仿宋_GB2312" w:hint="eastAsia"/>
          <w:sz w:val="32"/>
          <w:szCs w:val="32"/>
        </w:rPr>
        <w:t>。</w:t>
      </w:r>
    </w:p>
    <w:p w:rsidR="00107300" w:rsidRPr="00F2727F" w:rsidRDefault="00616558">
      <w:pPr>
        <w:spacing w:line="560" w:lineRule="exact"/>
        <w:ind w:firstLineChars="200" w:firstLine="643"/>
        <w:outlineLvl w:val="1"/>
        <w:rPr>
          <w:rFonts w:ascii="楷体_GB2312" w:eastAsia="楷体_GB2312" w:hAnsi="楷体_GB2312" w:cs="楷体_GB2312"/>
          <w:b/>
          <w:bCs/>
          <w:sz w:val="32"/>
          <w:szCs w:val="32"/>
        </w:rPr>
      </w:pPr>
      <w:bookmarkStart w:id="23" w:name="_Toc6422"/>
      <w:r w:rsidRPr="00F2727F">
        <w:rPr>
          <w:rFonts w:ascii="楷体_GB2312" w:eastAsia="楷体_GB2312" w:hAnsi="楷体_GB2312" w:cs="楷体_GB2312" w:hint="eastAsia"/>
          <w:b/>
          <w:bCs/>
          <w:sz w:val="32"/>
          <w:szCs w:val="32"/>
        </w:rPr>
        <w:t>（二）间接原因</w:t>
      </w:r>
      <w:bookmarkEnd w:id="23"/>
    </w:p>
    <w:p w:rsidR="00107300" w:rsidRPr="00F2727F" w:rsidRDefault="00616558">
      <w:pPr>
        <w:spacing w:line="560" w:lineRule="exact"/>
        <w:ind w:firstLineChars="200" w:firstLine="640"/>
        <w:rPr>
          <w:rFonts w:ascii="仿宋_GB2312" w:eastAsia="仿宋_GB2312"/>
          <w:sz w:val="32"/>
          <w:szCs w:val="32"/>
        </w:rPr>
      </w:pPr>
      <w:r w:rsidRPr="00F2727F">
        <w:rPr>
          <w:rFonts w:ascii="仿宋_GB2312" w:eastAsia="仿宋_GB2312" w:hAnsi="Times New Roman" w:cs="Times New Roman" w:hint="eastAsia"/>
          <w:color w:val="000000"/>
          <w:sz w:val="32"/>
          <w:szCs w:val="32"/>
        </w:rPr>
        <w:t>北京莱茵西奥公司在电梯</w:t>
      </w:r>
      <w:r w:rsidRPr="00F2727F">
        <w:rPr>
          <w:rFonts w:ascii="仿宋_GB2312" w:eastAsia="仿宋_GB2312" w:hAnsi="Times New Roman" w:cs="Times New Roman" w:hint="eastAsia"/>
          <w:color w:val="000000"/>
          <w:sz w:val="32"/>
          <w:szCs w:val="32"/>
        </w:rPr>
        <w:t>安装专项</w:t>
      </w:r>
      <w:r w:rsidRPr="00F2727F">
        <w:rPr>
          <w:rFonts w:ascii="仿宋_GB2312" w:eastAsia="仿宋_GB2312" w:hAnsi="Times New Roman" w:cs="Times New Roman" w:hint="eastAsia"/>
          <w:color w:val="000000"/>
          <w:sz w:val="32"/>
          <w:szCs w:val="32"/>
        </w:rPr>
        <w:t>施工方案未通过监理</w:t>
      </w:r>
      <w:r w:rsidRPr="00F2727F">
        <w:rPr>
          <w:rFonts w:ascii="仿宋_GB2312" w:eastAsia="仿宋_GB2312" w:hAnsi="Times New Roman" w:cs="Times New Roman" w:hint="eastAsia"/>
          <w:color w:val="000000"/>
          <w:sz w:val="32"/>
          <w:szCs w:val="32"/>
        </w:rPr>
        <w:t>审定</w:t>
      </w:r>
      <w:r w:rsidRPr="00F2727F">
        <w:rPr>
          <w:rFonts w:ascii="仿宋_GB2312" w:eastAsia="仿宋_GB2312" w:hAnsi="Times New Roman" w:cs="Times New Roman" w:hint="eastAsia"/>
          <w:color w:val="000000"/>
          <w:sz w:val="32"/>
          <w:szCs w:val="32"/>
        </w:rPr>
        <w:t>批准的情况下擅自施工；未</w:t>
      </w:r>
      <w:r w:rsidRPr="00F2727F">
        <w:rPr>
          <w:rFonts w:ascii="仿宋_GB2312" w:eastAsia="仿宋_GB2312" w:hAnsi="Times New Roman" w:cs="Times New Roman" w:hint="eastAsia"/>
          <w:color w:val="000000"/>
          <w:sz w:val="32"/>
          <w:szCs w:val="32"/>
        </w:rPr>
        <w:t>按照</w:t>
      </w:r>
      <w:r w:rsidRPr="00F2727F">
        <w:rPr>
          <w:rFonts w:ascii="仿宋_GB2312" w:eastAsia="仿宋_GB2312" w:hAnsi="Times New Roman" w:cs="Times New Roman" w:hint="eastAsia"/>
          <w:color w:val="000000"/>
          <w:sz w:val="32"/>
          <w:szCs w:val="32"/>
        </w:rPr>
        <w:t>电梯</w:t>
      </w:r>
      <w:r w:rsidRPr="00F2727F">
        <w:rPr>
          <w:rFonts w:ascii="仿宋_GB2312" w:eastAsia="仿宋_GB2312" w:hAnsi="Times New Roman" w:cs="Times New Roman" w:hint="eastAsia"/>
          <w:color w:val="000000"/>
          <w:sz w:val="32"/>
          <w:szCs w:val="32"/>
        </w:rPr>
        <w:t>安装</w:t>
      </w:r>
      <w:r w:rsidRPr="00F2727F">
        <w:rPr>
          <w:rFonts w:ascii="仿宋_GB2312" w:eastAsia="仿宋_GB2312" w:hAnsi="Times New Roman" w:cs="Times New Roman" w:hint="eastAsia"/>
          <w:color w:val="000000"/>
          <w:sz w:val="32"/>
          <w:szCs w:val="32"/>
        </w:rPr>
        <w:t>施工方案</w:t>
      </w:r>
      <w:r w:rsidRPr="00F2727F">
        <w:rPr>
          <w:rFonts w:ascii="仿宋_GB2312" w:eastAsia="仿宋_GB2312" w:hAnsi="Times New Roman" w:cs="Times New Roman" w:hint="eastAsia"/>
          <w:color w:val="000000"/>
          <w:sz w:val="32"/>
          <w:szCs w:val="32"/>
        </w:rPr>
        <w:t>审查现场情况</w:t>
      </w:r>
      <w:r w:rsidRPr="00F2727F">
        <w:rPr>
          <w:rFonts w:ascii="仿宋_GB2312" w:eastAsia="仿宋_GB2312" w:hAnsi="Times New Roman" w:cs="Times New Roman" w:hint="eastAsia"/>
          <w:color w:val="000000"/>
          <w:sz w:val="32"/>
          <w:szCs w:val="32"/>
        </w:rPr>
        <w:t>；落实本单位</w:t>
      </w:r>
      <w:r w:rsidRPr="00F2727F">
        <w:rPr>
          <w:rFonts w:ascii="仿宋_GB2312" w:eastAsia="仿宋_GB2312"/>
          <w:sz w:val="32"/>
          <w:szCs w:val="32"/>
        </w:rPr>
        <w:t>安全生产规章制度</w:t>
      </w:r>
      <w:r w:rsidRPr="00F2727F">
        <w:rPr>
          <w:rFonts w:ascii="仿宋_GB2312" w:eastAsia="仿宋_GB2312" w:hint="eastAsia"/>
          <w:sz w:val="32"/>
          <w:szCs w:val="32"/>
        </w:rPr>
        <w:t>不到位；</w:t>
      </w:r>
      <w:r w:rsidRPr="00F2727F">
        <w:rPr>
          <w:rFonts w:ascii="仿宋_GB2312" w:eastAsia="仿宋_GB2312" w:hAnsi="Times New Roman" w:cs="Times New Roman" w:hint="eastAsia"/>
          <w:color w:val="000000"/>
          <w:sz w:val="32"/>
          <w:szCs w:val="32"/>
        </w:rPr>
        <w:t>未对</w:t>
      </w:r>
      <w:r w:rsidRPr="00F2727F">
        <w:rPr>
          <w:rFonts w:ascii="仿宋_GB2312" w:eastAsia="仿宋_GB2312" w:hAnsi="Times New Roman" w:cs="Times New Roman" w:hint="eastAsia"/>
          <w:color w:val="000000"/>
          <w:sz w:val="32"/>
          <w:szCs w:val="32"/>
        </w:rPr>
        <w:t>被派遣劳动者进行电梯安装安全操作规程和安全操作技能的教育和培训</w:t>
      </w:r>
      <w:r w:rsidRPr="00F2727F">
        <w:rPr>
          <w:rFonts w:ascii="仿宋_GB2312" w:eastAsia="仿宋_GB2312" w:hAnsi="Times New Roman" w:cs="Times New Roman" w:hint="eastAsia"/>
          <w:color w:val="000000"/>
          <w:sz w:val="32"/>
          <w:szCs w:val="32"/>
        </w:rPr>
        <w:t>；</w:t>
      </w:r>
      <w:r w:rsidRPr="00F2727F">
        <w:rPr>
          <w:rFonts w:ascii="仿宋_GB2312" w:eastAsia="仿宋_GB2312" w:hint="eastAsia"/>
          <w:sz w:val="32"/>
          <w:szCs w:val="32"/>
        </w:rPr>
        <w:t>未</w:t>
      </w:r>
      <w:r w:rsidRPr="00F2727F">
        <w:rPr>
          <w:rFonts w:ascii="仿宋_GB2312" w:eastAsia="仿宋_GB2312"/>
          <w:sz w:val="32"/>
          <w:szCs w:val="32"/>
        </w:rPr>
        <w:t>建立</w:t>
      </w:r>
      <w:r w:rsidRPr="00F2727F">
        <w:rPr>
          <w:rFonts w:ascii="仿宋_GB2312" w:eastAsia="仿宋_GB2312"/>
          <w:sz w:val="32"/>
          <w:szCs w:val="32"/>
        </w:rPr>
        <w:lastRenderedPageBreak/>
        <w:t>健全全员安全生产责任制</w:t>
      </w:r>
      <w:r w:rsidRPr="00F2727F">
        <w:rPr>
          <w:rFonts w:ascii="仿宋_GB2312" w:eastAsia="仿宋_GB2312" w:hint="eastAsia"/>
          <w:sz w:val="32"/>
          <w:szCs w:val="32"/>
        </w:rPr>
        <w:t>；未</w:t>
      </w:r>
      <w:r w:rsidRPr="00F2727F">
        <w:rPr>
          <w:rFonts w:ascii="仿宋_GB2312" w:eastAsia="仿宋_GB2312"/>
          <w:sz w:val="32"/>
          <w:szCs w:val="32"/>
        </w:rPr>
        <w:t>建立并落实安全风险分级管控和隐患排查治理双重预防工作机制，</w:t>
      </w:r>
      <w:r w:rsidRPr="00F2727F">
        <w:rPr>
          <w:rFonts w:ascii="仿宋_GB2312" w:eastAsia="仿宋_GB2312" w:hint="eastAsia"/>
          <w:sz w:val="32"/>
          <w:szCs w:val="32"/>
        </w:rPr>
        <w:t>未</w:t>
      </w:r>
      <w:r w:rsidRPr="00F2727F">
        <w:rPr>
          <w:rFonts w:ascii="仿宋_GB2312" w:eastAsia="仿宋_GB2312"/>
          <w:sz w:val="32"/>
          <w:szCs w:val="32"/>
        </w:rPr>
        <w:t>督促、检查本单位的安全生产工作，</w:t>
      </w:r>
      <w:r w:rsidRPr="00F2727F">
        <w:rPr>
          <w:rFonts w:ascii="仿宋_GB2312" w:eastAsia="仿宋_GB2312" w:hint="eastAsia"/>
          <w:sz w:val="32"/>
          <w:szCs w:val="32"/>
        </w:rPr>
        <w:t>未</w:t>
      </w:r>
      <w:r w:rsidRPr="00F2727F">
        <w:rPr>
          <w:rFonts w:ascii="仿宋_GB2312" w:eastAsia="仿宋_GB2312"/>
          <w:sz w:val="32"/>
          <w:szCs w:val="32"/>
        </w:rPr>
        <w:t>及时消除生产安全事故隐患</w:t>
      </w:r>
      <w:r w:rsidRPr="00F2727F">
        <w:rPr>
          <w:rFonts w:ascii="仿宋_GB2312" w:eastAsia="仿宋_GB2312" w:hint="eastAsia"/>
          <w:sz w:val="32"/>
          <w:szCs w:val="32"/>
        </w:rPr>
        <w:t>。</w:t>
      </w:r>
    </w:p>
    <w:p w:rsidR="00107300" w:rsidRPr="00F2727F" w:rsidRDefault="00616558">
      <w:pPr>
        <w:spacing w:line="560" w:lineRule="exact"/>
        <w:ind w:firstLineChars="200" w:firstLine="643"/>
        <w:outlineLvl w:val="1"/>
        <w:rPr>
          <w:rFonts w:ascii="楷体_GB2312" w:eastAsia="楷体_GB2312" w:hAnsi="楷体_GB2312" w:cs="楷体_GB2312"/>
          <w:b/>
          <w:bCs/>
          <w:sz w:val="32"/>
          <w:szCs w:val="32"/>
        </w:rPr>
      </w:pPr>
      <w:bookmarkStart w:id="24" w:name="_Toc5761"/>
      <w:r w:rsidRPr="00F2727F">
        <w:rPr>
          <w:rFonts w:ascii="楷体_GB2312" w:eastAsia="楷体_GB2312" w:hAnsi="楷体_GB2312" w:cs="楷体_GB2312" w:hint="eastAsia"/>
          <w:b/>
          <w:bCs/>
          <w:sz w:val="32"/>
          <w:szCs w:val="32"/>
        </w:rPr>
        <w:t>（</w:t>
      </w:r>
      <w:r w:rsidRPr="00F2727F">
        <w:rPr>
          <w:rFonts w:ascii="楷体_GB2312" w:eastAsia="楷体_GB2312" w:hAnsi="楷体_GB2312" w:cs="楷体_GB2312" w:hint="eastAsia"/>
          <w:b/>
          <w:bCs/>
          <w:sz w:val="32"/>
          <w:szCs w:val="32"/>
        </w:rPr>
        <w:t>三</w:t>
      </w:r>
      <w:r w:rsidRPr="00F2727F">
        <w:rPr>
          <w:rFonts w:ascii="楷体_GB2312" w:eastAsia="楷体_GB2312" w:hAnsi="楷体_GB2312" w:cs="楷体_GB2312" w:hint="eastAsia"/>
          <w:b/>
          <w:bCs/>
          <w:sz w:val="32"/>
          <w:szCs w:val="32"/>
        </w:rPr>
        <w:t>）相关部门履职情况</w:t>
      </w:r>
      <w:r w:rsidRPr="00F2727F">
        <w:rPr>
          <w:rFonts w:ascii="楷体_GB2312" w:eastAsia="楷体_GB2312" w:hAnsi="楷体_GB2312" w:cs="楷体_GB2312" w:hint="eastAsia"/>
          <w:b/>
          <w:bCs/>
          <w:sz w:val="32"/>
          <w:szCs w:val="32"/>
        </w:rPr>
        <w:t>（</w:t>
      </w:r>
      <w:r w:rsidRPr="00F2727F">
        <w:rPr>
          <w:rFonts w:ascii="楷体_GB2312" w:eastAsia="楷体_GB2312" w:hAnsi="楷体_GB2312" w:cs="楷体_GB2312" w:hint="eastAsia"/>
          <w:b/>
          <w:bCs/>
          <w:sz w:val="32"/>
          <w:szCs w:val="32"/>
        </w:rPr>
        <w:t>市场局、</w:t>
      </w:r>
      <w:proofErr w:type="gramStart"/>
      <w:r w:rsidRPr="00F2727F">
        <w:rPr>
          <w:rFonts w:ascii="楷体_GB2312" w:eastAsia="楷体_GB2312" w:hAnsi="楷体_GB2312" w:cs="楷体_GB2312" w:hint="eastAsia"/>
          <w:b/>
          <w:bCs/>
          <w:sz w:val="32"/>
          <w:szCs w:val="32"/>
        </w:rPr>
        <w:t>规</w:t>
      </w:r>
      <w:proofErr w:type="gramEnd"/>
      <w:r w:rsidRPr="00F2727F">
        <w:rPr>
          <w:rFonts w:ascii="楷体_GB2312" w:eastAsia="楷体_GB2312" w:hAnsi="楷体_GB2312" w:cs="楷体_GB2312" w:hint="eastAsia"/>
          <w:b/>
          <w:bCs/>
          <w:sz w:val="32"/>
          <w:szCs w:val="32"/>
        </w:rPr>
        <w:t>建局</w:t>
      </w:r>
      <w:r w:rsidRPr="00F2727F">
        <w:rPr>
          <w:rFonts w:ascii="楷体_GB2312" w:eastAsia="楷体_GB2312" w:hAnsi="楷体_GB2312" w:cs="楷体_GB2312" w:hint="eastAsia"/>
          <w:b/>
          <w:bCs/>
          <w:sz w:val="32"/>
          <w:szCs w:val="32"/>
        </w:rPr>
        <w:t>）</w:t>
      </w:r>
      <w:bookmarkEnd w:id="24"/>
    </w:p>
    <w:p w:rsidR="00107300" w:rsidRPr="00F2727F" w:rsidRDefault="00616558">
      <w:pPr>
        <w:widowControl/>
        <w:spacing w:line="560" w:lineRule="exact"/>
        <w:ind w:firstLineChars="200" w:firstLine="640"/>
        <w:jc w:val="left"/>
        <w:rPr>
          <w:rFonts w:ascii="仿宋_GB2312" w:eastAsia="仿宋_GB2312" w:hAnsi="Times New Roman" w:cs="Times New Roman"/>
          <w:color w:val="000000"/>
          <w:sz w:val="32"/>
          <w:szCs w:val="32"/>
        </w:rPr>
      </w:pPr>
      <w:r w:rsidRPr="00F2727F">
        <w:rPr>
          <w:rFonts w:ascii="仿宋_GB2312" w:eastAsia="仿宋_GB2312" w:hAnsi="Times New Roman" w:cs="Times New Roman" w:hint="eastAsia"/>
          <w:color w:val="000000"/>
          <w:sz w:val="32"/>
          <w:szCs w:val="32"/>
        </w:rPr>
        <w:t>依据电梯安装告知业务流程，</w:t>
      </w:r>
      <w:r w:rsidRPr="00F2727F">
        <w:rPr>
          <w:rFonts w:ascii="仿宋_GB2312" w:eastAsia="仿宋_GB2312" w:hint="eastAsia"/>
          <w:sz w:val="32"/>
          <w:szCs w:val="32"/>
        </w:rPr>
        <w:t>苏州华创公司</w:t>
      </w:r>
      <w:r w:rsidRPr="00F2727F">
        <w:rPr>
          <w:rFonts w:ascii="仿宋_GB2312" w:eastAsia="仿宋_GB2312" w:hAnsi="Times New Roman" w:cs="Times New Roman" w:hint="eastAsia"/>
          <w:color w:val="000000"/>
          <w:sz w:val="32"/>
          <w:szCs w:val="32"/>
        </w:rPr>
        <w:t>于</w:t>
      </w:r>
      <w:r w:rsidRPr="00F2727F">
        <w:rPr>
          <w:rFonts w:ascii="仿宋_GB2312" w:eastAsia="宋体" w:hAnsi="Times New Roman" w:cs="Times New Roman" w:hint="eastAsia"/>
          <w:color w:val="000000"/>
          <w:sz w:val="32"/>
          <w:szCs w:val="32"/>
        </w:rPr>
        <w:t>4</w:t>
      </w:r>
      <w:r w:rsidRPr="00F2727F">
        <w:rPr>
          <w:rFonts w:ascii="仿宋_GB2312" w:eastAsia="仿宋_GB2312" w:hAnsi="Times New Roman" w:cs="Times New Roman" w:hint="eastAsia"/>
          <w:color w:val="000000"/>
          <w:sz w:val="32"/>
          <w:szCs w:val="32"/>
        </w:rPr>
        <w:t>月</w:t>
      </w:r>
      <w:r w:rsidRPr="00F2727F">
        <w:rPr>
          <w:rFonts w:ascii="仿宋_GB2312" w:eastAsia="宋体" w:hAnsi="Times New Roman" w:cs="Times New Roman" w:hint="eastAsia"/>
          <w:color w:val="000000"/>
          <w:sz w:val="32"/>
          <w:szCs w:val="32"/>
        </w:rPr>
        <w:t>9</w:t>
      </w:r>
      <w:r w:rsidRPr="00F2727F">
        <w:rPr>
          <w:rFonts w:ascii="仿宋_GB2312" w:eastAsia="仿宋_GB2312" w:hAnsi="Times New Roman" w:cs="Times New Roman" w:hint="eastAsia"/>
          <w:color w:val="000000"/>
          <w:sz w:val="32"/>
          <w:szCs w:val="32"/>
        </w:rPr>
        <w:t>日</w:t>
      </w:r>
      <w:r w:rsidRPr="00F2727F">
        <w:rPr>
          <w:rFonts w:ascii="仿宋_GB2312" w:eastAsia="仿宋_GB2312" w:hAnsi="Times New Roman" w:cs="Times New Roman" w:hint="eastAsia"/>
          <w:color w:val="000000"/>
          <w:sz w:val="32"/>
          <w:szCs w:val="32"/>
        </w:rPr>
        <w:t>提交</w:t>
      </w:r>
      <w:r w:rsidRPr="00F2727F">
        <w:rPr>
          <w:rFonts w:ascii="仿宋_GB2312" w:eastAsia="仿宋_GB2312" w:hAnsi="Times New Roman" w:cs="Times New Roman" w:hint="eastAsia"/>
          <w:color w:val="000000"/>
          <w:sz w:val="32"/>
          <w:szCs w:val="32"/>
        </w:rPr>
        <w:t>了《特种设备安装改造修理告知书》。</w:t>
      </w:r>
      <w:r w:rsidRPr="00F2727F">
        <w:rPr>
          <w:rFonts w:ascii="仿宋_GB2312" w:eastAsia="仿宋_GB2312" w:hAnsi="Times New Roman" w:cs="Times New Roman" w:hint="eastAsia"/>
          <w:color w:val="000000"/>
          <w:sz w:val="32"/>
          <w:szCs w:val="32"/>
        </w:rPr>
        <w:t>保税区市场局</w:t>
      </w:r>
      <w:r w:rsidRPr="00F2727F">
        <w:rPr>
          <w:rFonts w:ascii="仿宋_GB2312" w:eastAsia="仿宋_GB2312" w:hAnsi="Times New Roman" w:cs="Times New Roman" w:hint="eastAsia"/>
          <w:color w:val="000000"/>
          <w:sz w:val="32"/>
          <w:szCs w:val="32"/>
        </w:rPr>
        <w:t>于</w:t>
      </w:r>
      <w:r w:rsidRPr="00F2727F">
        <w:rPr>
          <w:rFonts w:ascii="仿宋_GB2312" w:eastAsia="宋体" w:hAnsi="Times New Roman" w:cs="Times New Roman" w:hint="eastAsia"/>
          <w:color w:val="000000"/>
          <w:sz w:val="32"/>
          <w:szCs w:val="32"/>
        </w:rPr>
        <w:t>4</w:t>
      </w:r>
      <w:r w:rsidRPr="00F2727F">
        <w:rPr>
          <w:rFonts w:ascii="仿宋_GB2312" w:eastAsia="仿宋_GB2312" w:hAnsi="Times New Roman" w:cs="Times New Roman" w:hint="eastAsia"/>
          <w:color w:val="000000"/>
          <w:sz w:val="32"/>
          <w:szCs w:val="32"/>
        </w:rPr>
        <w:t>月</w:t>
      </w:r>
      <w:r w:rsidRPr="00F2727F">
        <w:rPr>
          <w:rFonts w:ascii="仿宋_GB2312" w:eastAsia="宋体" w:hAnsi="Times New Roman" w:cs="Times New Roman" w:hint="eastAsia"/>
          <w:color w:val="000000"/>
          <w:sz w:val="32"/>
          <w:szCs w:val="32"/>
        </w:rPr>
        <w:t>16</w:t>
      </w:r>
      <w:r w:rsidRPr="00F2727F">
        <w:rPr>
          <w:rFonts w:ascii="仿宋_GB2312" w:eastAsia="仿宋_GB2312" w:hAnsi="Times New Roman" w:cs="Times New Roman" w:hint="eastAsia"/>
          <w:color w:val="000000"/>
          <w:sz w:val="32"/>
          <w:szCs w:val="32"/>
        </w:rPr>
        <w:t>日到项目现场核实信息，发现项目总包提供的电梯安装合同中施工单位与《特种设备安装改造修理告知书》申请单位不符，遂立即要求停止电梯安装施工，并于</w:t>
      </w:r>
      <w:r w:rsidRPr="00F2727F">
        <w:rPr>
          <w:rFonts w:ascii="仿宋_GB2312" w:eastAsia="宋体" w:hAnsi="Times New Roman" w:cs="Times New Roman" w:hint="eastAsia"/>
          <w:color w:val="000000"/>
          <w:sz w:val="32"/>
          <w:szCs w:val="32"/>
        </w:rPr>
        <w:t>4</w:t>
      </w:r>
      <w:r w:rsidRPr="00F2727F">
        <w:rPr>
          <w:rFonts w:ascii="仿宋_GB2312" w:eastAsia="仿宋_GB2312" w:hAnsi="Times New Roman" w:cs="Times New Roman" w:hint="eastAsia"/>
          <w:color w:val="000000"/>
          <w:sz w:val="32"/>
          <w:szCs w:val="32"/>
        </w:rPr>
        <w:t>月</w:t>
      </w:r>
      <w:r w:rsidRPr="00F2727F">
        <w:rPr>
          <w:rFonts w:ascii="仿宋_GB2312" w:eastAsia="宋体" w:hAnsi="Times New Roman" w:cs="Times New Roman" w:hint="eastAsia"/>
          <w:color w:val="000000"/>
          <w:sz w:val="32"/>
          <w:szCs w:val="32"/>
        </w:rPr>
        <w:t>17</w:t>
      </w:r>
      <w:r w:rsidRPr="00F2727F">
        <w:rPr>
          <w:rFonts w:ascii="仿宋_GB2312" w:eastAsia="仿宋_GB2312" w:hAnsi="Times New Roman" w:cs="Times New Roman" w:hint="eastAsia"/>
          <w:color w:val="000000"/>
          <w:sz w:val="32"/>
          <w:szCs w:val="32"/>
        </w:rPr>
        <w:t>日对北京莱茵公司负责人进行了约谈，要求向该项目派驻项目经理、质量负责人，并提交整改报告。</w:t>
      </w:r>
      <w:r w:rsidRPr="00F2727F">
        <w:rPr>
          <w:rFonts w:ascii="仿宋_GB2312" w:eastAsia="仿宋_GB2312" w:hAnsi="Times New Roman" w:cs="Times New Roman" w:hint="eastAsia"/>
          <w:color w:val="000000"/>
          <w:sz w:val="32"/>
          <w:szCs w:val="32"/>
        </w:rPr>
        <w:t>保税区市场局</w:t>
      </w:r>
      <w:r w:rsidRPr="00F2727F">
        <w:rPr>
          <w:rFonts w:ascii="仿宋_GB2312" w:eastAsia="仿宋_GB2312" w:hAnsi="Times New Roman" w:cs="Times New Roman" w:hint="eastAsia"/>
          <w:color w:val="000000"/>
          <w:sz w:val="32"/>
          <w:szCs w:val="32"/>
        </w:rPr>
        <w:t>督促</w:t>
      </w:r>
      <w:r w:rsidRPr="00F2727F">
        <w:rPr>
          <w:rFonts w:ascii="仿宋_GB2312" w:eastAsia="仿宋_GB2312" w:hAnsi="Times New Roman" w:cs="Times New Roman" w:hint="eastAsia"/>
          <w:color w:val="000000"/>
          <w:sz w:val="32"/>
          <w:szCs w:val="32"/>
        </w:rPr>
        <w:t>北京莱茵公司</w:t>
      </w:r>
      <w:r w:rsidRPr="00F2727F">
        <w:rPr>
          <w:rFonts w:ascii="仿宋_GB2312" w:eastAsia="仿宋_GB2312" w:hAnsi="Times New Roman" w:cs="Times New Roman" w:hint="eastAsia"/>
          <w:color w:val="000000"/>
          <w:sz w:val="32"/>
          <w:szCs w:val="32"/>
        </w:rPr>
        <w:t>在</w:t>
      </w:r>
      <w:r w:rsidRPr="00F2727F">
        <w:rPr>
          <w:rFonts w:ascii="仿宋_GB2312" w:eastAsia="仿宋_GB2312" w:hAnsi="Times New Roman" w:cs="Times New Roman" w:hint="eastAsia"/>
          <w:color w:val="000000"/>
          <w:sz w:val="32"/>
          <w:szCs w:val="32"/>
        </w:rPr>
        <w:t>完成整改后，于</w:t>
      </w:r>
      <w:r w:rsidRPr="00F2727F">
        <w:rPr>
          <w:rFonts w:ascii="仿宋_GB2312" w:eastAsia="宋体" w:hAnsi="Times New Roman" w:cs="Times New Roman" w:hint="eastAsia"/>
          <w:color w:val="000000"/>
          <w:sz w:val="32"/>
          <w:szCs w:val="32"/>
        </w:rPr>
        <w:t>4</w:t>
      </w:r>
      <w:r w:rsidRPr="00F2727F">
        <w:rPr>
          <w:rFonts w:ascii="仿宋_GB2312" w:eastAsia="仿宋_GB2312" w:hAnsi="Times New Roman" w:cs="Times New Roman" w:hint="eastAsia"/>
          <w:color w:val="000000"/>
          <w:sz w:val="32"/>
          <w:szCs w:val="32"/>
        </w:rPr>
        <w:t>月</w:t>
      </w:r>
      <w:r w:rsidRPr="00F2727F">
        <w:rPr>
          <w:rFonts w:ascii="仿宋_GB2312" w:eastAsia="宋体" w:hAnsi="Times New Roman" w:cs="Times New Roman" w:hint="eastAsia"/>
          <w:color w:val="000000"/>
          <w:sz w:val="32"/>
          <w:szCs w:val="32"/>
        </w:rPr>
        <w:t>29</w:t>
      </w:r>
      <w:r w:rsidRPr="00F2727F">
        <w:rPr>
          <w:rFonts w:ascii="仿宋_GB2312" w:eastAsia="仿宋_GB2312" w:hAnsi="Times New Roman" w:cs="Times New Roman" w:hint="eastAsia"/>
          <w:color w:val="000000"/>
          <w:sz w:val="32"/>
          <w:szCs w:val="32"/>
        </w:rPr>
        <w:t>日重新</w:t>
      </w:r>
      <w:r w:rsidRPr="00F2727F">
        <w:rPr>
          <w:rFonts w:ascii="仿宋_GB2312" w:eastAsia="仿宋_GB2312" w:hAnsi="Times New Roman" w:cs="Times New Roman" w:hint="eastAsia"/>
          <w:color w:val="000000"/>
          <w:sz w:val="32"/>
          <w:szCs w:val="32"/>
        </w:rPr>
        <w:t>提交了</w:t>
      </w:r>
      <w:r w:rsidRPr="00F2727F">
        <w:rPr>
          <w:rFonts w:ascii="仿宋_GB2312" w:eastAsia="仿宋_GB2312" w:hAnsi="Times New Roman" w:cs="Times New Roman" w:hint="eastAsia"/>
          <w:color w:val="000000"/>
          <w:sz w:val="32"/>
          <w:szCs w:val="32"/>
        </w:rPr>
        <w:t>《特种设备安装改造修理告知书》。</w:t>
      </w:r>
    </w:p>
    <w:p w:rsidR="00107300" w:rsidRPr="00F2727F" w:rsidRDefault="00616558">
      <w:pPr>
        <w:widowControl/>
        <w:spacing w:line="560" w:lineRule="exact"/>
        <w:ind w:firstLineChars="200" w:firstLine="640"/>
        <w:jc w:val="left"/>
        <w:rPr>
          <w:rFonts w:ascii="仿宋_GB2312" w:eastAsia="仿宋_GB2312" w:hAnsi="Times New Roman" w:cs="Times New Roman"/>
          <w:color w:val="000000"/>
          <w:sz w:val="32"/>
          <w:szCs w:val="32"/>
        </w:rPr>
      </w:pPr>
      <w:r w:rsidRPr="00F2727F">
        <w:rPr>
          <w:rFonts w:ascii="仿宋_GB2312" w:eastAsia="仿宋_GB2312" w:hAnsi="Times New Roman" w:cs="Times New Roman" w:hint="eastAsia"/>
          <w:color w:val="000000"/>
          <w:sz w:val="32"/>
          <w:szCs w:val="32"/>
        </w:rPr>
        <w:t>保税区</w:t>
      </w:r>
      <w:proofErr w:type="gramStart"/>
      <w:r w:rsidRPr="00F2727F">
        <w:rPr>
          <w:rFonts w:ascii="仿宋_GB2312" w:eastAsia="仿宋_GB2312" w:hAnsi="Times New Roman" w:cs="Times New Roman" w:hint="eastAsia"/>
          <w:color w:val="000000"/>
          <w:sz w:val="32"/>
          <w:szCs w:val="32"/>
        </w:rPr>
        <w:t>规</w:t>
      </w:r>
      <w:proofErr w:type="gramEnd"/>
      <w:r w:rsidRPr="00F2727F">
        <w:rPr>
          <w:rFonts w:ascii="仿宋_GB2312" w:eastAsia="仿宋_GB2312" w:hAnsi="Times New Roman" w:cs="Times New Roman" w:hint="eastAsia"/>
          <w:color w:val="000000"/>
          <w:sz w:val="32"/>
          <w:szCs w:val="32"/>
        </w:rPr>
        <w:t>建局</w:t>
      </w:r>
      <w:r w:rsidRPr="00F2727F">
        <w:rPr>
          <w:rFonts w:ascii="仿宋_GB2312" w:eastAsia="仿宋_GB2312" w:hAnsi="Times New Roman" w:cs="Times New Roman" w:hint="eastAsia"/>
          <w:color w:val="000000"/>
          <w:sz w:val="32"/>
          <w:szCs w:val="32"/>
        </w:rPr>
        <w:t>在该项目建设过程中</w:t>
      </w:r>
      <w:r w:rsidRPr="00F2727F">
        <w:rPr>
          <w:rFonts w:ascii="仿宋_GB2312" w:eastAsia="仿宋_GB2312" w:hAnsi="Times New Roman" w:cs="Times New Roman" w:hint="eastAsia"/>
          <w:color w:val="000000"/>
          <w:sz w:val="32"/>
          <w:szCs w:val="32"/>
        </w:rPr>
        <w:t>依法进行监督管理。</w:t>
      </w:r>
      <w:r w:rsidRPr="00F2727F">
        <w:rPr>
          <w:rFonts w:ascii="仿宋_GB2312" w:eastAsia="仿宋_GB2312" w:hAnsi="Times New Roman" w:cs="Times New Roman" w:hint="eastAsia"/>
          <w:color w:val="000000"/>
          <w:sz w:val="32"/>
          <w:szCs w:val="32"/>
        </w:rPr>
        <w:t>该建设项目于</w:t>
      </w:r>
      <w:r w:rsidRPr="00F2727F">
        <w:rPr>
          <w:rFonts w:ascii="仿宋_GB2312" w:eastAsia="仿宋_GB2312" w:hAnsi="Times New Roman" w:cs="Times New Roman" w:hint="eastAsia"/>
          <w:color w:val="000000"/>
          <w:sz w:val="32"/>
          <w:szCs w:val="32"/>
        </w:rPr>
        <w:t>2022</w:t>
      </w:r>
      <w:r w:rsidRPr="00F2727F">
        <w:rPr>
          <w:rFonts w:ascii="仿宋_GB2312" w:eastAsia="仿宋_GB2312" w:hAnsi="Times New Roman" w:cs="Times New Roman" w:hint="eastAsia"/>
          <w:color w:val="000000"/>
          <w:sz w:val="32"/>
          <w:szCs w:val="32"/>
        </w:rPr>
        <w:t>年</w:t>
      </w:r>
      <w:r w:rsidRPr="00F2727F">
        <w:rPr>
          <w:rFonts w:ascii="仿宋_GB2312" w:eastAsia="仿宋_GB2312" w:hAnsi="Times New Roman" w:cs="Times New Roman" w:hint="eastAsia"/>
          <w:color w:val="000000"/>
          <w:sz w:val="32"/>
          <w:szCs w:val="32"/>
        </w:rPr>
        <w:t>6</w:t>
      </w:r>
      <w:r w:rsidRPr="00F2727F">
        <w:rPr>
          <w:rFonts w:ascii="仿宋_GB2312" w:eastAsia="仿宋_GB2312" w:hAnsi="Times New Roman" w:cs="Times New Roman" w:hint="eastAsia"/>
          <w:color w:val="000000"/>
          <w:sz w:val="32"/>
          <w:szCs w:val="32"/>
        </w:rPr>
        <w:t>月</w:t>
      </w:r>
      <w:r w:rsidRPr="00F2727F">
        <w:rPr>
          <w:rFonts w:ascii="仿宋_GB2312" w:eastAsia="仿宋_GB2312" w:hAnsi="Times New Roman" w:cs="Times New Roman" w:hint="eastAsia"/>
          <w:color w:val="000000"/>
          <w:sz w:val="32"/>
          <w:szCs w:val="32"/>
        </w:rPr>
        <w:t>24</w:t>
      </w:r>
      <w:r w:rsidRPr="00F2727F">
        <w:rPr>
          <w:rFonts w:ascii="仿宋_GB2312" w:eastAsia="仿宋_GB2312" w:hAnsi="Times New Roman" w:cs="Times New Roman" w:hint="eastAsia"/>
          <w:color w:val="000000"/>
          <w:sz w:val="32"/>
          <w:szCs w:val="32"/>
        </w:rPr>
        <w:t>日进行质量、安全监督交底，保税区</w:t>
      </w:r>
      <w:proofErr w:type="gramStart"/>
      <w:r w:rsidRPr="00F2727F">
        <w:rPr>
          <w:rFonts w:ascii="仿宋_GB2312" w:eastAsia="仿宋_GB2312" w:hAnsi="Times New Roman" w:cs="Times New Roman" w:hint="eastAsia"/>
          <w:color w:val="000000"/>
          <w:sz w:val="32"/>
          <w:szCs w:val="32"/>
        </w:rPr>
        <w:t>规</w:t>
      </w:r>
      <w:proofErr w:type="gramEnd"/>
      <w:r w:rsidRPr="00F2727F">
        <w:rPr>
          <w:rFonts w:ascii="仿宋_GB2312" w:eastAsia="仿宋_GB2312" w:hAnsi="Times New Roman" w:cs="Times New Roman" w:hint="eastAsia"/>
          <w:color w:val="000000"/>
          <w:sz w:val="32"/>
          <w:szCs w:val="32"/>
        </w:rPr>
        <w:t>建局按照监督计划进行了专项及双随机检查。依据《建设工程安全、文明施工监督抽查方案》要求，对施工方案、应急预案、监理规划；安全管理制度、消防安全制度、安全技术交底和进场人员培训情况；安全机构设置情况以及建筑机械设备检测、备案和</w:t>
      </w:r>
      <w:proofErr w:type="gramStart"/>
      <w:r w:rsidRPr="00F2727F">
        <w:rPr>
          <w:rFonts w:ascii="仿宋_GB2312" w:eastAsia="仿宋_GB2312" w:hAnsi="Times New Roman" w:cs="Times New Roman" w:hint="eastAsia"/>
          <w:color w:val="000000"/>
          <w:sz w:val="32"/>
          <w:szCs w:val="32"/>
        </w:rPr>
        <w:t>项目危大工程</w:t>
      </w:r>
      <w:proofErr w:type="gramEnd"/>
      <w:r w:rsidRPr="00F2727F">
        <w:rPr>
          <w:rFonts w:ascii="仿宋_GB2312" w:eastAsia="仿宋_GB2312" w:hAnsi="Times New Roman" w:cs="Times New Roman" w:hint="eastAsia"/>
          <w:color w:val="000000"/>
          <w:sz w:val="32"/>
          <w:szCs w:val="32"/>
        </w:rPr>
        <w:t>进行了相关检查。该项目自开工至</w:t>
      </w:r>
      <w:r w:rsidRPr="00F2727F">
        <w:rPr>
          <w:rFonts w:ascii="仿宋_GB2312" w:eastAsia="仿宋_GB2312" w:hAnsi="Times New Roman" w:cs="Times New Roman" w:hint="eastAsia"/>
          <w:color w:val="000000"/>
          <w:sz w:val="32"/>
          <w:szCs w:val="32"/>
        </w:rPr>
        <w:t>2024</w:t>
      </w:r>
      <w:r w:rsidRPr="00F2727F">
        <w:rPr>
          <w:rFonts w:ascii="仿宋_GB2312" w:eastAsia="仿宋_GB2312" w:hAnsi="Times New Roman" w:cs="Times New Roman" w:hint="eastAsia"/>
          <w:color w:val="000000"/>
          <w:sz w:val="32"/>
          <w:szCs w:val="32"/>
        </w:rPr>
        <w:t>年</w:t>
      </w:r>
      <w:r w:rsidRPr="00F2727F">
        <w:rPr>
          <w:rFonts w:ascii="仿宋_GB2312" w:eastAsia="仿宋_GB2312" w:hAnsi="Times New Roman" w:cs="Times New Roman" w:hint="eastAsia"/>
          <w:color w:val="000000"/>
          <w:sz w:val="32"/>
          <w:szCs w:val="32"/>
        </w:rPr>
        <w:t>4</w:t>
      </w:r>
      <w:r w:rsidRPr="00F2727F">
        <w:rPr>
          <w:rFonts w:ascii="仿宋_GB2312" w:eastAsia="仿宋_GB2312" w:hAnsi="Times New Roman" w:cs="Times New Roman" w:hint="eastAsia"/>
          <w:color w:val="000000"/>
          <w:sz w:val="32"/>
          <w:szCs w:val="32"/>
        </w:rPr>
        <w:t>月</w:t>
      </w:r>
      <w:r w:rsidRPr="00F2727F">
        <w:rPr>
          <w:rFonts w:ascii="仿宋_GB2312" w:eastAsia="仿宋_GB2312" w:hAnsi="Times New Roman" w:cs="Times New Roman" w:hint="eastAsia"/>
          <w:color w:val="000000"/>
          <w:sz w:val="32"/>
          <w:szCs w:val="32"/>
        </w:rPr>
        <w:t>30</w:t>
      </w:r>
      <w:r w:rsidRPr="00F2727F">
        <w:rPr>
          <w:rFonts w:ascii="仿宋_GB2312" w:eastAsia="仿宋_GB2312" w:hAnsi="Times New Roman" w:cs="Times New Roman" w:hint="eastAsia"/>
          <w:color w:val="000000"/>
          <w:sz w:val="32"/>
          <w:szCs w:val="32"/>
        </w:rPr>
        <w:t>日，</w:t>
      </w:r>
      <w:r w:rsidRPr="00F2727F">
        <w:rPr>
          <w:rFonts w:ascii="仿宋_GB2312" w:eastAsia="仿宋_GB2312" w:hAnsi="Times New Roman" w:cs="Times New Roman" w:hint="eastAsia"/>
          <w:color w:val="000000"/>
          <w:sz w:val="32"/>
          <w:szCs w:val="32"/>
        </w:rPr>
        <w:t>保税区</w:t>
      </w:r>
      <w:proofErr w:type="gramStart"/>
      <w:r w:rsidRPr="00F2727F">
        <w:rPr>
          <w:rFonts w:ascii="仿宋_GB2312" w:eastAsia="仿宋_GB2312" w:hAnsi="Times New Roman" w:cs="Times New Roman" w:hint="eastAsia"/>
          <w:color w:val="000000"/>
          <w:sz w:val="32"/>
          <w:szCs w:val="32"/>
        </w:rPr>
        <w:t>规</w:t>
      </w:r>
      <w:proofErr w:type="gramEnd"/>
      <w:r w:rsidRPr="00F2727F">
        <w:rPr>
          <w:rFonts w:ascii="仿宋_GB2312" w:eastAsia="仿宋_GB2312" w:hAnsi="Times New Roman" w:cs="Times New Roman" w:hint="eastAsia"/>
          <w:color w:val="000000"/>
          <w:sz w:val="32"/>
          <w:szCs w:val="32"/>
        </w:rPr>
        <w:t>建局对该项目下达</w:t>
      </w:r>
      <w:r w:rsidRPr="00F2727F">
        <w:rPr>
          <w:rFonts w:ascii="仿宋_GB2312" w:eastAsia="仿宋_GB2312" w:hAnsi="Times New Roman" w:cs="Times New Roman" w:hint="eastAsia"/>
          <w:color w:val="000000"/>
          <w:sz w:val="32"/>
          <w:szCs w:val="32"/>
        </w:rPr>
        <w:t>安全监督记录及整改单</w:t>
      </w:r>
      <w:r w:rsidRPr="00F2727F">
        <w:rPr>
          <w:rFonts w:ascii="仿宋_GB2312" w:eastAsia="仿宋_GB2312" w:hAnsi="Times New Roman" w:cs="Times New Roman" w:hint="eastAsia"/>
          <w:color w:val="000000"/>
          <w:sz w:val="32"/>
          <w:szCs w:val="32"/>
        </w:rPr>
        <w:t>9</w:t>
      </w:r>
      <w:r w:rsidRPr="00F2727F">
        <w:rPr>
          <w:rFonts w:ascii="仿宋_GB2312" w:eastAsia="仿宋_GB2312" w:hAnsi="Times New Roman" w:cs="Times New Roman" w:hint="eastAsia"/>
          <w:color w:val="000000"/>
          <w:sz w:val="32"/>
          <w:szCs w:val="32"/>
        </w:rPr>
        <w:t>份、整改隐患</w:t>
      </w:r>
      <w:r w:rsidRPr="00F2727F">
        <w:rPr>
          <w:rFonts w:ascii="仿宋_GB2312" w:eastAsia="仿宋_GB2312" w:hAnsi="Times New Roman" w:cs="Times New Roman" w:hint="eastAsia"/>
          <w:color w:val="000000"/>
          <w:sz w:val="32"/>
          <w:szCs w:val="32"/>
        </w:rPr>
        <w:t>37</w:t>
      </w:r>
      <w:r w:rsidRPr="00F2727F">
        <w:rPr>
          <w:rFonts w:ascii="仿宋_GB2312" w:eastAsia="仿宋_GB2312" w:hAnsi="Times New Roman" w:cs="Times New Roman" w:hint="eastAsia"/>
          <w:color w:val="000000"/>
          <w:sz w:val="32"/>
          <w:szCs w:val="32"/>
        </w:rPr>
        <w:t>项次</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针对检查过程中发现的安全问题，</w:t>
      </w:r>
      <w:r w:rsidRPr="00F2727F">
        <w:rPr>
          <w:rFonts w:ascii="仿宋_GB2312" w:eastAsia="仿宋_GB2312" w:hAnsi="Times New Roman" w:cs="Times New Roman" w:hint="eastAsia"/>
          <w:color w:val="000000"/>
          <w:sz w:val="32"/>
          <w:szCs w:val="32"/>
        </w:rPr>
        <w:t>及时</w:t>
      </w:r>
      <w:r w:rsidRPr="00F2727F">
        <w:rPr>
          <w:rFonts w:ascii="仿宋_GB2312" w:eastAsia="仿宋_GB2312" w:hAnsi="Times New Roman" w:cs="Times New Roman" w:hint="eastAsia"/>
          <w:color w:val="000000"/>
          <w:sz w:val="32"/>
          <w:szCs w:val="32"/>
        </w:rPr>
        <w:t>督促责任单位完成整改。</w:t>
      </w:r>
    </w:p>
    <w:p w:rsidR="00107300" w:rsidRPr="00F2727F" w:rsidRDefault="00616558">
      <w:pPr>
        <w:spacing w:line="560" w:lineRule="exact"/>
        <w:ind w:firstLineChars="200" w:firstLine="643"/>
        <w:outlineLvl w:val="1"/>
        <w:rPr>
          <w:rFonts w:ascii="楷体_GB2312" w:eastAsia="楷体_GB2312" w:hAnsi="楷体_GB2312" w:cs="楷体_GB2312"/>
          <w:b/>
          <w:bCs/>
          <w:sz w:val="32"/>
          <w:szCs w:val="32"/>
        </w:rPr>
      </w:pPr>
      <w:bookmarkStart w:id="25" w:name="_Toc24555"/>
      <w:r w:rsidRPr="00F2727F">
        <w:rPr>
          <w:rFonts w:ascii="楷体_GB2312" w:eastAsia="楷体_GB2312" w:hAnsi="楷体_GB2312" w:cs="楷体_GB2312" w:hint="eastAsia"/>
          <w:b/>
          <w:bCs/>
          <w:sz w:val="32"/>
          <w:szCs w:val="32"/>
        </w:rPr>
        <w:lastRenderedPageBreak/>
        <w:t>（</w:t>
      </w:r>
      <w:r w:rsidRPr="00F2727F">
        <w:rPr>
          <w:rFonts w:ascii="楷体_GB2312" w:eastAsia="楷体_GB2312" w:hAnsi="楷体_GB2312" w:cs="楷体_GB2312" w:hint="eastAsia"/>
          <w:b/>
          <w:bCs/>
          <w:sz w:val="32"/>
          <w:szCs w:val="32"/>
        </w:rPr>
        <w:t>四</w:t>
      </w:r>
      <w:r w:rsidRPr="00F2727F">
        <w:rPr>
          <w:rFonts w:ascii="楷体_GB2312" w:eastAsia="楷体_GB2312" w:hAnsi="楷体_GB2312" w:cs="楷体_GB2312" w:hint="eastAsia"/>
          <w:b/>
          <w:bCs/>
          <w:sz w:val="32"/>
          <w:szCs w:val="32"/>
        </w:rPr>
        <w:t>）其他可能因素排除</w:t>
      </w:r>
      <w:bookmarkEnd w:id="25"/>
      <w:r w:rsidRPr="00F2727F">
        <w:rPr>
          <w:rFonts w:ascii="楷体_GB2312" w:eastAsia="楷体_GB2312" w:hAnsi="楷体_GB2312" w:cs="楷体_GB2312" w:hint="eastAsia"/>
          <w:b/>
          <w:bCs/>
          <w:sz w:val="32"/>
          <w:szCs w:val="32"/>
        </w:rPr>
        <w:tab/>
      </w:r>
    </w:p>
    <w:p w:rsidR="00107300" w:rsidRPr="00F2727F" w:rsidRDefault="00616558">
      <w:pPr>
        <w:spacing w:line="560" w:lineRule="exact"/>
        <w:ind w:firstLineChars="200" w:firstLine="640"/>
        <w:rPr>
          <w:rFonts w:ascii="仿宋_GB2312" w:eastAsia="仿宋_GB2312" w:hAnsi="Times New Roman" w:cs="Times New Roman"/>
          <w:color w:val="000000"/>
          <w:sz w:val="32"/>
          <w:szCs w:val="32"/>
        </w:rPr>
      </w:pPr>
      <w:r w:rsidRPr="00F2727F">
        <w:rPr>
          <w:rFonts w:ascii="仿宋_GB2312" w:eastAsia="仿宋_GB2312" w:hAnsi="Times New Roman" w:cs="Times New Roman" w:hint="eastAsia"/>
          <w:color w:val="000000"/>
          <w:sz w:val="32"/>
          <w:szCs w:val="32"/>
        </w:rPr>
        <w:t>通过事故现场勘查、询问及相关资料分析，排除人为故意、突发灾害因素等影响。</w:t>
      </w:r>
    </w:p>
    <w:p w:rsidR="00107300" w:rsidRPr="00F2727F" w:rsidRDefault="00616558">
      <w:pPr>
        <w:numPr>
          <w:ilvl w:val="0"/>
          <w:numId w:val="1"/>
        </w:numPr>
        <w:spacing w:line="560" w:lineRule="exact"/>
        <w:ind w:firstLineChars="200" w:firstLine="640"/>
        <w:outlineLvl w:val="0"/>
        <w:rPr>
          <w:rFonts w:ascii="黑体" w:eastAsia="黑体" w:hAnsi="黑体" w:cs="黑体"/>
          <w:sz w:val="32"/>
          <w:szCs w:val="32"/>
        </w:rPr>
      </w:pPr>
      <w:bookmarkStart w:id="26" w:name="_Toc16927"/>
      <w:r w:rsidRPr="00F2727F">
        <w:rPr>
          <w:rFonts w:ascii="黑体" w:eastAsia="黑体" w:hAnsi="黑体" w:cs="黑体" w:hint="eastAsia"/>
          <w:sz w:val="32"/>
          <w:szCs w:val="32"/>
        </w:rPr>
        <w:t>对有关责任人员和责任单位的处理建议</w:t>
      </w:r>
      <w:bookmarkEnd w:id="26"/>
    </w:p>
    <w:p w:rsidR="00107300" w:rsidRPr="00F2727F" w:rsidRDefault="00616558">
      <w:pPr>
        <w:spacing w:line="560" w:lineRule="exact"/>
        <w:ind w:firstLineChars="200" w:firstLine="643"/>
        <w:outlineLvl w:val="1"/>
        <w:rPr>
          <w:rFonts w:ascii="楷体_GB2312" w:eastAsia="楷体_GB2312" w:hAnsi="楷体_GB2312" w:cs="楷体_GB2312"/>
          <w:b/>
          <w:bCs/>
          <w:sz w:val="32"/>
          <w:szCs w:val="32"/>
        </w:rPr>
      </w:pPr>
      <w:bookmarkStart w:id="27" w:name="_Toc5597"/>
      <w:r w:rsidRPr="00F2727F">
        <w:rPr>
          <w:rFonts w:ascii="楷体_GB2312" w:eastAsia="楷体_GB2312" w:hAnsi="楷体_GB2312" w:cs="楷体_GB2312" w:hint="eastAsia"/>
          <w:b/>
          <w:bCs/>
          <w:sz w:val="32"/>
          <w:szCs w:val="32"/>
        </w:rPr>
        <w:t>（一）公安机关立案调查情况</w:t>
      </w:r>
      <w:bookmarkEnd w:id="27"/>
    </w:p>
    <w:p w:rsidR="00107300" w:rsidRPr="00F2727F" w:rsidRDefault="00616558">
      <w:pPr>
        <w:pStyle w:val="2"/>
        <w:ind w:leftChars="0" w:left="0" w:firstLineChars="200" w:firstLine="640"/>
        <w:rPr>
          <w:rFonts w:ascii="仿宋_GB2312" w:eastAsia="仿宋_GB2312"/>
          <w:color w:val="000000"/>
          <w:sz w:val="32"/>
          <w:szCs w:val="32"/>
        </w:rPr>
      </w:pPr>
      <w:r w:rsidRPr="00F2727F">
        <w:rPr>
          <w:rFonts w:ascii="仿宋_GB2312" w:eastAsia="仿宋_GB2312" w:hint="eastAsia"/>
          <w:color w:val="000000"/>
          <w:sz w:val="32"/>
          <w:szCs w:val="32"/>
        </w:rPr>
        <w:t>2024</w:t>
      </w:r>
      <w:r w:rsidRPr="00F2727F">
        <w:rPr>
          <w:rFonts w:ascii="仿宋_GB2312" w:eastAsia="仿宋_GB2312" w:hint="eastAsia"/>
          <w:color w:val="000000"/>
          <w:sz w:val="32"/>
          <w:szCs w:val="32"/>
        </w:rPr>
        <w:t>年</w:t>
      </w:r>
      <w:r w:rsidRPr="00F2727F">
        <w:rPr>
          <w:rFonts w:ascii="仿宋_GB2312" w:eastAsia="仿宋_GB2312" w:hint="eastAsia"/>
          <w:color w:val="000000"/>
          <w:sz w:val="32"/>
          <w:szCs w:val="32"/>
        </w:rPr>
        <w:t>5</w:t>
      </w:r>
      <w:r w:rsidRPr="00F2727F">
        <w:rPr>
          <w:rFonts w:ascii="仿宋_GB2312" w:eastAsia="仿宋_GB2312" w:hint="eastAsia"/>
          <w:color w:val="000000"/>
          <w:sz w:val="32"/>
          <w:szCs w:val="32"/>
        </w:rPr>
        <w:t>月</w:t>
      </w:r>
      <w:r w:rsidRPr="00F2727F">
        <w:rPr>
          <w:rFonts w:ascii="仿宋_GB2312" w:eastAsia="仿宋_GB2312" w:hint="eastAsia"/>
          <w:color w:val="000000"/>
          <w:sz w:val="32"/>
          <w:szCs w:val="32"/>
        </w:rPr>
        <w:t>29</w:t>
      </w:r>
      <w:r w:rsidRPr="00F2727F">
        <w:rPr>
          <w:rFonts w:ascii="仿宋_GB2312" w:eastAsia="仿宋_GB2312" w:hint="eastAsia"/>
          <w:color w:val="000000"/>
          <w:sz w:val="32"/>
          <w:szCs w:val="32"/>
        </w:rPr>
        <w:t>日滨海新区公安局出具了《天津市滨海新区公安局立案决定书》，决定立案。</w:t>
      </w:r>
    </w:p>
    <w:p w:rsidR="00107300" w:rsidRPr="00F2727F" w:rsidRDefault="00616558">
      <w:pPr>
        <w:spacing w:line="560" w:lineRule="exact"/>
        <w:ind w:firstLineChars="200" w:firstLine="643"/>
        <w:jc w:val="left"/>
        <w:outlineLvl w:val="1"/>
        <w:rPr>
          <w:rFonts w:ascii="楷体_GB2312" w:eastAsia="楷体_GB2312" w:hAnsi="楷体_GB2312" w:cs="楷体_GB2312"/>
          <w:b/>
          <w:bCs/>
          <w:color w:val="000000"/>
          <w:sz w:val="32"/>
          <w:szCs w:val="32"/>
        </w:rPr>
      </w:pPr>
      <w:bookmarkStart w:id="28" w:name="_Toc4594"/>
      <w:bookmarkStart w:id="29" w:name="_Toc19075"/>
      <w:r w:rsidRPr="00F2727F">
        <w:rPr>
          <w:rFonts w:ascii="楷体_GB2312" w:eastAsia="楷体_GB2312" w:hAnsi="楷体_GB2312" w:cs="楷体_GB2312" w:hint="eastAsia"/>
          <w:b/>
          <w:bCs/>
          <w:color w:val="000000"/>
          <w:sz w:val="32"/>
          <w:szCs w:val="32"/>
        </w:rPr>
        <w:t>（</w:t>
      </w:r>
      <w:r w:rsidRPr="00F2727F">
        <w:rPr>
          <w:rFonts w:ascii="楷体_GB2312" w:eastAsia="楷体_GB2312" w:hAnsi="楷体_GB2312" w:cs="楷体_GB2312" w:hint="eastAsia"/>
          <w:b/>
          <w:bCs/>
          <w:color w:val="000000"/>
          <w:sz w:val="32"/>
          <w:szCs w:val="32"/>
        </w:rPr>
        <w:t>二</w:t>
      </w:r>
      <w:r w:rsidRPr="00F2727F">
        <w:rPr>
          <w:rFonts w:ascii="楷体_GB2312" w:eastAsia="楷体_GB2312" w:hAnsi="楷体_GB2312" w:cs="楷体_GB2312" w:hint="eastAsia"/>
          <w:b/>
          <w:bCs/>
          <w:color w:val="000000"/>
          <w:sz w:val="32"/>
          <w:szCs w:val="32"/>
        </w:rPr>
        <w:t>）对有关公职人员的处理建议</w:t>
      </w:r>
      <w:bookmarkEnd w:id="28"/>
      <w:bookmarkEnd w:id="29"/>
    </w:p>
    <w:p w:rsidR="00107300" w:rsidRPr="00F2727F" w:rsidRDefault="00682F6B">
      <w:pPr>
        <w:spacing w:line="560" w:lineRule="exact"/>
        <w:ind w:firstLineChars="200" w:firstLine="640"/>
        <w:jc w:val="left"/>
        <w:rPr>
          <w:rFonts w:ascii="仿宋_GB2312" w:eastAsia="仿宋_GB2312" w:hAnsi="Times New Roman" w:cs="Times New Roman"/>
          <w:color w:val="000000"/>
          <w:sz w:val="32"/>
          <w:szCs w:val="32"/>
        </w:rPr>
      </w:pPr>
      <w:r w:rsidRPr="00F2727F">
        <w:rPr>
          <w:rFonts w:ascii="仿宋_GB2312" w:eastAsia="仿宋_GB2312" w:hAnsi="仿宋_GB2312" w:cs="仿宋_GB2312" w:hint="eastAsia"/>
          <w:color w:val="000000"/>
          <w:sz w:val="32"/>
          <w:szCs w:val="32"/>
        </w:rPr>
        <w:t>李某（乙）</w:t>
      </w:r>
      <w:r w:rsidR="00616558" w:rsidRPr="00F2727F">
        <w:rPr>
          <w:rFonts w:ascii="仿宋_GB2312" w:eastAsia="仿宋_GB2312" w:hAnsi="仿宋_GB2312" w:cs="仿宋_GB2312" w:hint="eastAsia"/>
          <w:color w:val="000000"/>
          <w:sz w:val="32"/>
          <w:szCs w:val="32"/>
        </w:rPr>
        <w:t>，中共党员，保税区</w:t>
      </w:r>
      <w:r w:rsidR="00616558" w:rsidRPr="00F2727F">
        <w:rPr>
          <w:rFonts w:ascii="仿宋_GB2312" w:eastAsia="仿宋_GB2312" w:hAnsi="仿宋_GB2312" w:cs="仿宋_GB2312" w:hint="eastAsia"/>
          <w:color w:val="000000"/>
          <w:sz w:val="32"/>
          <w:szCs w:val="32"/>
        </w:rPr>
        <w:t>市场监督管理</w:t>
      </w:r>
      <w:r w:rsidR="00616558" w:rsidRPr="00F2727F">
        <w:rPr>
          <w:rFonts w:ascii="仿宋_GB2312" w:eastAsia="仿宋_GB2312" w:hAnsi="仿宋_GB2312" w:cs="仿宋_GB2312" w:hint="eastAsia"/>
          <w:color w:val="000000"/>
          <w:sz w:val="32"/>
          <w:szCs w:val="32"/>
        </w:rPr>
        <w:t>局</w:t>
      </w:r>
      <w:r w:rsidR="00616558" w:rsidRPr="00F2727F">
        <w:rPr>
          <w:rFonts w:ascii="仿宋_GB2312" w:eastAsia="仿宋_GB2312" w:hAnsi="仿宋_GB2312" w:cs="仿宋_GB2312" w:hint="eastAsia"/>
          <w:color w:val="000000"/>
          <w:sz w:val="32"/>
          <w:szCs w:val="32"/>
        </w:rPr>
        <w:t>特种设备</w:t>
      </w:r>
      <w:r w:rsidR="00616558" w:rsidRPr="00F2727F">
        <w:rPr>
          <w:rFonts w:ascii="仿宋_GB2312" w:eastAsia="仿宋_GB2312" w:hAnsi="仿宋_GB2312" w:cs="仿宋_GB2312" w:hint="eastAsia"/>
          <w:color w:val="000000"/>
          <w:sz w:val="32"/>
          <w:szCs w:val="32"/>
        </w:rPr>
        <w:t>科科长，对</w:t>
      </w:r>
      <w:r w:rsidR="00616558" w:rsidRPr="00F2727F">
        <w:rPr>
          <w:rFonts w:ascii="仿宋_GB2312" w:eastAsia="仿宋_GB2312" w:hAnsi="仿宋_GB2312" w:cs="仿宋_GB2312" w:hint="eastAsia"/>
          <w:color w:val="000000"/>
          <w:sz w:val="32"/>
          <w:szCs w:val="32"/>
        </w:rPr>
        <w:t>在建项目电梯安装</w:t>
      </w:r>
      <w:r w:rsidR="00616558" w:rsidRPr="00F2727F">
        <w:rPr>
          <w:rFonts w:ascii="仿宋_GB2312" w:eastAsia="仿宋_GB2312" w:hAnsi="仿宋_GB2312" w:cs="仿宋_GB2312" w:hint="eastAsia"/>
          <w:color w:val="000000"/>
          <w:sz w:val="32"/>
          <w:szCs w:val="32"/>
        </w:rPr>
        <w:t>日常安全</w:t>
      </w:r>
      <w:r w:rsidR="00616558" w:rsidRPr="00F2727F">
        <w:rPr>
          <w:rFonts w:ascii="仿宋_GB2312" w:eastAsia="仿宋_GB2312" w:hAnsi="仿宋_GB2312" w:cs="仿宋_GB2312" w:hint="eastAsia"/>
          <w:color w:val="000000"/>
          <w:sz w:val="32"/>
          <w:szCs w:val="32"/>
        </w:rPr>
        <w:t>监管</w:t>
      </w:r>
      <w:r w:rsidR="00616558" w:rsidRPr="00F2727F">
        <w:rPr>
          <w:rFonts w:ascii="仿宋_GB2312" w:eastAsia="仿宋_GB2312" w:hAnsi="仿宋_GB2312" w:cs="仿宋_GB2312" w:hint="eastAsia"/>
          <w:color w:val="000000"/>
          <w:sz w:val="32"/>
          <w:szCs w:val="32"/>
        </w:rPr>
        <w:t>不力，对事故发生负有责任，建议给予</w:t>
      </w:r>
      <w:r w:rsidR="00616558" w:rsidRPr="00F2727F">
        <w:rPr>
          <w:rFonts w:ascii="仿宋_GB2312" w:eastAsia="仿宋_GB2312" w:hAnsi="仿宋_GB2312" w:cs="仿宋_GB2312" w:hint="eastAsia"/>
          <w:color w:val="000000"/>
          <w:sz w:val="32"/>
          <w:szCs w:val="32"/>
        </w:rPr>
        <w:t>批评教育</w:t>
      </w:r>
      <w:r w:rsidR="00616558" w:rsidRPr="00F2727F">
        <w:rPr>
          <w:rFonts w:ascii="仿宋_GB2312" w:eastAsia="仿宋_GB2312" w:hAnsi="仿宋_GB2312" w:cs="仿宋_GB2312" w:hint="eastAsia"/>
          <w:color w:val="000000"/>
          <w:sz w:val="32"/>
          <w:szCs w:val="32"/>
        </w:rPr>
        <w:t>。</w:t>
      </w:r>
    </w:p>
    <w:p w:rsidR="00107300" w:rsidRPr="00F2727F" w:rsidRDefault="00616558">
      <w:pPr>
        <w:spacing w:line="560" w:lineRule="exact"/>
        <w:ind w:firstLineChars="200" w:firstLine="643"/>
        <w:outlineLvl w:val="1"/>
        <w:rPr>
          <w:rFonts w:ascii="楷体_GB2312" w:eastAsia="楷体_GB2312" w:hAnsi="楷体_GB2312" w:cs="楷体_GB2312"/>
          <w:b/>
          <w:bCs/>
          <w:sz w:val="32"/>
          <w:szCs w:val="32"/>
        </w:rPr>
      </w:pPr>
      <w:bookmarkStart w:id="30" w:name="_Toc34"/>
      <w:r w:rsidRPr="00F2727F">
        <w:rPr>
          <w:rFonts w:ascii="楷体_GB2312" w:eastAsia="楷体_GB2312" w:hAnsi="楷体_GB2312" w:cs="楷体_GB2312" w:hint="eastAsia"/>
          <w:b/>
          <w:bCs/>
          <w:sz w:val="32"/>
          <w:szCs w:val="32"/>
        </w:rPr>
        <w:t>（</w:t>
      </w:r>
      <w:r w:rsidRPr="00F2727F">
        <w:rPr>
          <w:rFonts w:ascii="楷体_GB2312" w:eastAsia="楷体_GB2312" w:hAnsi="楷体_GB2312" w:cs="楷体_GB2312" w:hint="eastAsia"/>
          <w:b/>
          <w:bCs/>
          <w:sz w:val="32"/>
          <w:szCs w:val="32"/>
        </w:rPr>
        <w:t>三</w:t>
      </w:r>
      <w:r w:rsidRPr="00F2727F">
        <w:rPr>
          <w:rFonts w:ascii="楷体_GB2312" w:eastAsia="楷体_GB2312" w:hAnsi="楷体_GB2312" w:cs="楷体_GB2312" w:hint="eastAsia"/>
          <w:b/>
          <w:bCs/>
          <w:sz w:val="32"/>
          <w:szCs w:val="32"/>
        </w:rPr>
        <w:t>）对有关责任人员的处理建议</w:t>
      </w:r>
      <w:bookmarkEnd w:id="30"/>
    </w:p>
    <w:p w:rsidR="00107300" w:rsidRPr="00F2727F" w:rsidRDefault="00616558">
      <w:pPr>
        <w:spacing w:line="560" w:lineRule="exact"/>
        <w:ind w:firstLineChars="200" w:firstLine="640"/>
        <w:rPr>
          <w:rFonts w:ascii="仿宋_GB2312" w:eastAsia="仿宋_GB2312" w:hAnsi="Times New Roman" w:cs="Times New Roman"/>
          <w:color w:val="000000"/>
          <w:sz w:val="32"/>
          <w:szCs w:val="32"/>
        </w:rPr>
      </w:pPr>
      <w:r w:rsidRPr="00F2727F">
        <w:rPr>
          <w:rFonts w:ascii="仿宋_GB2312" w:eastAsia="宋体" w:hAnsi="Times New Roman" w:cs="Times New Roman" w:hint="eastAsia"/>
          <w:color w:val="000000"/>
          <w:sz w:val="32"/>
          <w:szCs w:val="32"/>
        </w:rPr>
        <w:t>1</w:t>
      </w:r>
      <w:r w:rsidRPr="00F2727F">
        <w:rPr>
          <w:rFonts w:ascii="仿宋_GB2312" w:eastAsia="仿宋_GB2312" w:hAnsi="Times New Roman" w:cs="Times New Roman" w:hint="eastAsia"/>
          <w:color w:val="000000"/>
          <w:sz w:val="32"/>
          <w:szCs w:val="32"/>
        </w:rPr>
        <w:t>.</w:t>
      </w:r>
      <w:r w:rsidR="00682F6B" w:rsidRPr="00F2727F">
        <w:rPr>
          <w:rFonts w:ascii="仿宋_GB2312" w:eastAsia="仿宋_GB2312" w:hAnsi="Times New Roman" w:cs="Times New Roman" w:hint="eastAsia"/>
          <w:color w:val="000000"/>
          <w:sz w:val="32"/>
          <w:szCs w:val="32"/>
        </w:rPr>
        <w:t>陈某国</w:t>
      </w:r>
      <w:r w:rsidRPr="00F2727F">
        <w:rPr>
          <w:rFonts w:ascii="仿宋_GB2312" w:eastAsia="仿宋_GB2312" w:hAnsi="Times New Roman" w:cs="Times New Roman" w:hint="eastAsia"/>
          <w:color w:val="000000"/>
          <w:sz w:val="32"/>
          <w:szCs w:val="32"/>
        </w:rPr>
        <w:t>，男，群众，北京莱茵西奥电梯有限公司</w:t>
      </w:r>
      <w:r w:rsidRPr="00F2727F">
        <w:rPr>
          <w:rFonts w:ascii="仿宋_GB2312" w:eastAsia="仿宋_GB2312" w:hAnsi="Times New Roman" w:cs="Times New Roman" w:hint="eastAsia"/>
          <w:color w:val="000000"/>
          <w:sz w:val="32"/>
          <w:szCs w:val="32"/>
        </w:rPr>
        <w:t>法定代表人</w:t>
      </w:r>
      <w:r w:rsidRPr="00F2727F">
        <w:rPr>
          <w:rFonts w:ascii="仿宋_GB2312" w:eastAsia="仿宋_GB2312" w:hAnsi="Times New Roman" w:cs="Times New Roman" w:hint="eastAsia"/>
          <w:color w:val="000000"/>
          <w:sz w:val="32"/>
          <w:szCs w:val="32"/>
        </w:rPr>
        <w:t>，全面负责公司的安全管理工作。落实主要负责人安全管理职责不到位，未组织对劳务分包公司员工开展安全交底及安全培训教育；未组织建立健全全员安全生产责任制和安全生产规章制度；未组织建立并落实安全风险分级管控和隐患排查治理双重预防工作机制。其行为违反《中华人民共和国安全生产法》第二十一条第（一）、（三）、（五）项</w:t>
      </w:r>
      <w:r w:rsidRPr="00F2727F">
        <w:rPr>
          <w:rStyle w:val="ae"/>
          <w:rFonts w:ascii="仿宋_GB2312" w:eastAsia="仿宋_GB2312" w:hAnsi="仿宋_GB2312" w:hint="eastAsia"/>
          <w:kern w:val="0"/>
          <w:sz w:val="32"/>
          <w:szCs w:val="32"/>
        </w:rPr>
        <w:t>[</w:t>
      </w:r>
      <w:r w:rsidRPr="00F2727F">
        <w:rPr>
          <w:rStyle w:val="ae"/>
          <w:rFonts w:ascii="仿宋_GB2312" w:eastAsia="仿宋_GB2312" w:hAnsi="仿宋_GB2312" w:hint="eastAsia"/>
          <w:kern w:val="0"/>
          <w:sz w:val="32"/>
          <w:szCs w:val="32"/>
        </w:rPr>
        <w:footnoteReference w:id="1"/>
      </w:r>
      <w:r w:rsidRPr="00F2727F">
        <w:rPr>
          <w:rStyle w:val="ae"/>
          <w:rFonts w:ascii="仿宋_GB2312" w:eastAsia="仿宋_GB2312" w:hAnsi="仿宋_GB2312" w:hint="eastAsia"/>
          <w:kern w:val="0"/>
          <w:sz w:val="32"/>
          <w:szCs w:val="32"/>
        </w:rPr>
        <w:t>]</w:t>
      </w:r>
      <w:r w:rsidRPr="00F2727F">
        <w:rPr>
          <w:rFonts w:ascii="仿宋_GB2312" w:eastAsia="仿宋_GB2312" w:hAnsi="仿宋_GB2312" w:hint="eastAsia"/>
          <w:kern w:val="0"/>
          <w:sz w:val="32"/>
          <w:szCs w:val="32"/>
        </w:rPr>
        <w:t>的规定</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对事故负有责任，</w:t>
      </w:r>
      <w:r w:rsidRPr="00F2727F">
        <w:rPr>
          <w:rFonts w:ascii="仿宋_GB2312" w:eastAsia="仿宋_GB2312" w:hAnsi="Times New Roman" w:cs="Times New Roman" w:hint="eastAsia"/>
          <w:color w:val="000000"/>
          <w:sz w:val="32"/>
          <w:szCs w:val="32"/>
        </w:rPr>
        <w:t>建议保税区应急管理局依据《中华人民共和国安全生产法》第九十</w:t>
      </w:r>
      <w:r w:rsidRPr="00F2727F">
        <w:rPr>
          <w:rFonts w:ascii="仿宋_GB2312" w:eastAsia="仿宋_GB2312" w:hAnsi="Times New Roman" w:cs="Times New Roman" w:hint="eastAsia"/>
          <w:color w:val="000000"/>
          <w:sz w:val="32"/>
          <w:szCs w:val="32"/>
        </w:rPr>
        <w:lastRenderedPageBreak/>
        <w:t>五条第（一）项</w:t>
      </w:r>
      <w:r w:rsidRPr="00F2727F">
        <w:rPr>
          <w:rStyle w:val="ae"/>
          <w:rFonts w:ascii="仿宋_GB2312" w:eastAsia="仿宋_GB2312" w:hAnsi="仿宋_GB2312" w:hint="eastAsia"/>
          <w:kern w:val="0"/>
          <w:sz w:val="32"/>
          <w:szCs w:val="32"/>
        </w:rPr>
        <w:t>[</w:t>
      </w:r>
      <w:r w:rsidRPr="00F2727F">
        <w:rPr>
          <w:rStyle w:val="ae"/>
          <w:rFonts w:ascii="仿宋_GB2312" w:eastAsia="仿宋_GB2312" w:hAnsi="仿宋_GB2312" w:hint="eastAsia"/>
          <w:kern w:val="0"/>
          <w:sz w:val="32"/>
          <w:szCs w:val="32"/>
        </w:rPr>
        <w:footnoteReference w:id="2"/>
      </w:r>
      <w:r w:rsidRPr="00F2727F">
        <w:rPr>
          <w:rStyle w:val="ae"/>
          <w:rFonts w:ascii="仿宋_GB2312" w:eastAsia="仿宋_GB2312" w:hAnsi="仿宋_GB2312" w:hint="eastAsia"/>
          <w:kern w:val="0"/>
          <w:sz w:val="32"/>
          <w:szCs w:val="32"/>
        </w:rPr>
        <w:t>]</w:t>
      </w:r>
      <w:r w:rsidRPr="00F2727F">
        <w:rPr>
          <w:rFonts w:ascii="仿宋_GB2312" w:eastAsia="仿宋_GB2312" w:hAnsi="Times New Roman" w:cs="Times New Roman" w:hint="eastAsia"/>
          <w:color w:val="000000"/>
          <w:sz w:val="32"/>
          <w:szCs w:val="32"/>
        </w:rPr>
        <w:t>的规定，对其处以</w:t>
      </w:r>
      <w:r w:rsidRPr="00F2727F">
        <w:rPr>
          <w:rFonts w:ascii="仿宋_GB2312" w:eastAsia="宋体" w:hAnsi="Times New Roman" w:cs="Times New Roman" w:hint="eastAsia"/>
          <w:color w:val="000000"/>
          <w:sz w:val="32"/>
          <w:szCs w:val="32"/>
        </w:rPr>
        <w:t>2023</w:t>
      </w:r>
      <w:r w:rsidRPr="00F2727F">
        <w:rPr>
          <w:rFonts w:ascii="仿宋_GB2312" w:eastAsia="仿宋_GB2312" w:hAnsi="Times New Roman" w:cs="Times New Roman" w:hint="eastAsia"/>
          <w:color w:val="000000"/>
          <w:sz w:val="32"/>
          <w:szCs w:val="32"/>
        </w:rPr>
        <w:t>年年收入</w:t>
      </w:r>
      <w:r w:rsidRPr="00F2727F">
        <w:rPr>
          <w:rFonts w:ascii="仿宋_GB2312" w:eastAsia="宋体" w:hAnsi="Times New Roman" w:cs="Times New Roman" w:hint="eastAsia"/>
          <w:color w:val="000000"/>
          <w:sz w:val="32"/>
          <w:szCs w:val="32"/>
        </w:rPr>
        <w:t>40</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的罚款，即</w:t>
      </w:r>
      <w:r w:rsidRPr="00F2727F">
        <w:rPr>
          <w:rFonts w:ascii="仿宋_GB2312" w:eastAsia="仿宋_GB2312" w:hAnsi="Times New Roman" w:cs="Times New Roman" w:hint="eastAsia"/>
          <w:color w:val="000000"/>
          <w:sz w:val="32"/>
          <w:szCs w:val="32"/>
        </w:rPr>
        <w:t>人民币</w:t>
      </w:r>
      <w:r w:rsidRPr="00F2727F">
        <w:rPr>
          <w:rFonts w:ascii="仿宋_GB2312" w:eastAsia="宋体" w:hAnsi="Times New Roman" w:cs="Times New Roman" w:hint="eastAsia"/>
          <w:color w:val="000000"/>
          <w:sz w:val="32"/>
          <w:szCs w:val="32"/>
        </w:rPr>
        <w:t>7</w:t>
      </w:r>
      <w:r w:rsidRPr="00F2727F">
        <w:rPr>
          <w:rFonts w:ascii="仿宋_GB2312" w:eastAsia="仿宋_GB2312" w:hAnsi="Times New Roman" w:cs="Times New Roman" w:hint="eastAsia"/>
          <w:color w:val="000000"/>
          <w:sz w:val="32"/>
          <w:szCs w:val="32"/>
        </w:rPr>
        <w:t>.</w:t>
      </w:r>
      <w:r w:rsidRPr="00F2727F">
        <w:rPr>
          <w:rFonts w:ascii="仿宋_GB2312" w:eastAsia="宋体" w:hAnsi="Times New Roman" w:cs="Times New Roman" w:hint="eastAsia"/>
          <w:color w:val="000000"/>
          <w:sz w:val="32"/>
          <w:szCs w:val="32"/>
        </w:rPr>
        <w:t>64</w:t>
      </w:r>
      <w:r w:rsidRPr="00F2727F">
        <w:rPr>
          <w:rFonts w:ascii="仿宋_GB2312" w:eastAsia="仿宋_GB2312" w:hAnsi="Times New Roman" w:cs="Times New Roman" w:hint="eastAsia"/>
          <w:color w:val="000000"/>
          <w:sz w:val="32"/>
          <w:szCs w:val="32"/>
        </w:rPr>
        <w:t>万元。</w:t>
      </w:r>
    </w:p>
    <w:p w:rsidR="00107300" w:rsidRPr="00F2727F" w:rsidRDefault="00616558">
      <w:pPr>
        <w:spacing w:line="560" w:lineRule="exact"/>
        <w:ind w:firstLineChars="200" w:firstLine="640"/>
        <w:rPr>
          <w:rFonts w:ascii="仿宋_GB2312" w:eastAsia="仿宋_GB2312" w:hAnsi="Times New Roman" w:cs="Times New Roman"/>
          <w:color w:val="000000"/>
          <w:sz w:val="32"/>
          <w:szCs w:val="32"/>
        </w:rPr>
      </w:pPr>
      <w:r w:rsidRPr="00F2727F">
        <w:rPr>
          <w:rFonts w:ascii="仿宋_GB2312" w:eastAsia="宋体" w:hAnsi="Times New Roman" w:cs="Times New Roman" w:hint="eastAsia"/>
          <w:color w:val="000000"/>
          <w:sz w:val="32"/>
          <w:szCs w:val="32"/>
        </w:rPr>
        <w:t>2</w:t>
      </w:r>
      <w:r w:rsidRPr="00F2727F">
        <w:rPr>
          <w:rFonts w:ascii="仿宋_GB2312" w:eastAsia="仿宋_GB2312" w:hAnsi="Times New Roman" w:cs="Times New Roman" w:hint="eastAsia"/>
          <w:color w:val="000000"/>
          <w:sz w:val="32"/>
          <w:szCs w:val="32"/>
        </w:rPr>
        <w:t>.</w:t>
      </w:r>
      <w:r w:rsidR="00682F6B" w:rsidRPr="00F2727F">
        <w:rPr>
          <w:rFonts w:ascii="仿宋_GB2312" w:eastAsia="仿宋_GB2312" w:hAnsi="Times New Roman" w:cs="Times New Roman" w:hint="eastAsia"/>
          <w:color w:val="000000"/>
          <w:sz w:val="32"/>
          <w:szCs w:val="32"/>
        </w:rPr>
        <w:t>胡某某</w:t>
      </w:r>
      <w:r w:rsidRPr="00F2727F">
        <w:rPr>
          <w:rFonts w:ascii="仿宋_GB2312" w:eastAsia="仿宋_GB2312" w:hAnsi="Times New Roman" w:cs="Times New Roman" w:hint="eastAsia"/>
          <w:color w:val="000000"/>
          <w:sz w:val="32"/>
          <w:szCs w:val="32"/>
        </w:rPr>
        <w:t>，男，群众，北京莱茵西奥电梯有限公司项目经理，全面负责该建设项目电梯安装施工安全管理。落实电梯安装施工项目管理责任不到位，未及时</w:t>
      </w:r>
      <w:r w:rsidRPr="00F2727F">
        <w:rPr>
          <w:rFonts w:ascii="仿宋_GB2312" w:eastAsia="仿宋_GB2312" w:hAnsi="Times New Roman" w:cs="Times New Roman" w:hint="eastAsia"/>
          <w:color w:val="000000"/>
          <w:sz w:val="32"/>
          <w:szCs w:val="32"/>
        </w:rPr>
        <w:t>制止和纠正</w:t>
      </w:r>
      <w:r w:rsidRPr="00F2727F">
        <w:rPr>
          <w:rFonts w:ascii="仿宋_GB2312" w:eastAsia="仿宋_GB2312" w:hAnsi="Times New Roman" w:cs="Times New Roman" w:hint="eastAsia"/>
          <w:color w:val="000000"/>
          <w:sz w:val="32"/>
          <w:szCs w:val="32"/>
        </w:rPr>
        <w:t>员工违章操作行为并采取相应措施</w:t>
      </w:r>
      <w:r w:rsidRPr="00F2727F">
        <w:rPr>
          <w:rFonts w:ascii="仿宋_GB2312" w:eastAsia="仿宋_GB2312" w:hAnsi="Times New Roman" w:cs="Times New Roman" w:hint="eastAsia"/>
          <w:color w:val="000000"/>
          <w:sz w:val="32"/>
          <w:szCs w:val="32"/>
        </w:rPr>
        <w:t>消除事故隐患</w:t>
      </w:r>
      <w:r w:rsidRPr="00F2727F">
        <w:rPr>
          <w:rFonts w:ascii="仿宋_GB2312" w:eastAsia="仿宋_GB2312" w:hAnsi="Times New Roman" w:cs="Times New Roman" w:hint="eastAsia"/>
          <w:color w:val="000000"/>
          <w:sz w:val="32"/>
          <w:szCs w:val="32"/>
        </w:rPr>
        <w:t>，其行为违反《</w:t>
      </w:r>
      <w:r w:rsidRPr="00F2727F">
        <w:rPr>
          <w:rFonts w:ascii="仿宋_GB2312" w:eastAsia="仿宋_GB2312" w:hAnsi="Times New Roman" w:cs="Times New Roman" w:hint="eastAsia"/>
          <w:color w:val="000000"/>
          <w:sz w:val="32"/>
          <w:szCs w:val="32"/>
        </w:rPr>
        <w:t>中华人民共和国安全生产法</w:t>
      </w:r>
      <w:r w:rsidRPr="00F2727F">
        <w:rPr>
          <w:rFonts w:ascii="仿宋_GB2312" w:eastAsia="仿宋_GB2312" w:hAnsi="Times New Roman" w:cs="Times New Roman" w:hint="eastAsia"/>
          <w:color w:val="000000"/>
          <w:sz w:val="32"/>
          <w:szCs w:val="32"/>
        </w:rPr>
        <w:t>》第二十</w:t>
      </w:r>
      <w:r w:rsidRPr="00F2727F">
        <w:rPr>
          <w:rFonts w:ascii="仿宋_GB2312" w:eastAsia="仿宋_GB2312" w:hAnsi="Times New Roman" w:cs="Times New Roman" w:hint="eastAsia"/>
          <w:color w:val="000000"/>
          <w:sz w:val="32"/>
          <w:szCs w:val="32"/>
        </w:rPr>
        <w:t>五</w:t>
      </w:r>
      <w:r w:rsidRPr="00F2727F">
        <w:rPr>
          <w:rFonts w:ascii="仿宋_GB2312" w:eastAsia="仿宋_GB2312" w:hAnsi="Times New Roman" w:cs="Times New Roman" w:hint="eastAsia"/>
          <w:color w:val="000000"/>
          <w:sz w:val="32"/>
          <w:szCs w:val="32"/>
        </w:rPr>
        <w:t>条第</w:t>
      </w:r>
      <w:r w:rsidRPr="00F2727F">
        <w:rPr>
          <w:rFonts w:ascii="仿宋_GB2312" w:eastAsia="仿宋_GB2312" w:hAnsi="Times New Roman" w:cs="Times New Roman" w:hint="eastAsia"/>
          <w:color w:val="000000"/>
          <w:sz w:val="32"/>
          <w:szCs w:val="32"/>
        </w:rPr>
        <w:t>（五）、（六）项</w:t>
      </w:r>
      <w:r w:rsidRPr="00F2727F">
        <w:rPr>
          <w:rStyle w:val="ae"/>
          <w:rFonts w:ascii="仿宋_GB2312" w:eastAsia="仿宋_GB2312" w:hAnsi="仿宋_GB2312" w:hint="eastAsia"/>
          <w:kern w:val="0"/>
          <w:sz w:val="32"/>
          <w:szCs w:val="32"/>
        </w:rPr>
        <w:t>[</w:t>
      </w:r>
      <w:r w:rsidRPr="00F2727F">
        <w:rPr>
          <w:rStyle w:val="ae"/>
          <w:rFonts w:ascii="仿宋_GB2312" w:eastAsia="仿宋_GB2312" w:hAnsi="仿宋_GB2312" w:hint="eastAsia"/>
          <w:kern w:val="0"/>
          <w:sz w:val="32"/>
          <w:szCs w:val="32"/>
        </w:rPr>
        <w:footnoteReference w:id="3"/>
      </w:r>
      <w:r w:rsidRPr="00F2727F">
        <w:rPr>
          <w:rStyle w:val="ae"/>
          <w:rFonts w:ascii="仿宋_GB2312" w:eastAsia="仿宋_GB2312" w:hAnsi="仿宋_GB2312" w:hint="eastAsia"/>
          <w:kern w:val="0"/>
          <w:sz w:val="32"/>
          <w:szCs w:val="32"/>
        </w:rPr>
        <w:t>]</w:t>
      </w:r>
      <w:r w:rsidRPr="00F2727F">
        <w:rPr>
          <w:rFonts w:ascii="仿宋_GB2312" w:eastAsia="仿宋_GB2312" w:hAnsi="仿宋_GB2312" w:hint="eastAsia"/>
          <w:kern w:val="0"/>
          <w:sz w:val="32"/>
          <w:szCs w:val="32"/>
        </w:rPr>
        <w:t>的规定</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对事故负有责任，</w:t>
      </w:r>
      <w:r w:rsidRPr="00F2727F">
        <w:rPr>
          <w:rFonts w:ascii="仿宋_GB2312" w:eastAsia="仿宋_GB2312" w:hAnsi="Times New Roman" w:cs="Times New Roman" w:hint="eastAsia"/>
          <w:color w:val="000000"/>
          <w:sz w:val="32"/>
          <w:szCs w:val="32"/>
        </w:rPr>
        <w:t>建议保税区应急管理局依据《</w:t>
      </w:r>
      <w:r w:rsidRPr="00F2727F">
        <w:rPr>
          <w:rFonts w:ascii="仿宋_GB2312" w:eastAsia="仿宋_GB2312" w:hAnsi="Times New Roman" w:cs="Times New Roman" w:hint="eastAsia"/>
          <w:color w:val="000000"/>
          <w:sz w:val="32"/>
          <w:szCs w:val="32"/>
        </w:rPr>
        <w:t>中华人民共和国安全生产法</w:t>
      </w:r>
      <w:r w:rsidRPr="00F2727F">
        <w:rPr>
          <w:rFonts w:ascii="仿宋_GB2312" w:eastAsia="仿宋_GB2312" w:hAnsi="Times New Roman" w:cs="Times New Roman" w:hint="eastAsia"/>
          <w:color w:val="000000"/>
          <w:sz w:val="32"/>
          <w:szCs w:val="32"/>
        </w:rPr>
        <w:t>》第</w:t>
      </w:r>
      <w:r w:rsidRPr="00F2727F">
        <w:rPr>
          <w:rFonts w:ascii="仿宋_GB2312" w:eastAsia="仿宋_GB2312" w:hAnsi="Times New Roman" w:cs="Times New Roman" w:hint="eastAsia"/>
          <w:color w:val="000000"/>
          <w:sz w:val="32"/>
          <w:szCs w:val="32"/>
        </w:rPr>
        <w:t>九十六</w:t>
      </w:r>
      <w:r w:rsidRPr="00F2727F">
        <w:rPr>
          <w:rFonts w:ascii="仿宋_GB2312" w:eastAsia="仿宋_GB2312" w:hAnsi="Times New Roman" w:cs="Times New Roman" w:hint="eastAsia"/>
          <w:color w:val="000000"/>
          <w:sz w:val="32"/>
          <w:szCs w:val="32"/>
        </w:rPr>
        <w:t>条的规定</w:t>
      </w:r>
      <w:r w:rsidRPr="00F2727F">
        <w:rPr>
          <w:rStyle w:val="ae"/>
          <w:rFonts w:ascii="仿宋_GB2312" w:eastAsia="仿宋_GB2312" w:hAnsi="仿宋_GB2312" w:hint="eastAsia"/>
          <w:kern w:val="0"/>
          <w:sz w:val="32"/>
          <w:szCs w:val="32"/>
        </w:rPr>
        <w:t>[</w:t>
      </w:r>
      <w:r w:rsidRPr="00F2727F">
        <w:rPr>
          <w:rStyle w:val="ae"/>
          <w:rFonts w:ascii="仿宋_GB2312" w:eastAsia="仿宋_GB2312" w:hAnsi="仿宋_GB2312" w:hint="eastAsia"/>
          <w:kern w:val="0"/>
          <w:sz w:val="32"/>
          <w:szCs w:val="32"/>
        </w:rPr>
        <w:footnoteReference w:id="4"/>
      </w:r>
      <w:r w:rsidRPr="00F2727F">
        <w:rPr>
          <w:rStyle w:val="ae"/>
          <w:rFonts w:ascii="仿宋_GB2312" w:eastAsia="仿宋_GB2312" w:hAnsi="仿宋_GB2312" w:hint="eastAsia"/>
          <w:kern w:val="0"/>
          <w:sz w:val="32"/>
          <w:szCs w:val="32"/>
        </w:rPr>
        <w:t>]</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对其处以</w:t>
      </w:r>
      <w:r w:rsidRPr="00F2727F">
        <w:rPr>
          <w:rFonts w:ascii="仿宋_GB2312" w:eastAsia="宋体" w:hAnsi="Times New Roman" w:cs="Times New Roman" w:hint="eastAsia"/>
          <w:color w:val="000000"/>
          <w:sz w:val="32"/>
          <w:szCs w:val="32"/>
        </w:rPr>
        <w:t>2023</w:t>
      </w:r>
      <w:r w:rsidRPr="00F2727F">
        <w:rPr>
          <w:rFonts w:ascii="仿宋_GB2312" w:eastAsia="仿宋_GB2312" w:hAnsi="Times New Roman" w:cs="Times New Roman" w:hint="eastAsia"/>
          <w:color w:val="000000"/>
          <w:sz w:val="32"/>
          <w:szCs w:val="32"/>
        </w:rPr>
        <w:t>年年收入</w:t>
      </w:r>
      <w:r w:rsidRPr="00F2727F">
        <w:rPr>
          <w:rFonts w:ascii="仿宋_GB2312" w:eastAsia="宋体" w:hAnsi="Times New Roman" w:cs="Times New Roman" w:hint="eastAsia"/>
          <w:color w:val="000000"/>
          <w:sz w:val="32"/>
          <w:szCs w:val="32"/>
        </w:rPr>
        <w:t>30</w:t>
      </w:r>
      <w:r w:rsidRPr="00F2727F">
        <w:rPr>
          <w:rFonts w:ascii="仿宋_GB2312" w:eastAsia="仿宋_GB2312" w:hAnsi="Times New Roman" w:cs="Times New Roman" w:hint="eastAsia"/>
          <w:color w:val="000000"/>
          <w:sz w:val="32"/>
          <w:szCs w:val="32"/>
        </w:rPr>
        <w:t>%</w:t>
      </w:r>
      <w:r w:rsidRPr="00F2727F">
        <w:rPr>
          <w:rFonts w:ascii="仿宋_GB2312" w:eastAsia="仿宋_GB2312" w:hAnsi="Times New Roman" w:cs="Times New Roman" w:hint="eastAsia"/>
          <w:color w:val="000000"/>
          <w:sz w:val="32"/>
          <w:szCs w:val="32"/>
        </w:rPr>
        <w:t>的罚款，即</w:t>
      </w:r>
      <w:r w:rsidRPr="00F2727F">
        <w:rPr>
          <w:rFonts w:ascii="仿宋_GB2312" w:eastAsia="仿宋_GB2312" w:hAnsi="Times New Roman" w:cs="Times New Roman" w:hint="eastAsia"/>
          <w:color w:val="000000"/>
          <w:sz w:val="32"/>
          <w:szCs w:val="32"/>
        </w:rPr>
        <w:t>人民币</w:t>
      </w:r>
      <w:r w:rsidRPr="00F2727F">
        <w:rPr>
          <w:rFonts w:ascii="仿宋_GB2312" w:eastAsia="宋体" w:hAnsi="Times New Roman" w:cs="Times New Roman" w:hint="eastAsia"/>
          <w:color w:val="000000"/>
          <w:sz w:val="32"/>
          <w:szCs w:val="32"/>
        </w:rPr>
        <w:t>4</w:t>
      </w:r>
      <w:r w:rsidRPr="00F2727F">
        <w:rPr>
          <w:rFonts w:ascii="仿宋_GB2312" w:eastAsia="仿宋_GB2312" w:hAnsi="Times New Roman" w:cs="Times New Roman" w:hint="eastAsia"/>
          <w:color w:val="000000"/>
          <w:sz w:val="32"/>
          <w:szCs w:val="32"/>
        </w:rPr>
        <w:t>.</w:t>
      </w:r>
      <w:r w:rsidRPr="00F2727F">
        <w:rPr>
          <w:rFonts w:ascii="仿宋_GB2312" w:eastAsia="宋体" w:hAnsi="Times New Roman" w:cs="Times New Roman" w:hint="eastAsia"/>
          <w:color w:val="000000"/>
          <w:sz w:val="32"/>
          <w:szCs w:val="32"/>
        </w:rPr>
        <w:t>68</w:t>
      </w:r>
      <w:r w:rsidRPr="00F2727F">
        <w:rPr>
          <w:rFonts w:ascii="仿宋_GB2312" w:eastAsia="仿宋_GB2312" w:hAnsi="Times New Roman" w:cs="Times New Roman" w:hint="eastAsia"/>
          <w:color w:val="000000"/>
          <w:sz w:val="32"/>
          <w:szCs w:val="32"/>
        </w:rPr>
        <w:t>万元。</w:t>
      </w:r>
    </w:p>
    <w:p w:rsidR="00107300" w:rsidRPr="00F2727F" w:rsidRDefault="00616558">
      <w:pPr>
        <w:spacing w:line="560" w:lineRule="exact"/>
        <w:ind w:firstLineChars="200" w:firstLine="643"/>
        <w:outlineLvl w:val="1"/>
        <w:rPr>
          <w:rFonts w:ascii="仿宋_GB2312" w:eastAsia="仿宋_GB2312" w:hAnsi="Times New Roman" w:cs="Times New Roman"/>
          <w:color w:val="000000"/>
          <w:sz w:val="32"/>
          <w:szCs w:val="32"/>
        </w:rPr>
      </w:pPr>
      <w:bookmarkStart w:id="31" w:name="_Toc31485"/>
      <w:r w:rsidRPr="00F2727F">
        <w:rPr>
          <w:rFonts w:ascii="楷体_GB2312" w:eastAsia="楷体_GB2312" w:hAnsi="楷体_GB2312" w:cs="楷体_GB2312" w:hint="eastAsia"/>
          <w:b/>
          <w:bCs/>
          <w:sz w:val="32"/>
          <w:szCs w:val="32"/>
        </w:rPr>
        <w:t>（</w:t>
      </w:r>
      <w:r w:rsidRPr="00F2727F">
        <w:rPr>
          <w:rFonts w:ascii="楷体_GB2312" w:eastAsia="楷体_GB2312" w:hAnsi="楷体_GB2312" w:cs="楷体_GB2312" w:hint="eastAsia"/>
          <w:b/>
          <w:bCs/>
          <w:sz w:val="32"/>
          <w:szCs w:val="32"/>
        </w:rPr>
        <w:t>四</w:t>
      </w:r>
      <w:r w:rsidRPr="00F2727F">
        <w:rPr>
          <w:rFonts w:ascii="楷体_GB2312" w:eastAsia="楷体_GB2312" w:hAnsi="楷体_GB2312" w:cs="楷体_GB2312" w:hint="eastAsia"/>
          <w:b/>
          <w:bCs/>
          <w:sz w:val="32"/>
          <w:szCs w:val="32"/>
        </w:rPr>
        <w:t>）对有关责任单位的处理建议</w:t>
      </w:r>
      <w:bookmarkEnd w:id="31"/>
    </w:p>
    <w:p w:rsidR="00107300" w:rsidRPr="00F2727F" w:rsidRDefault="00616558">
      <w:pPr>
        <w:spacing w:line="560" w:lineRule="exact"/>
        <w:ind w:firstLineChars="200" w:firstLine="640"/>
      </w:pPr>
      <w:r w:rsidRPr="00F2727F">
        <w:rPr>
          <w:rFonts w:ascii="仿宋_GB2312" w:eastAsia="仿宋_GB2312" w:hAnsi="Times New Roman" w:cs="Times New Roman" w:hint="eastAsia"/>
          <w:color w:val="000000"/>
          <w:sz w:val="32"/>
          <w:szCs w:val="32"/>
        </w:rPr>
        <w:t>北京莱茵西奥电梯有限公司：未建立健全全员安全生产责任制和安全生产规章制度，未建立并落实安全风险分级管控和隐患排查治理双重预防工作机制，未对劳务分包公司员工开展安全交底及安全培训教育，未督促、检查本单位的安全生产工作，未及时消除生产安全事故隐患，其行为违反了《中华人民共和国安全生产法》第四条第一款</w:t>
      </w:r>
      <w:r w:rsidRPr="00F2727F">
        <w:rPr>
          <w:rStyle w:val="ae"/>
          <w:rFonts w:ascii="仿宋_GB2312" w:eastAsia="仿宋_GB2312" w:hAnsi="仿宋_GB2312" w:hint="eastAsia"/>
          <w:kern w:val="0"/>
          <w:sz w:val="32"/>
          <w:szCs w:val="32"/>
        </w:rPr>
        <w:t>[</w:t>
      </w:r>
      <w:r w:rsidRPr="00F2727F">
        <w:rPr>
          <w:rStyle w:val="ae"/>
          <w:rFonts w:ascii="仿宋_GB2312" w:eastAsia="仿宋_GB2312" w:hAnsi="仿宋_GB2312" w:hint="eastAsia"/>
          <w:kern w:val="0"/>
          <w:sz w:val="32"/>
          <w:szCs w:val="32"/>
        </w:rPr>
        <w:footnoteReference w:id="5"/>
      </w:r>
      <w:r w:rsidRPr="00F2727F">
        <w:rPr>
          <w:rStyle w:val="ae"/>
          <w:rFonts w:ascii="仿宋_GB2312" w:eastAsia="仿宋_GB2312" w:hAnsi="仿宋_GB2312" w:hint="eastAsia"/>
          <w:kern w:val="0"/>
          <w:sz w:val="32"/>
          <w:szCs w:val="32"/>
        </w:rPr>
        <w:t>]</w:t>
      </w:r>
      <w:r w:rsidRPr="00F2727F">
        <w:rPr>
          <w:rFonts w:ascii="仿宋_GB2312" w:eastAsia="仿宋_GB2312" w:hAnsi="Times New Roman" w:cs="Times New Roman" w:hint="eastAsia"/>
          <w:color w:val="000000"/>
          <w:sz w:val="32"/>
          <w:szCs w:val="32"/>
        </w:rPr>
        <w:t>、第二十八条第二款</w:t>
      </w:r>
      <w:r w:rsidRPr="00F2727F">
        <w:rPr>
          <w:rStyle w:val="ae"/>
          <w:rFonts w:ascii="仿宋_GB2312" w:eastAsia="仿宋_GB2312" w:hAnsi="仿宋_GB2312" w:hint="eastAsia"/>
          <w:kern w:val="0"/>
          <w:sz w:val="32"/>
          <w:szCs w:val="32"/>
        </w:rPr>
        <w:t>[</w:t>
      </w:r>
      <w:r w:rsidRPr="00F2727F">
        <w:rPr>
          <w:rStyle w:val="ae"/>
          <w:rFonts w:ascii="仿宋_GB2312" w:eastAsia="仿宋_GB2312" w:hAnsi="仿宋_GB2312" w:hint="eastAsia"/>
          <w:kern w:val="0"/>
          <w:sz w:val="32"/>
          <w:szCs w:val="32"/>
        </w:rPr>
        <w:footnoteReference w:id="6"/>
      </w:r>
      <w:r w:rsidRPr="00F2727F">
        <w:rPr>
          <w:rStyle w:val="ae"/>
          <w:rFonts w:ascii="仿宋_GB2312" w:eastAsia="仿宋_GB2312" w:hAnsi="仿宋_GB2312" w:hint="eastAsia"/>
          <w:kern w:val="0"/>
          <w:sz w:val="32"/>
          <w:szCs w:val="32"/>
        </w:rPr>
        <w:t>]</w:t>
      </w:r>
      <w:r w:rsidRPr="00F2727F">
        <w:rPr>
          <w:rFonts w:ascii="仿宋_GB2312" w:eastAsia="仿宋_GB2312" w:hAnsi="Times New Roman" w:cs="Times New Roman" w:hint="eastAsia"/>
          <w:color w:val="000000"/>
          <w:sz w:val="32"/>
          <w:szCs w:val="32"/>
        </w:rPr>
        <w:t>、第四十一条第</w:t>
      </w:r>
      <w:r w:rsidRPr="00F2727F">
        <w:rPr>
          <w:rFonts w:ascii="仿宋_GB2312" w:eastAsia="仿宋_GB2312" w:hAnsi="Times New Roman" w:cs="Times New Roman" w:hint="eastAsia"/>
          <w:color w:val="000000"/>
          <w:sz w:val="32"/>
          <w:szCs w:val="32"/>
        </w:rPr>
        <w:lastRenderedPageBreak/>
        <w:t>一款、第二款</w:t>
      </w:r>
      <w:r w:rsidRPr="00F2727F">
        <w:rPr>
          <w:rStyle w:val="ae"/>
          <w:rFonts w:ascii="仿宋_GB2312" w:eastAsia="仿宋_GB2312" w:hAnsi="仿宋_GB2312" w:hint="eastAsia"/>
          <w:kern w:val="0"/>
          <w:sz w:val="32"/>
          <w:szCs w:val="32"/>
        </w:rPr>
        <w:t>[</w:t>
      </w:r>
      <w:r w:rsidRPr="00F2727F">
        <w:rPr>
          <w:rStyle w:val="ae"/>
          <w:rFonts w:ascii="仿宋_GB2312" w:eastAsia="仿宋_GB2312" w:hAnsi="仿宋_GB2312" w:hint="eastAsia"/>
          <w:kern w:val="0"/>
          <w:sz w:val="32"/>
          <w:szCs w:val="32"/>
        </w:rPr>
        <w:footnoteReference w:id="7"/>
      </w:r>
      <w:r w:rsidRPr="00F2727F">
        <w:rPr>
          <w:rStyle w:val="ae"/>
          <w:rFonts w:ascii="仿宋_GB2312" w:eastAsia="仿宋_GB2312" w:hAnsi="仿宋_GB2312" w:hint="eastAsia"/>
          <w:kern w:val="0"/>
          <w:sz w:val="32"/>
          <w:szCs w:val="32"/>
        </w:rPr>
        <w:t>]</w:t>
      </w:r>
      <w:r w:rsidRPr="00F2727F">
        <w:rPr>
          <w:rFonts w:ascii="仿宋_GB2312" w:eastAsia="仿宋_GB2312" w:hAnsi="Times New Roman" w:cs="Times New Roman" w:hint="eastAsia"/>
          <w:color w:val="000000"/>
          <w:sz w:val="32"/>
          <w:szCs w:val="32"/>
        </w:rPr>
        <w:t>的规定</w:t>
      </w:r>
      <w:r w:rsidRPr="00F2727F">
        <w:rPr>
          <w:rFonts w:ascii="仿宋_GB2312" w:eastAsia="仿宋_GB2312" w:hAnsi="Times New Roman" w:cs="Times New Roman" w:hint="eastAsia"/>
          <w:color w:val="000000"/>
          <w:sz w:val="32"/>
          <w:szCs w:val="32"/>
        </w:rPr>
        <w:t>，对事故负有责任</w:t>
      </w:r>
      <w:r w:rsidRPr="00F2727F">
        <w:rPr>
          <w:rFonts w:ascii="仿宋_GB2312" w:eastAsia="仿宋_GB2312" w:hAnsi="Times New Roman" w:cs="Times New Roman" w:hint="eastAsia"/>
          <w:color w:val="000000"/>
          <w:sz w:val="32"/>
          <w:szCs w:val="32"/>
        </w:rPr>
        <w:t>。建议保税区应急管理局依据《中华人民共和国安全生产法》第一百一十四条第（一）项</w:t>
      </w:r>
      <w:r w:rsidRPr="00F2727F">
        <w:rPr>
          <w:rStyle w:val="ae"/>
          <w:rFonts w:ascii="仿宋_GB2312" w:eastAsia="仿宋_GB2312" w:hAnsi="仿宋_GB2312" w:hint="eastAsia"/>
          <w:kern w:val="0"/>
          <w:sz w:val="32"/>
          <w:szCs w:val="32"/>
        </w:rPr>
        <w:t>[</w:t>
      </w:r>
      <w:r w:rsidRPr="00F2727F">
        <w:rPr>
          <w:rStyle w:val="ae"/>
          <w:rFonts w:ascii="仿宋_GB2312" w:eastAsia="仿宋_GB2312" w:hAnsi="仿宋_GB2312" w:hint="eastAsia"/>
          <w:kern w:val="0"/>
          <w:sz w:val="32"/>
          <w:szCs w:val="32"/>
        </w:rPr>
        <w:footnoteReference w:id="8"/>
      </w:r>
      <w:r w:rsidRPr="00F2727F">
        <w:rPr>
          <w:rStyle w:val="ae"/>
          <w:rFonts w:ascii="仿宋_GB2312" w:eastAsia="仿宋_GB2312" w:hAnsi="仿宋_GB2312" w:hint="eastAsia"/>
          <w:kern w:val="0"/>
          <w:sz w:val="32"/>
          <w:szCs w:val="32"/>
        </w:rPr>
        <w:t>]</w:t>
      </w:r>
      <w:r w:rsidRPr="00F2727F">
        <w:rPr>
          <w:rFonts w:ascii="仿宋_GB2312" w:eastAsia="仿宋_GB2312" w:hAnsi="Times New Roman" w:cs="Times New Roman" w:hint="eastAsia"/>
          <w:color w:val="000000"/>
          <w:sz w:val="32"/>
          <w:szCs w:val="32"/>
        </w:rPr>
        <w:t>的规定，对其处以</w:t>
      </w:r>
      <w:r w:rsidRPr="00F2727F">
        <w:rPr>
          <w:rFonts w:ascii="仿宋_GB2312" w:eastAsia="仿宋_GB2312" w:hAnsi="Times New Roman" w:cs="Times New Roman" w:hint="eastAsia"/>
          <w:color w:val="000000"/>
          <w:sz w:val="32"/>
          <w:szCs w:val="32"/>
        </w:rPr>
        <w:t>人民币</w:t>
      </w:r>
      <w:r w:rsidRPr="00F2727F">
        <w:rPr>
          <w:rFonts w:ascii="仿宋_GB2312" w:eastAsia="宋体" w:hAnsi="Times New Roman" w:cs="Times New Roman" w:hint="eastAsia"/>
          <w:color w:val="000000"/>
          <w:sz w:val="32"/>
          <w:szCs w:val="32"/>
        </w:rPr>
        <w:t>69</w:t>
      </w:r>
      <w:r w:rsidRPr="00F2727F">
        <w:rPr>
          <w:rFonts w:ascii="仿宋_GB2312" w:eastAsia="仿宋_GB2312" w:hAnsi="Times New Roman" w:cs="Times New Roman" w:hint="eastAsia"/>
          <w:color w:val="000000"/>
          <w:sz w:val="32"/>
          <w:szCs w:val="32"/>
        </w:rPr>
        <w:t>万元的罚款。</w:t>
      </w:r>
    </w:p>
    <w:p w:rsidR="00107300" w:rsidRPr="00F2727F" w:rsidRDefault="00616558">
      <w:pPr>
        <w:pStyle w:val="2"/>
        <w:spacing w:line="560" w:lineRule="exact"/>
        <w:ind w:leftChars="0" w:left="0" w:firstLineChars="200" w:firstLine="640"/>
        <w:outlineLvl w:val="0"/>
        <w:rPr>
          <w:rFonts w:ascii="仿宋_GB2312" w:eastAsia="仿宋_GB2312"/>
          <w:color w:val="000000"/>
          <w:sz w:val="32"/>
          <w:szCs w:val="32"/>
        </w:rPr>
      </w:pPr>
      <w:bookmarkStart w:id="32" w:name="_Toc13302"/>
      <w:r w:rsidRPr="00F2727F">
        <w:rPr>
          <w:rFonts w:ascii="黑体" w:eastAsia="黑体" w:hAnsi="黑体" w:cs="黑体" w:hint="eastAsia"/>
          <w:sz w:val="32"/>
          <w:szCs w:val="32"/>
        </w:rPr>
        <w:t>六、事故主要教训</w:t>
      </w:r>
      <w:bookmarkEnd w:id="32"/>
    </w:p>
    <w:p w:rsidR="00107300" w:rsidRPr="00F2727F" w:rsidRDefault="00616558">
      <w:pPr>
        <w:pStyle w:val="2"/>
        <w:spacing w:line="560" w:lineRule="exact"/>
        <w:ind w:leftChars="0" w:left="0" w:firstLineChars="200" w:firstLine="640"/>
        <w:rPr>
          <w:rFonts w:ascii="仿宋_GB2312" w:eastAsia="仿宋_GB2312"/>
          <w:color w:val="000000"/>
          <w:sz w:val="32"/>
          <w:szCs w:val="32"/>
        </w:rPr>
      </w:pPr>
      <w:r w:rsidRPr="00F2727F">
        <w:rPr>
          <w:rFonts w:ascii="仿宋_GB2312" w:eastAsia="仿宋_GB2312" w:hint="eastAsia"/>
          <w:color w:val="000000"/>
          <w:sz w:val="32"/>
          <w:szCs w:val="32"/>
        </w:rPr>
        <w:t>北京莱茵西奥公司贯彻落实</w:t>
      </w:r>
      <w:proofErr w:type="gramStart"/>
      <w:r w:rsidRPr="00F2727F">
        <w:rPr>
          <w:rFonts w:ascii="仿宋_GB2312" w:eastAsia="仿宋_GB2312" w:hint="eastAsia"/>
          <w:color w:val="000000"/>
          <w:sz w:val="32"/>
          <w:szCs w:val="32"/>
        </w:rPr>
        <w:t>安全发展</w:t>
      </w:r>
      <w:proofErr w:type="gramEnd"/>
      <w:r w:rsidRPr="00F2727F">
        <w:rPr>
          <w:rFonts w:ascii="仿宋_GB2312" w:eastAsia="仿宋_GB2312" w:hint="eastAsia"/>
          <w:color w:val="000000"/>
          <w:sz w:val="32"/>
          <w:szCs w:val="32"/>
        </w:rPr>
        <w:t>理念不牢，未严格落实安全生产主体责任，未有效落实全员安全生产责任制，未建立安全风险分级管控制度；安全管理力量相对薄弱，辨识作业风险的能力差，日常隐患排查治理水平不足；安全管理制度不能有效落实，对电梯安装作业人员的安全培训教育不到位，未严格督促从业人员正确佩戴劳动防护用品；未严格审查现场情况与电梯安装</w:t>
      </w:r>
      <w:r w:rsidRPr="00F2727F">
        <w:rPr>
          <w:rFonts w:ascii="仿宋_GB2312" w:eastAsia="仿宋_GB2312" w:hint="eastAsia"/>
          <w:color w:val="000000"/>
          <w:sz w:val="32"/>
          <w:szCs w:val="32"/>
        </w:rPr>
        <w:t>施工</w:t>
      </w:r>
      <w:r w:rsidRPr="00F2727F">
        <w:rPr>
          <w:rFonts w:ascii="仿宋_GB2312" w:eastAsia="仿宋_GB2312" w:hint="eastAsia"/>
          <w:color w:val="000000"/>
          <w:sz w:val="32"/>
          <w:szCs w:val="32"/>
        </w:rPr>
        <w:t>方案的一致性，纵容从业人员为了赶工期而冒险作业</w:t>
      </w:r>
      <w:r w:rsidRPr="00F2727F">
        <w:rPr>
          <w:rFonts w:ascii="仿宋_GB2312" w:eastAsia="仿宋_GB2312" w:hint="eastAsia"/>
          <w:color w:val="000000"/>
          <w:sz w:val="32"/>
          <w:szCs w:val="32"/>
        </w:rPr>
        <w:t>，</w:t>
      </w:r>
      <w:r w:rsidRPr="00F2727F">
        <w:rPr>
          <w:rFonts w:ascii="仿宋_GB2312" w:eastAsia="仿宋_GB2312" w:hint="eastAsia"/>
          <w:color w:val="000000"/>
          <w:sz w:val="32"/>
          <w:szCs w:val="32"/>
        </w:rPr>
        <w:t>最终酿成事故发生。</w:t>
      </w:r>
    </w:p>
    <w:p w:rsidR="00107300" w:rsidRPr="00F2727F" w:rsidRDefault="00616558">
      <w:pPr>
        <w:spacing w:line="560" w:lineRule="exact"/>
        <w:ind w:firstLineChars="200" w:firstLine="640"/>
        <w:outlineLvl w:val="0"/>
        <w:rPr>
          <w:rFonts w:ascii="黑体" w:eastAsia="黑体" w:hAnsi="黑体" w:cs="黑体"/>
          <w:sz w:val="32"/>
          <w:szCs w:val="32"/>
        </w:rPr>
      </w:pPr>
      <w:bookmarkStart w:id="33" w:name="_Toc22110"/>
      <w:r w:rsidRPr="00F2727F">
        <w:rPr>
          <w:rFonts w:ascii="黑体" w:eastAsia="黑体" w:hAnsi="黑体" w:cs="黑体" w:hint="eastAsia"/>
          <w:sz w:val="32"/>
          <w:szCs w:val="32"/>
        </w:rPr>
        <w:t>七、事故防范和整改措施</w:t>
      </w:r>
      <w:bookmarkEnd w:id="33"/>
    </w:p>
    <w:p w:rsidR="00107300" w:rsidRPr="00F2727F" w:rsidRDefault="00616558">
      <w:pPr>
        <w:spacing w:line="560" w:lineRule="exact"/>
        <w:ind w:firstLineChars="200" w:firstLine="643"/>
        <w:outlineLvl w:val="1"/>
        <w:rPr>
          <w:rFonts w:ascii="楷体_GB2312" w:eastAsia="楷体_GB2312" w:hAnsi="楷体_GB2312" w:cs="楷体_GB2312"/>
          <w:b/>
          <w:bCs/>
          <w:sz w:val="32"/>
          <w:szCs w:val="32"/>
        </w:rPr>
      </w:pPr>
      <w:bookmarkStart w:id="34" w:name="_Toc26972"/>
      <w:r w:rsidRPr="00F2727F">
        <w:rPr>
          <w:rFonts w:ascii="楷体_GB2312" w:eastAsia="楷体_GB2312" w:hAnsi="楷体_GB2312" w:cs="楷体_GB2312" w:hint="eastAsia"/>
          <w:b/>
          <w:bCs/>
          <w:sz w:val="32"/>
          <w:szCs w:val="32"/>
        </w:rPr>
        <w:t>（一）强化安全生产主体责任落实</w:t>
      </w:r>
      <w:bookmarkEnd w:id="34"/>
    </w:p>
    <w:p w:rsidR="00107300" w:rsidRPr="00F2727F" w:rsidRDefault="00616558">
      <w:pPr>
        <w:spacing w:line="560" w:lineRule="exact"/>
        <w:ind w:firstLineChars="200" w:firstLine="640"/>
        <w:rPr>
          <w:rFonts w:ascii="仿宋_GB2312" w:eastAsia="仿宋_GB2312" w:hAnsi="Times New Roman" w:cs="Times New Roman"/>
          <w:color w:val="000000"/>
          <w:sz w:val="32"/>
          <w:szCs w:val="32"/>
        </w:rPr>
      </w:pPr>
      <w:r w:rsidRPr="00F2727F">
        <w:rPr>
          <w:rFonts w:ascii="仿宋_GB2312" w:eastAsia="仿宋_GB2312" w:hAnsi="Times New Roman" w:cs="Times New Roman"/>
          <w:color w:val="000000"/>
          <w:sz w:val="32"/>
          <w:szCs w:val="32"/>
        </w:rPr>
        <w:t>北京莱茵西奥公司</w:t>
      </w:r>
      <w:r w:rsidRPr="00F2727F">
        <w:rPr>
          <w:rFonts w:ascii="仿宋_GB2312" w:eastAsia="仿宋_GB2312" w:hAnsi="Times New Roman" w:cs="Times New Roman" w:hint="eastAsia"/>
          <w:color w:val="000000"/>
          <w:sz w:val="32"/>
          <w:szCs w:val="32"/>
        </w:rPr>
        <w:t>应</w:t>
      </w:r>
      <w:r w:rsidRPr="00F2727F">
        <w:rPr>
          <w:rFonts w:ascii="仿宋_GB2312" w:eastAsia="仿宋_GB2312" w:hAnsi="Times New Roman" w:cs="Times New Roman"/>
          <w:color w:val="000000"/>
          <w:sz w:val="32"/>
          <w:szCs w:val="32"/>
        </w:rPr>
        <w:t>坚定</w:t>
      </w:r>
      <w:r w:rsidRPr="00F2727F">
        <w:rPr>
          <w:rFonts w:ascii="仿宋_GB2312" w:eastAsia="仿宋_GB2312" w:hAnsi="Times New Roman" w:cs="Times New Roman" w:hint="eastAsia"/>
          <w:color w:val="000000"/>
          <w:sz w:val="32"/>
          <w:szCs w:val="32"/>
        </w:rPr>
        <w:t>履行</w:t>
      </w:r>
      <w:r w:rsidRPr="00F2727F">
        <w:rPr>
          <w:rFonts w:ascii="仿宋_GB2312" w:eastAsia="仿宋_GB2312" w:hAnsi="Times New Roman" w:cs="Times New Roman"/>
          <w:color w:val="000000"/>
          <w:sz w:val="32"/>
          <w:szCs w:val="32"/>
        </w:rPr>
        <w:t>安全生产</w:t>
      </w:r>
      <w:r w:rsidRPr="00F2727F">
        <w:rPr>
          <w:rFonts w:ascii="仿宋_GB2312" w:eastAsia="仿宋_GB2312" w:hAnsi="Times New Roman" w:cs="Times New Roman" w:hint="eastAsia"/>
          <w:color w:val="000000"/>
          <w:sz w:val="32"/>
          <w:szCs w:val="32"/>
        </w:rPr>
        <w:t>主体</w:t>
      </w:r>
      <w:r w:rsidRPr="00F2727F">
        <w:rPr>
          <w:rFonts w:ascii="仿宋_GB2312" w:eastAsia="仿宋_GB2312" w:hAnsi="Times New Roman" w:cs="Times New Roman"/>
          <w:color w:val="000000"/>
          <w:sz w:val="32"/>
          <w:szCs w:val="32"/>
        </w:rPr>
        <w:t>责任，立即</w:t>
      </w:r>
      <w:r w:rsidRPr="00F2727F">
        <w:rPr>
          <w:rFonts w:ascii="仿宋_GB2312" w:eastAsia="仿宋_GB2312" w:hAnsi="Times New Roman" w:cs="Times New Roman" w:hint="eastAsia"/>
          <w:color w:val="000000"/>
          <w:sz w:val="32"/>
          <w:szCs w:val="32"/>
        </w:rPr>
        <w:t>建立健全</w:t>
      </w:r>
      <w:r w:rsidRPr="00F2727F">
        <w:rPr>
          <w:rFonts w:ascii="仿宋_GB2312" w:eastAsia="仿宋_GB2312" w:hAnsi="Times New Roman" w:cs="Times New Roman"/>
          <w:color w:val="000000"/>
          <w:sz w:val="32"/>
          <w:szCs w:val="32"/>
        </w:rPr>
        <w:t>安全生产责任制，完善隐患排查与治理机制，</w:t>
      </w:r>
      <w:proofErr w:type="gramStart"/>
      <w:r w:rsidRPr="00F2727F">
        <w:rPr>
          <w:rFonts w:ascii="仿宋_GB2312" w:eastAsia="仿宋_GB2312" w:hAnsi="Times New Roman" w:cs="Times New Roman" w:hint="eastAsia"/>
          <w:color w:val="000000"/>
          <w:sz w:val="32"/>
          <w:szCs w:val="32"/>
        </w:rPr>
        <w:t>抓实现场</w:t>
      </w:r>
      <w:proofErr w:type="gramEnd"/>
      <w:r w:rsidRPr="00F2727F">
        <w:rPr>
          <w:rFonts w:ascii="仿宋_GB2312" w:eastAsia="仿宋_GB2312" w:hAnsi="Times New Roman" w:cs="Times New Roman" w:hint="eastAsia"/>
          <w:color w:val="000000"/>
          <w:sz w:val="32"/>
          <w:szCs w:val="32"/>
        </w:rPr>
        <w:t>安装</w:t>
      </w:r>
      <w:r w:rsidRPr="00F2727F">
        <w:rPr>
          <w:rFonts w:ascii="仿宋_GB2312" w:eastAsia="仿宋_GB2312" w:hAnsi="Times New Roman" w:cs="Times New Roman" w:hint="eastAsia"/>
          <w:color w:val="000000"/>
          <w:sz w:val="32"/>
          <w:szCs w:val="32"/>
        </w:rPr>
        <w:lastRenderedPageBreak/>
        <w:t>作业管理工作，</w:t>
      </w:r>
      <w:r w:rsidRPr="00F2727F">
        <w:rPr>
          <w:rFonts w:ascii="仿宋_GB2312" w:eastAsia="仿宋_GB2312" w:hAnsi="Times New Roman" w:cs="Times New Roman"/>
          <w:color w:val="000000"/>
          <w:sz w:val="32"/>
          <w:szCs w:val="32"/>
        </w:rPr>
        <w:t>严格</w:t>
      </w:r>
      <w:r w:rsidRPr="00F2727F">
        <w:rPr>
          <w:rFonts w:ascii="仿宋_GB2312" w:eastAsia="仿宋_GB2312" w:hAnsi="Times New Roman" w:cs="Times New Roman" w:hint="eastAsia"/>
          <w:color w:val="000000"/>
          <w:sz w:val="32"/>
          <w:szCs w:val="32"/>
        </w:rPr>
        <w:t>督促</w:t>
      </w:r>
      <w:r w:rsidRPr="00F2727F">
        <w:rPr>
          <w:rFonts w:ascii="仿宋_GB2312" w:eastAsia="仿宋_GB2312" w:hAnsi="Times New Roman" w:cs="Times New Roman"/>
          <w:color w:val="000000"/>
          <w:sz w:val="32"/>
          <w:szCs w:val="32"/>
        </w:rPr>
        <w:t>安全防护</w:t>
      </w:r>
      <w:r w:rsidRPr="00F2727F">
        <w:rPr>
          <w:rFonts w:ascii="仿宋_GB2312" w:eastAsia="仿宋_GB2312" w:hAnsi="Times New Roman" w:cs="Times New Roman" w:hint="eastAsia"/>
          <w:color w:val="000000"/>
          <w:sz w:val="32"/>
          <w:szCs w:val="32"/>
        </w:rPr>
        <w:t>用品正确</w:t>
      </w:r>
      <w:r w:rsidRPr="00F2727F">
        <w:rPr>
          <w:rFonts w:ascii="仿宋_GB2312" w:eastAsia="仿宋_GB2312" w:hAnsi="Times New Roman" w:cs="Times New Roman"/>
          <w:color w:val="000000"/>
          <w:sz w:val="32"/>
          <w:szCs w:val="32"/>
        </w:rPr>
        <w:t>使用，强化人员</w:t>
      </w:r>
      <w:r w:rsidRPr="00F2727F">
        <w:rPr>
          <w:rFonts w:ascii="仿宋_GB2312" w:eastAsia="仿宋_GB2312" w:hAnsi="Times New Roman" w:cs="Times New Roman" w:hint="eastAsia"/>
          <w:color w:val="000000"/>
          <w:sz w:val="32"/>
          <w:szCs w:val="32"/>
        </w:rPr>
        <w:t>安全教育</w:t>
      </w:r>
      <w:r w:rsidRPr="00F2727F">
        <w:rPr>
          <w:rFonts w:ascii="仿宋_GB2312" w:eastAsia="仿宋_GB2312" w:hAnsi="Times New Roman" w:cs="Times New Roman"/>
          <w:color w:val="000000"/>
          <w:sz w:val="32"/>
          <w:szCs w:val="32"/>
        </w:rPr>
        <w:t>培训与技术指导，确保</w:t>
      </w:r>
      <w:r w:rsidRPr="00F2727F">
        <w:rPr>
          <w:rFonts w:ascii="仿宋_GB2312" w:eastAsia="仿宋_GB2312" w:hAnsi="Times New Roman" w:cs="Times New Roman" w:hint="eastAsia"/>
          <w:color w:val="000000"/>
          <w:sz w:val="32"/>
          <w:szCs w:val="32"/>
        </w:rPr>
        <w:t>电梯安装工程履行合法</w:t>
      </w:r>
      <w:r w:rsidRPr="00F2727F">
        <w:rPr>
          <w:rFonts w:ascii="仿宋_GB2312" w:eastAsia="仿宋_GB2312" w:hAnsi="Times New Roman" w:cs="Times New Roman"/>
          <w:color w:val="000000"/>
          <w:sz w:val="32"/>
          <w:szCs w:val="32"/>
        </w:rPr>
        <w:t>告知程序</w:t>
      </w:r>
      <w:r w:rsidRPr="00F2727F">
        <w:rPr>
          <w:rFonts w:ascii="仿宋_GB2312" w:eastAsia="仿宋_GB2312" w:hAnsi="Times New Roman" w:cs="Times New Roman" w:hint="eastAsia"/>
          <w:color w:val="000000"/>
          <w:sz w:val="32"/>
          <w:szCs w:val="32"/>
        </w:rPr>
        <w:t>并按</w:t>
      </w:r>
      <w:r w:rsidRPr="00F2727F">
        <w:rPr>
          <w:rFonts w:ascii="仿宋_GB2312" w:eastAsia="仿宋_GB2312" w:hAnsi="Times New Roman" w:cs="Times New Roman"/>
          <w:color w:val="000000"/>
          <w:sz w:val="32"/>
          <w:szCs w:val="32"/>
        </w:rPr>
        <w:t>施工</w:t>
      </w:r>
      <w:r w:rsidRPr="00F2727F">
        <w:rPr>
          <w:rFonts w:ascii="仿宋_GB2312" w:eastAsia="仿宋_GB2312" w:hAnsi="Times New Roman" w:cs="Times New Roman" w:hint="eastAsia"/>
          <w:color w:val="000000"/>
          <w:sz w:val="32"/>
          <w:szCs w:val="32"/>
        </w:rPr>
        <w:t>方案和</w:t>
      </w:r>
      <w:r w:rsidRPr="00F2727F">
        <w:rPr>
          <w:rFonts w:ascii="仿宋_GB2312" w:eastAsia="仿宋_GB2312" w:hAnsi="Times New Roman" w:cs="Times New Roman"/>
          <w:color w:val="000000"/>
          <w:sz w:val="32"/>
          <w:szCs w:val="32"/>
        </w:rPr>
        <w:t>计划</w:t>
      </w:r>
      <w:r w:rsidRPr="00F2727F">
        <w:rPr>
          <w:rFonts w:ascii="仿宋_GB2312" w:eastAsia="仿宋_GB2312" w:hAnsi="Times New Roman" w:cs="Times New Roman" w:hint="eastAsia"/>
          <w:color w:val="000000"/>
          <w:sz w:val="32"/>
          <w:szCs w:val="32"/>
        </w:rPr>
        <w:t>安全有序进行</w:t>
      </w:r>
      <w:r w:rsidRPr="00F2727F">
        <w:rPr>
          <w:rFonts w:ascii="仿宋_GB2312" w:eastAsia="仿宋_GB2312" w:hAnsi="Times New Roman" w:cs="Times New Roman"/>
          <w:color w:val="000000"/>
          <w:sz w:val="32"/>
          <w:szCs w:val="32"/>
        </w:rPr>
        <w:t>。</w:t>
      </w:r>
    </w:p>
    <w:p w:rsidR="00107300" w:rsidRPr="00F2727F" w:rsidRDefault="00616558">
      <w:pPr>
        <w:spacing w:line="560" w:lineRule="exact"/>
        <w:ind w:firstLineChars="200" w:firstLine="643"/>
        <w:outlineLvl w:val="1"/>
        <w:rPr>
          <w:rFonts w:ascii="楷体_GB2312" w:eastAsia="楷体_GB2312" w:hAnsi="楷体_GB2312" w:cs="楷体_GB2312"/>
          <w:b/>
          <w:bCs/>
          <w:sz w:val="32"/>
          <w:szCs w:val="32"/>
        </w:rPr>
      </w:pPr>
      <w:bookmarkStart w:id="35" w:name="_Toc23340"/>
      <w:r w:rsidRPr="00F2727F">
        <w:rPr>
          <w:rFonts w:ascii="楷体_GB2312" w:eastAsia="楷体_GB2312" w:hAnsi="楷体_GB2312" w:cs="楷体_GB2312" w:hint="eastAsia"/>
          <w:b/>
          <w:bCs/>
          <w:sz w:val="32"/>
          <w:szCs w:val="32"/>
        </w:rPr>
        <w:t>（二）深化安全生产</w:t>
      </w:r>
      <w:proofErr w:type="gramStart"/>
      <w:r w:rsidRPr="00F2727F">
        <w:rPr>
          <w:rFonts w:ascii="楷体_GB2312" w:eastAsia="楷体_GB2312" w:hAnsi="楷体_GB2312" w:cs="楷体_GB2312" w:hint="eastAsia"/>
          <w:b/>
          <w:bCs/>
          <w:sz w:val="32"/>
          <w:szCs w:val="32"/>
        </w:rPr>
        <w:t>治本攻坚</w:t>
      </w:r>
      <w:proofErr w:type="gramEnd"/>
      <w:r w:rsidRPr="00F2727F">
        <w:rPr>
          <w:rFonts w:ascii="楷体_GB2312" w:eastAsia="楷体_GB2312" w:hAnsi="楷体_GB2312" w:cs="楷体_GB2312" w:hint="eastAsia"/>
          <w:b/>
          <w:bCs/>
          <w:sz w:val="32"/>
          <w:szCs w:val="32"/>
        </w:rPr>
        <w:t>与警示教育</w:t>
      </w:r>
      <w:bookmarkEnd w:id="35"/>
    </w:p>
    <w:p w:rsidR="00107300" w:rsidRPr="00F2727F" w:rsidRDefault="00616558">
      <w:pPr>
        <w:spacing w:line="560" w:lineRule="exact"/>
        <w:ind w:firstLineChars="200" w:firstLine="640"/>
        <w:rPr>
          <w:rFonts w:ascii="仿宋_GB2312" w:eastAsia="仿宋_GB2312" w:hAnsi="Times New Roman" w:cs="Times New Roman"/>
          <w:color w:val="000000"/>
          <w:sz w:val="32"/>
          <w:szCs w:val="32"/>
        </w:rPr>
      </w:pPr>
      <w:r w:rsidRPr="00F2727F">
        <w:rPr>
          <w:rFonts w:ascii="仿宋_GB2312" w:eastAsia="仿宋_GB2312" w:hAnsi="Times New Roman" w:cs="Times New Roman" w:hint="eastAsia"/>
          <w:color w:val="000000"/>
          <w:sz w:val="32"/>
          <w:szCs w:val="32"/>
        </w:rPr>
        <w:t>特种设备主管</w:t>
      </w:r>
      <w:r w:rsidRPr="00F2727F">
        <w:rPr>
          <w:rFonts w:ascii="仿宋_GB2312" w:eastAsia="仿宋_GB2312" w:hAnsi="Times New Roman" w:cs="Times New Roman"/>
          <w:color w:val="000000"/>
          <w:sz w:val="32"/>
          <w:szCs w:val="32"/>
        </w:rPr>
        <w:t>部门应</w:t>
      </w:r>
      <w:r w:rsidRPr="00F2727F">
        <w:rPr>
          <w:rFonts w:ascii="仿宋_GB2312" w:eastAsia="仿宋_GB2312" w:hAnsi="Times New Roman" w:cs="Times New Roman" w:hint="eastAsia"/>
          <w:color w:val="000000"/>
          <w:sz w:val="32"/>
          <w:szCs w:val="32"/>
        </w:rPr>
        <w:t>进一步落实特种设备</w:t>
      </w:r>
      <w:r w:rsidRPr="00F2727F">
        <w:rPr>
          <w:rFonts w:ascii="仿宋_GB2312" w:eastAsia="仿宋_GB2312" w:hAnsi="Times New Roman" w:cs="Times New Roman" w:hint="eastAsia"/>
          <w:color w:val="000000"/>
          <w:sz w:val="32"/>
          <w:szCs w:val="32"/>
        </w:rPr>
        <w:t>全链条安全生产</w:t>
      </w:r>
      <w:r w:rsidRPr="00F2727F">
        <w:rPr>
          <w:rFonts w:ascii="仿宋_GB2312" w:eastAsia="仿宋_GB2312" w:hAnsi="仿宋_GB2312" w:cs="仿宋_GB2312"/>
          <w:color w:val="000000"/>
          <w:sz w:val="32"/>
          <w:szCs w:val="32"/>
        </w:rPr>
        <w:t>监管责任</w:t>
      </w:r>
      <w:r w:rsidRPr="00F2727F">
        <w:rPr>
          <w:rFonts w:ascii="仿宋_GB2312" w:eastAsia="仿宋_GB2312" w:hAnsi="仿宋_GB2312" w:cs="仿宋_GB2312" w:hint="eastAsia"/>
          <w:color w:val="000000"/>
          <w:sz w:val="32"/>
          <w:szCs w:val="32"/>
        </w:rPr>
        <w:t>，</w:t>
      </w:r>
      <w:r w:rsidRPr="00F2727F">
        <w:rPr>
          <w:rFonts w:ascii="仿宋_GB2312" w:eastAsia="仿宋_GB2312" w:hAnsi="仿宋_GB2312" w:cs="仿宋_GB2312"/>
          <w:color w:val="000000"/>
          <w:sz w:val="32"/>
          <w:szCs w:val="32"/>
        </w:rPr>
        <w:t>深入推进</w:t>
      </w:r>
      <w:r w:rsidRPr="00F2727F">
        <w:rPr>
          <w:rFonts w:ascii="仿宋_GB2312" w:eastAsia="仿宋_GB2312" w:hAnsi="仿宋_GB2312" w:cs="仿宋_GB2312" w:hint="eastAsia"/>
          <w:color w:val="000000"/>
          <w:sz w:val="32"/>
          <w:szCs w:val="32"/>
        </w:rPr>
        <w:t>特种设备</w:t>
      </w:r>
      <w:r w:rsidRPr="00F2727F">
        <w:rPr>
          <w:rFonts w:ascii="仿宋_GB2312" w:eastAsia="仿宋_GB2312" w:hAnsi="仿宋_GB2312" w:cs="仿宋_GB2312"/>
          <w:color w:val="000000"/>
          <w:sz w:val="32"/>
          <w:szCs w:val="32"/>
        </w:rPr>
        <w:t>领域的安全生产</w:t>
      </w:r>
      <w:proofErr w:type="gramStart"/>
      <w:r w:rsidRPr="00F2727F">
        <w:rPr>
          <w:rFonts w:ascii="仿宋_GB2312" w:eastAsia="仿宋_GB2312" w:hAnsi="仿宋_GB2312" w:cs="仿宋_GB2312"/>
          <w:color w:val="000000"/>
          <w:sz w:val="32"/>
          <w:szCs w:val="32"/>
        </w:rPr>
        <w:t>治本攻坚</w:t>
      </w:r>
      <w:proofErr w:type="gramEnd"/>
      <w:r w:rsidRPr="00F2727F">
        <w:rPr>
          <w:rFonts w:ascii="仿宋_GB2312" w:eastAsia="仿宋_GB2312" w:hAnsi="仿宋_GB2312" w:cs="仿宋_GB2312"/>
          <w:color w:val="000000"/>
          <w:sz w:val="32"/>
          <w:szCs w:val="32"/>
        </w:rPr>
        <w:t>三年行动，认真开展</w:t>
      </w:r>
      <w:r w:rsidRPr="00F2727F">
        <w:rPr>
          <w:rFonts w:ascii="仿宋_GB2312" w:eastAsia="仿宋_GB2312" w:hAnsi="仿宋_GB2312" w:cs="仿宋_GB2312" w:hint="eastAsia"/>
          <w:color w:val="000000"/>
          <w:sz w:val="32"/>
          <w:szCs w:val="32"/>
        </w:rPr>
        <w:t>重大</w:t>
      </w:r>
      <w:r w:rsidRPr="00F2727F">
        <w:rPr>
          <w:rFonts w:ascii="仿宋_GB2312" w:eastAsia="仿宋_GB2312" w:hAnsi="仿宋_GB2312" w:cs="仿宋_GB2312"/>
          <w:color w:val="000000"/>
          <w:sz w:val="32"/>
          <w:szCs w:val="32"/>
        </w:rPr>
        <w:t>隐患排查治理</w:t>
      </w:r>
      <w:r w:rsidRPr="00F2727F">
        <w:rPr>
          <w:rFonts w:ascii="仿宋_GB2312" w:eastAsia="仿宋_GB2312" w:hAnsi="仿宋_GB2312" w:cs="仿宋_GB2312" w:hint="eastAsia"/>
          <w:color w:val="000000"/>
          <w:sz w:val="32"/>
          <w:szCs w:val="32"/>
        </w:rPr>
        <w:t>工作</w:t>
      </w:r>
      <w:r w:rsidRPr="00F2727F">
        <w:rPr>
          <w:rFonts w:ascii="仿宋_GB2312" w:eastAsia="仿宋_GB2312" w:hAnsi="Times New Roman" w:cs="Times New Roman"/>
          <w:color w:val="000000"/>
          <w:sz w:val="32"/>
          <w:szCs w:val="32"/>
        </w:rPr>
        <w:t>。</w:t>
      </w:r>
      <w:r w:rsidRPr="00F2727F">
        <w:rPr>
          <w:rFonts w:ascii="仿宋_GB2312" w:eastAsia="仿宋_GB2312" w:hAnsi="Times New Roman" w:cs="Times New Roman" w:hint="eastAsia"/>
          <w:color w:val="000000"/>
          <w:sz w:val="32"/>
          <w:szCs w:val="32"/>
        </w:rPr>
        <w:t>按照“三管三必须”的原则，</w:t>
      </w:r>
      <w:r w:rsidRPr="00F2727F">
        <w:rPr>
          <w:rFonts w:ascii="仿宋_GB2312" w:eastAsia="仿宋_GB2312" w:hAnsi="Times New Roman" w:cs="Times New Roman"/>
          <w:color w:val="000000"/>
          <w:sz w:val="32"/>
          <w:szCs w:val="32"/>
        </w:rPr>
        <w:t>依据</w:t>
      </w:r>
      <w:r w:rsidRPr="00F2727F">
        <w:rPr>
          <w:rFonts w:ascii="仿宋_GB2312" w:eastAsia="仿宋_GB2312" w:hAnsi="Times New Roman" w:cs="Times New Roman" w:hint="eastAsia"/>
          <w:color w:val="000000"/>
          <w:sz w:val="32"/>
          <w:szCs w:val="32"/>
        </w:rPr>
        <w:t>特种设备有关法律</w:t>
      </w:r>
      <w:r w:rsidRPr="00F2727F">
        <w:rPr>
          <w:rFonts w:ascii="仿宋_GB2312" w:eastAsia="仿宋_GB2312" w:hAnsi="Times New Roman" w:cs="Times New Roman"/>
          <w:color w:val="000000"/>
          <w:sz w:val="32"/>
          <w:szCs w:val="32"/>
        </w:rPr>
        <w:t>法规，加强对电梯安装</w:t>
      </w:r>
      <w:r w:rsidRPr="00F2727F">
        <w:rPr>
          <w:rFonts w:ascii="仿宋_GB2312" w:eastAsia="仿宋_GB2312" w:hAnsi="Times New Roman" w:cs="Times New Roman" w:hint="eastAsia"/>
          <w:color w:val="000000"/>
          <w:sz w:val="32"/>
          <w:szCs w:val="32"/>
        </w:rPr>
        <w:t>单位</w:t>
      </w:r>
      <w:r w:rsidRPr="00F2727F">
        <w:rPr>
          <w:rFonts w:ascii="仿宋_GB2312" w:eastAsia="仿宋_GB2312" w:hAnsi="Times New Roman" w:cs="Times New Roman"/>
          <w:color w:val="000000"/>
          <w:sz w:val="32"/>
          <w:szCs w:val="32"/>
        </w:rPr>
        <w:t>的监管，</w:t>
      </w:r>
      <w:r w:rsidRPr="00F2727F">
        <w:rPr>
          <w:rFonts w:ascii="仿宋_GB2312" w:eastAsia="仿宋_GB2312" w:hAnsi="Times New Roman" w:cs="Times New Roman" w:hint="eastAsia"/>
          <w:color w:val="000000"/>
          <w:sz w:val="32"/>
          <w:szCs w:val="32"/>
        </w:rPr>
        <w:t>通过</w:t>
      </w:r>
      <w:r w:rsidRPr="00F2727F">
        <w:rPr>
          <w:rFonts w:ascii="仿宋_GB2312" w:eastAsia="仿宋_GB2312" w:hAnsi="Times New Roman" w:cs="Times New Roman" w:hint="eastAsia"/>
          <w:color w:val="000000"/>
          <w:sz w:val="32"/>
          <w:szCs w:val="32"/>
        </w:rPr>
        <w:t>安装告知备案程序</w:t>
      </w:r>
      <w:r w:rsidRPr="00F2727F">
        <w:rPr>
          <w:rFonts w:ascii="仿宋_GB2312" w:eastAsia="仿宋_GB2312" w:hAnsi="Times New Roman" w:cs="Times New Roman"/>
          <w:color w:val="000000"/>
          <w:sz w:val="32"/>
          <w:szCs w:val="32"/>
        </w:rPr>
        <w:t>强化电梯安装</w:t>
      </w:r>
      <w:r w:rsidRPr="00F2727F">
        <w:rPr>
          <w:rFonts w:ascii="仿宋_GB2312" w:eastAsia="仿宋_GB2312" w:hAnsi="Times New Roman" w:cs="Times New Roman" w:hint="eastAsia"/>
          <w:color w:val="000000"/>
          <w:sz w:val="32"/>
          <w:szCs w:val="32"/>
        </w:rPr>
        <w:t>施工</w:t>
      </w:r>
      <w:r w:rsidRPr="00F2727F">
        <w:rPr>
          <w:rFonts w:ascii="仿宋_GB2312" w:eastAsia="仿宋_GB2312" w:hAnsi="Times New Roman" w:cs="Times New Roman" w:hint="eastAsia"/>
          <w:color w:val="000000"/>
          <w:sz w:val="32"/>
          <w:szCs w:val="32"/>
        </w:rPr>
        <w:t>期间的安全生产</w:t>
      </w:r>
      <w:r w:rsidRPr="00F2727F">
        <w:rPr>
          <w:rFonts w:ascii="仿宋_GB2312" w:eastAsia="仿宋_GB2312" w:hAnsi="Times New Roman" w:cs="Times New Roman" w:hint="eastAsia"/>
          <w:color w:val="000000"/>
          <w:sz w:val="32"/>
          <w:szCs w:val="32"/>
        </w:rPr>
        <w:t>执法</w:t>
      </w:r>
      <w:r w:rsidRPr="00F2727F">
        <w:rPr>
          <w:rFonts w:ascii="仿宋_GB2312" w:eastAsia="仿宋_GB2312" w:hAnsi="Times New Roman" w:cs="Times New Roman"/>
          <w:color w:val="000000"/>
          <w:sz w:val="32"/>
          <w:szCs w:val="32"/>
        </w:rPr>
        <w:t>监察</w:t>
      </w:r>
      <w:r w:rsidRPr="00F2727F">
        <w:rPr>
          <w:rFonts w:ascii="仿宋_GB2312" w:eastAsia="仿宋_GB2312" w:hAnsi="Times New Roman" w:cs="Times New Roman" w:hint="eastAsia"/>
          <w:color w:val="000000"/>
          <w:sz w:val="32"/>
          <w:szCs w:val="32"/>
        </w:rPr>
        <w:t>工作</w:t>
      </w:r>
      <w:r w:rsidRPr="00F2727F">
        <w:rPr>
          <w:rFonts w:ascii="仿宋_GB2312" w:eastAsia="仿宋_GB2312" w:hAnsi="Times New Roman" w:cs="Times New Roman"/>
          <w:color w:val="000000"/>
          <w:sz w:val="32"/>
          <w:szCs w:val="32"/>
        </w:rPr>
        <w:t>。</w:t>
      </w:r>
      <w:r w:rsidRPr="00F2727F">
        <w:rPr>
          <w:rFonts w:ascii="仿宋_GB2312" w:eastAsia="仿宋_GB2312" w:hAnsi="Times New Roman" w:cs="Times New Roman" w:hint="eastAsia"/>
          <w:color w:val="000000"/>
          <w:sz w:val="32"/>
          <w:szCs w:val="32"/>
        </w:rPr>
        <w:t>要</w:t>
      </w:r>
      <w:r w:rsidRPr="00F2727F">
        <w:rPr>
          <w:rFonts w:ascii="仿宋_GB2312" w:eastAsia="仿宋_GB2312" w:hAnsi="Times New Roman" w:cs="Times New Roman"/>
          <w:color w:val="000000"/>
          <w:sz w:val="32"/>
          <w:szCs w:val="32"/>
        </w:rPr>
        <w:t>确保</w:t>
      </w:r>
      <w:r w:rsidRPr="00F2727F">
        <w:rPr>
          <w:rFonts w:ascii="仿宋_GB2312" w:eastAsia="仿宋_GB2312" w:hAnsi="Times New Roman" w:cs="Times New Roman" w:hint="eastAsia"/>
          <w:color w:val="000000"/>
          <w:sz w:val="32"/>
          <w:szCs w:val="32"/>
        </w:rPr>
        <w:t>安装作业</w:t>
      </w:r>
      <w:r w:rsidRPr="00F2727F">
        <w:rPr>
          <w:rFonts w:ascii="仿宋_GB2312" w:eastAsia="仿宋_GB2312" w:hAnsi="Times New Roman" w:cs="Times New Roman"/>
          <w:color w:val="000000"/>
          <w:sz w:val="32"/>
          <w:szCs w:val="32"/>
        </w:rPr>
        <w:t>人员具备</w:t>
      </w:r>
      <w:r w:rsidRPr="00F2727F">
        <w:rPr>
          <w:rFonts w:ascii="仿宋_GB2312" w:eastAsia="仿宋_GB2312" w:hAnsi="Times New Roman" w:cs="Times New Roman" w:hint="eastAsia"/>
          <w:color w:val="000000"/>
          <w:sz w:val="32"/>
          <w:szCs w:val="32"/>
        </w:rPr>
        <w:t>与作业匹配的安全素养和</w:t>
      </w:r>
      <w:r w:rsidRPr="00F2727F">
        <w:rPr>
          <w:rFonts w:ascii="仿宋_GB2312" w:eastAsia="仿宋_GB2312" w:hAnsi="Times New Roman" w:cs="Times New Roman"/>
          <w:color w:val="000000"/>
          <w:sz w:val="32"/>
          <w:szCs w:val="32"/>
        </w:rPr>
        <w:t>相应资质，及时</w:t>
      </w:r>
      <w:r w:rsidRPr="00F2727F">
        <w:rPr>
          <w:rFonts w:ascii="仿宋_GB2312" w:eastAsia="仿宋_GB2312" w:hAnsi="Times New Roman" w:cs="Times New Roman" w:hint="eastAsia"/>
          <w:color w:val="000000"/>
          <w:sz w:val="32"/>
          <w:szCs w:val="32"/>
        </w:rPr>
        <w:t>发现并督促电梯安装单位</w:t>
      </w:r>
      <w:r w:rsidRPr="00F2727F">
        <w:rPr>
          <w:rFonts w:ascii="仿宋_GB2312" w:eastAsia="仿宋_GB2312" w:hAnsi="Times New Roman" w:cs="Times New Roman" w:hint="eastAsia"/>
          <w:color w:val="000000"/>
          <w:sz w:val="32"/>
          <w:szCs w:val="32"/>
        </w:rPr>
        <w:t>妥善</w:t>
      </w:r>
      <w:r w:rsidRPr="00F2727F">
        <w:rPr>
          <w:rFonts w:ascii="仿宋_GB2312" w:eastAsia="仿宋_GB2312" w:hAnsi="Times New Roman" w:cs="Times New Roman"/>
          <w:color w:val="000000"/>
          <w:sz w:val="32"/>
          <w:szCs w:val="32"/>
        </w:rPr>
        <w:t>处理安全技术</w:t>
      </w:r>
      <w:r w:rsidRPr="00F2727F">
        <w:rPr>
          <w:rFonts w:ascii="仿宋_GB2312" w:eastAsia="仿宋_GB2312" w:hAnsi="Times New Roman" w:cs="Times New Roman" w:hint="eastAsia"/>
          <w:color w:val="000000"/>
          <w:sz w:val="32"/>
          <w:szCs w:val="32"/>
        </w:rPr>
        <w:t>问题</w:t>
      </w:r>
      <w:r w:rsidRPr="00F2727F">
        <w:rPr>
          <w:rFonts w:ascii="仿宋_GB2312" w:eastAsia="仿宋_GB2312" w:hAnsi="Times New Roman" w:cs="Times New Roman"/>
          <w:color w:val="000000"/>
          <w:sz w:val="32"/>
          <w:szCs w:val="32"/>
        </w:rPr>
        <w:t>，保障电梯安装</w:t>
      </w:r>
      <w:r w:rsidRPr="00F2727F">
        <w:rPr>
          <w:rFonts w:ascii="仿宋_GB2312" w:eastAsia="仿宋_GB2312" w:hAnsi="Times New Roman" w:cs="Times New Roman" w:hint="eastAsia"/>
          <w:color w:val="000000"/>
          <w:sz w:val="32"/>
          <w:szCs w:val="32"/>
        </w:rPr>
        <w:t>施工安全有序</w:t>
      </w:r>
      <w:r w:rsidRPr="00F2727F">
        <w:rPr>
          <w:rFonts w:ascii="仿宋_GB2312" w:eastAsia="仿宋_GB2312" w:hAnsi="Times New Roman" w:cs="Times New Roman"/>
          <w:color w:val="000000"/>
          <w:sz w:val="32"/>
          <w:szCs w:val="32"/>
        </w:rPr>
        <w:t>。</w:t>
      </w:r>
      <w:r w:rsidRPr="00F2727F">
        <w:rPr>
          <w:rFonts w:ascii="仿宋_GB2312" w:eastAsia="仿宋_GB2312" w:hAnsi="Times New Roman" w:cs="Times New Roman" w:hint="eastAsia"/>
          <w:color w:val="000000"/>
          <w:sz w:val="32"/>
          <w:szCs w:val="32"/>
        </w:rPr>
        <w:t>要定期组织开展警示教育，督促相关单位吸取事故教训，落实安全生产主体责任。</w:t>
      </w:r>
    </w:p>
    <w:p w:rsidR="00107300" w:rsidRPr="00F2727F" w:rsidRDefault="00616558">
      <w:pPr>
        <w:spacing w:line="560" w:lineRule="exact"/>
        <w:ind w:firstLineChars="200" w:firstLine="643"/>
        <w:outlineLvl w:val="1"/>
        <w:rPr>
          <w:rFonts w:ascii="楷体_GB2312" w:eastAsia="楷体_GB2312" w:hAnsi="楷体_GB2312" w:cs="楷体_GB2312"/>
          <w:b/>
          <w:bCs/>
          <w:sz w:val="32"/>
          <w:szCs w:val="32"/>
        </w:rPr>
      </w:pPr>
      <w:bookmarkStart w:id="36" w:name="_Toc30994"/>
      <w:r w:rsidRPr="00F2727F">
        <w:rPr>
          <w:rFonts w:ascii="楷体_GB2312" w:eastAsia="楷体_GB2312" w:hAnsi="楷体_GB2312" w:cs="楷体_GB2312" w:hint="eastAsia"/>
          <w:b/>
          <w:bCs/>
          <w:sz w:val="32"/>
          <w:szCs w:val="32"/>
        </w:rPr>
        <w:t>（三）建立行业部门之间沟通与协作机制</w:t>
      </w:r>
      <w:bookmarkEnd w:id="36"/>
    </w:p>
    <w:p w:rsidR="00107300" w:rsidRDefault="00616558">
      <w:pPr>
        <w:pStyle w:val="2"/>
        <w:spacing w:line="560" w:lineRule="exact"/>
        <w:ind w:leftChars="0" w:left="0" w:firstLineChars="200" w:firstLine="640"/>
        <w:rPr>
          <w:rFonts w:ascii="仿宋_GB2312" w:eastAsia="仿宋_GB2312"/>
          <w:color w:val="000000"/>
          <w:sz w:val="32"/>
          <w:szCs w:val="32"/>
        </w:rPr>
      </w:pPr>
      <w:r w:rsidRPr="00F2727F">
        <w:rPr>
          <w:rFonts w:ascii="仿宋_GB2312" w:eastAsia="仿宋_GB2312" w:hint="eastAsia"/>
          <w:color w:val="000000"/>
          <w:sz w:val="32"/>
          <w:szCs w:val="32"/>
        </w:rPr>
        <w:t>特种设备</w:t>
      </w:r>
      <w:r w:rsidRPr="00F2727F">
        <w:rPr>
          <w:rFonts w:ascii="仿宋_GB2312" w:eastAsia="仿宋_GB2312" w:hint="eastAsia"/>
          <w:color w:val="000000"/>
          <w:sz w:val="32"/>
          <w:szCs w:val="32"/>
        </w:rPr>
        <w:t>与</w:t>
      </w:r>
      <w:r w:rsidRPr="00F2727F">
        <w:rPr>
          <w:rFonts w:ascii="仿宋_GB2312" w:eastAsia="仿宋_GB2312" w:hint="eastAsia"/>
          <w:color w:val="000000"/>
          <w:sz w:val="32"/>
          <w:szCs w:val="32"/>
        </w:rPr>
        <w:t>建筑</w:t>
      </w:r>
      <w:r w:rsidRPr="00F2727F">
        <w:rPr>
          <w:rFonts w:ascii="仿宋_GB2312" w:eastAsia="仿宋_GB2312" w:hint="eastAsia"/>
          <w:color w:val="000000"/>
          <w:sz w:val="32"/>
          <w:szCs w:val="32"/>
        </w:rPr>
        <w:t>施工</w:t>
      </w:r>
      <w:r w:rsidRPr="00F2727F">
        <w:rPr>
          <w:rFonts w:ascii="仿宋_GB2312" w:eastAsia="仿宋_GB2312" w:hint="eastAsia"/>
          <w:color w:val="000000"/>
          <w:sz w:val="32"/>
          <w:szCs w:val="32"/>
        </w:rPr>
        <w:t>主管</w:t>
      </w:r>
      <w:r w:rsidRPr="00F2727F">
        <w:rPr>
          <w:rFonts w:ascii="仿宋_GB2312" w:eastAsia="仿宋_GB2312"/>
          <w:color w:val="000000"/>
          <w:sz w:val="32"/>
          <w:szCs w:val="32"/>
        </w:rPr>
        <w:t>部门应加强</w:t>
      </w:r>
      <w:r w:rsidRPr="00F2727F">
        <w:rPr>
          <w:rFonts w:ascii="仿宋_GB2312" w:eastAsia="仿宋_GB2312" w:hint="eastAsia"/>
          <w:color w:val="000000"/>
          <w:sz w:val="32"/>
          <w:szCs w:val="32"/>
        </w:rPr>
        <w:t>联动</w:t>
      </w:r>
      <w:r w:rsidRPr="00F2727F">
        <w:rPr>
          <w:rFonts w:ascii="仿宋_GB2312" w:eastAsia="仿宋_GB2312"/>
          <w:color w:val="000000"/>
          <w:sz w:val="32"/>
          <w:szCs w:val="32"/>
        </w:rPr>
        <w:t>合作，确立建设工程中电梯安装环节的</w:t>
      </w:r>
      <w:r w:rsidRPr="00F2727F">
        <w:rPr>
          <w:rFonts w:ascii="仿宋_GB2312" w:eastAsia="仿宋_GB2312" w:hint="eastAsia"/>
          <w:color w:val="000000"/>
          <w:sz w:val="32"/>
          <w:szCs w:val="32"/>
        </w:rPr>
        <w:t>安全</w:t>
      </w:r>
      <w:r w:rsidRPr="00F2727F">
        <w:rPr>
          <w:rFonts w:ascii="仿宋_GB2312" w:eastAsia="仿宋_GB2312"/>
          <w:color w:val="000000"/>
          <w:sz w:val="32"/>
          <w:szCs w:val="32"/>
        </w:rPr>
        <w:t>监管框架，明确安装告知</w:t>
      </w:r>
      <w:r w:rsidRPr="00F2727F">
        <w:rPr>
          <w:rFonts w:ascii="仿宋_GB2312" w:eastAsia="仿宋_GB2312" w:hint="eastAsia"/>
          <w:color w:val="000000"/>
          <w:sz w:val="32"/>
          <w:szCs w:val="32"/>
        </w:rPr>
        <w:t>备案</w:t>
      </w:r>
      <w:r w:rsidRPr="00F2727F">
        <w:rPr>
          <w:rFonts w:ascii="仿宋_GB2312" w:eastAsia="仿宋_GB2312"/>
          <w:color w:val="000000"/>
          <w:sz w:val="32"/>
          <w:szCs w:val="32"/>
        </w:rPr>
        <w:t>后</w:t>
      </w:r>
      <w:r w:rsidRPr="00F2727F">
        <w:rPr>
          <w:rFonts w:ascii="仿宋_GB2312" w:eastAsia="仿宋_GB2312" w:hint="eastAsia"/>
          <w:color w:val="000000"/>
          <w:sz w:val="32"/>
          <w:szCs w:val="32"/>
        </w:rPr>
        <w:t>电梯安装施工过程的安全生</w:t>
      </w:r>
      <w:bookmarkStart w:id="37" w:name="_GoBack"/>
      <w:bookmarkEnd w:id="37"/>
      <w:r w:rsidRPr="00F2727F">
        <w:rPr>
          <w:rFonts w:ascii="仿宋_GB2312" w:eastAsia="仿宋_GB2312" w:hint="eastAsia"/>
          <w:color w:val="000000"/>
          <w:sz w:val="32"/>
          <w:szCs w:val="32"/>
        </w:rPr>
        <w:t>产</w:t>
      </w:r>
      <w:r w:rsidRPr="00F2727F">
        <w:rPr>
          <w:rFonts w:ascii="仿宋_GB2312" w:eastAsia="仿宋_GB2312"/>
          <w:color w:val="000000"/>
          <w:sz w:val="32"/>
          <w:szCs w:val="32"/>
        </w:rPr>
        <w:t>监管责任</w:t>
      </w:r>
      <w:r w:rsidRPr="00F2727F">
        <w:rPr>
          <w:rFonts w:ascii="仿宋_GB2312" w:eastAsia="仿宋_GB2312" w:hint="eastAsia"/>
          <w:color w:val="000000"/>
          <w:sz w:val="32"/>
          <w:szCs w:val="32"/>
        </w:rPr>
        <w:t>边界</w:t>
      </w:r>
      <w:r w:rsidRPr="00F2727F">
        <w:rPr>
          <w:rFonts w:ascii="仿宋_GB2312" w:eastAsia="仿宋_GB2312"/>
          <w:color w:val="000000"/>
          <w:sz w:val="32"/>
          <w:szCs w:val="32"/>
        </w:rPr>
        <w:t>，确保在电梯安装</w:t>
      </w:r>
      <w:r w:rsidRPr="00F2727F">
        <w:rPr>
          <w:rFonts w:ascii="仿宋_GB2312" w:eastAsia="仿宋_GB2312" w:hint="eastAsia"/>
          <w:color w:val="000000"/>
          <w:sz w:val="32"/>
          <w:szCs w:val="32"/>
        </w:rPr>
        <w:t>施工</w:t>
      </w:r>
      <w:r w:rsidRPr="00F2727F">
        <w:rPr>
          <w:rFonts w:ascii="仿宋_GB2312" w:eastAsia="仿宋_GB2312"/>
          <w:color w:val="000000"/>
          <w:sz w:val="32"/>
          <w:szCs w:val="32"/>
        </w:rPr>
        <w:t>关键节点的无缝对接与高效监管，消除</w:t>
      </w:r>
      <w:r w:rsidRPr="00F2727F">
        <w:rPr>
          <w:rFonts w:ascii="仿宋_GB2312" w:eastAsia="仿宋_GB2312" w:hint="eastAsia"/>
          <w:color w:val="000000"/>
          <w:sz w:val="32"/>
          <w:szCs w:val="32"/>
        </w:rPr>
        <w:t>安全</w:t>
      </w:r>
      <w:r w:rsidRPr="00F2727F">
        <w:rPr>
          <w:rFonts w:ascii="仿宋_GB2312" w:eastAsia="仿宋_GB2312"/>
          <w:color w:val="000000"/>
          <w:sz w:val="32"/>
          <w:szCs w:val="32"/>
        </w:rPr>
        <w:t>监管盲区，提升</w:t>
      </w:r>
      <w:r w:rsidRPr="00F2727F">
        <w:rPr>
          <w:rFonts w:ascii="仿宋_GB2312" w:eastAsia="仿宋_GB2312" w:hint="eastAsia"/>
          <w:color w:val="000000"/>
          <w:sz w:val="32"/>
          <w:szCs w:val="32"/>
        </w:rPr>
        <w:t>安全</w:t>
      </w:r>
      <w:r w:rsidRPr="00F2727F">
        <w:rPr>
          <w:rFonts w:ascii="仿宋_GB2312" w:eastAsia="仿宋_GB2312"/>
          <w:color w:val="000000"/>
          <w:sz w:val="32"/>
          <w:szCs w:val="32"/>
        </w:rPr>
        <w:t>监管的连续性、针对性与实效性。</w:t>
      </w:r>
    </w:p>
    <w:sectPr w:rsidR="00107300">
      <w:pgSz w:w="11906" w:h="16838"/>
      <w:pgMar w:top="2098" w:right="1474" w:bottom="1984" w:left="1587" w:header="851" w:footer="1020"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558" w:rsidRDefault="00616558">
      <w:r>
        <w:separator/>
      </w:r>
    </w:p>
  </w:endnote>
  <w:endnote w:type="continuationSeparator" w:id="0">
    <w:p w:rsidR="00616558" w:rsidRDefault="0061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JhengHei Light"/>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300" w:rsidRDefault="00616558">
    <w:pPr>
      <w:pStyle w:val="a7"/>
    </w:pPr>
    <w:r>
      <w:rPr>
        <w:noProof/>
      </w:rPr>
      <mc:AlternateContent>
        <mc:Choice Requires="wps">
          <w:drawing>
            <wp:anchor distT="0" distB="0" distL="114300" distR="114300" simplePos="0" relativeHeight="251659264" behindDoc="0" locked="0" layoutInCell="1" allowOverlap="1" wp14:anchorId="2B330A57" wp14:editId="60206F7D">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07300" w:rsidRDefault="00616558">
                          <w:pPr>
                            <w:pStyle w:val="a7"/>
                          </w:pPr>
                          <w:r>
                            <w:fldChar w:fldCharType="begin"/>
                          </w:r>
                          <w:r>
                            <w:instrText xml:space="preserve"> PAGE  \* MERGEFORMAT </w:instrText>
                          </w:r>
                          <w:r>
                            <w:fldChar w:fldCharType="separate"/>
                          </w:r>
                          <w:r w:rsidR="00F2727F" w:rsidRPr="00F2727F">
                            <w:rPr>
                              <w:rFonts w:ascii="Times New Roman" w:eastAsia="宋体" w:hAnsi="Times New Roman"/>
                              <w:noProof/>
                            </w:rP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bsHAIAABUEAAAOAAAAZHJzL2Uyb0RvYy54bWysU82O0zAQviPxDpbvNGkrVl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jN9na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DkVuwcAgAAFQQAAA4AAAAAAAAAAAAAAAAALgIAAGRycy9lMm9Eb2MueG1sUEsBAi0AFAAGAAgA&#10;AAAhAHGq0bnXAAAABQEAAA8AAAAAAAAAAAAAAAAAdgQAAGRycy9kb3ducmV2LnhtbFBLBQYAAAAA&#10;BAAEAPMAAAB6BQAAAAA=&#10;" filled="f" stroked="f" strokeweight=".5pt">
              <v:textbox style="mso-fit-shape-to-text:t" inset="0,0,0,0">
                <w:txbxContent>
                  <w:p w:rsidR="00107300" w:rsidRDefault="00616558">
                    <w:pPr>
                      <w:pStyle w:val="a7"/>
                    </w:pPr>
                    <w:r>
                      <w:fldChar w:fldCharType="begin"/>
                    </w:r>
                    <w:r>
                      <w:instrText xml:space="preserve"> PAGE  \* MERGEFORMAT </w:instrText>
                    </w:r>
                    <w:r>
                      <w:fldChar w:fldCharType="separate"/>
                    </w:r>
                    <w:r w:rsidR="00F2727F" w:rsidRPr="00F2727F">
                      <w:rPr>
                        <w:rFonts w:ascii="Times New Roman" w:eastAsia="宋体" w:hAnsi="Times New Roman"/>
                        <w:noProof/>
                      </w:rPr>
                      <w:t>22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558" w:rsidRDefault="00616558">
      <w:r>
        <w:separator/>
      </w:r>
    </w:p>
  </w:footnote>
  <w:footnote w:type="continuationSeparator" w:id="0">
    <w:p w:rsidR="00616558" w:rsidRDefault="00616558">
      <w:r>
        <w:continuationSeparator/>
      </w:r>
    </w:p>
  </w:footnote>
  <w:footnote w:id="1">
    <w:p w:rsidR="00107300" w:rsidRDefault="00616558">
      <w:pPr>
        <w:pStyle w:val="a9"/>
        <w:rPr>
          <w:rFonts w:asciiTheme="minorEastAsia" w:hAnsiTheme="minorEastAsia" w:cstheme="minorEastAsia"/>
          <w:szCs w:val="18"/>
        </w:rPr>
      </w:pPr>
      <w:r>
        <w:rPr>
          <w:rStyle w:val="ae"/>
          <w:rFonts w:asciiTheme="minorEastAsia" w:hAnsiTheme="minorEastAsia" w:cstheme="minorEastAsia" w:hint="eastAsia"/>
          <w:szCs w:val="18"/>
          <w:vertAlign w:val="baseline"/>
        </w:rPr>
        <w:t>[1]</w:t>
      </w:r>
      <w:r>
        <w:rPr>
          <w:rFonts w:asciiTheme="minorEastAsia" w:hAnsiTheme="minorEastAsia" w:cstheme="minorEastAsia" w:hint="eastAsia"/>
          <w:szCs w:val="18"/>
        </w:rPr>
        <w:t xml:space="preserve"> </w:t>
      </w:r>
      <w:r>
        <w:rPr>
          <w:rFonts w:asciiTheme="minorEastAsia" w:hAnsiTheme="minorEastAsia" w:cstheme="minorEastAsia" w:hint="eastAsia"/>
          <w:szCs w:val="18"/>
        </w:rPr>
        <w:t>《中华人民共和国安全生产法》第二十一条：（一）建立健全并落实本单位全员安全生产责任制，加强安全生产标准化建设；（三）组织制定并实施本单位安全生产教育和培训计划；（五）组织建立并落实安全风险分级管控和隐患排查治理双重预防工作机制，督促、检查本单位的安全生产工作，及时消除生产安全事故隐患；</w:t>
      </w:r>
    </w:p>
  </w:footnote>
  <w:footnote w:id="2">
    <w:p w:rsidR="00107300" w:rsidRDefault="00616558">
      <w:pPr>
        <w:pStyle w:val="a9"/>
      </w:pPr>
      <w:r>
        <w:rPr>
          <w:rStyle w:val="ae"/>
          <w:rFonts w:asciiTheme="minorEastAsia" w:hAnsiTheme="minorEastAsia" w:cstheme="minorEastAsia" w:hint="eastAsia"/>
          <w:vertAlign w:val="baseline"/>
        </w:rPr>
        <w:t>[2]</w:t>
      </w:r>
      <w:r>
        <w:rPr>
          <w:rFonts w:asciiTheme="minorEastAsia" w:hAnsiTheme="minorEastAsia" w:cstheme="minorEastAsia" w:hint="eastAsia"/>
          <w:szCs w:val="18"/>
        </w:rPr>
        <w:t>《中华人民共和国安全生产法》</w:t>
      </w:r>
      <w:r>
        <w:rPr>
          <w:rFonts w:asciiTheme="minorEastAsia" w:hAnsiTheme="minorEastAsia" w:cstheme="minorEastAsia" w:hint="eastAsia"/>
        </w:rPr>
        <w:t>第九十五条：生产经营单位的主要负责人未履行本法规定的安全生产管理职责，</w:t>
      </w:r>
      <w:r>
        <w:rPr>
          <w:rFonts w:hint="eastAsia"/>
        </w:rPr>
        <w:t>导致发生生产安全事故的，由应急管理部门依照下列规定处以罚款</w:t>
      </w:r>
      <w:r>
        <w:rPr>
          <w:rFonts w:hint="eastAsia"/>
        </w:rPr>
        <w:t>:</w:t>
      </w:r>
      <w:r>
        <w:rPr>
          <w:rFonts w:hint="eastAsia"/>
        </w:rPr>
        <w:t>（一）发生一般事故的，处上一年年收入百分之四十的罚款；</w:t>
      </w:r>
    </w:p>
  </w:footnote>
  <w:footnote w:id="3">
    <w:p w:rsidR="00107300" w:rsidRDefault="00616558">
      <w:pPr>
        <w:pStyle w:val="a9"/>
      </w:pPr>
      <w:r>
        <w:rPr>
          <w:rStyle w:val="ae"/>
          <w:rFonts w:asciiTheme="minorEastAsia" w:hAnsiTheme="minorEastAsia" w:cstheme="minorEastAsia" w:hint="eastAsia"/>
          <w:vertAlign w:val="baseline"/>
        </w:rPr>
        <w:t>[</w:t>
      </w:r>
      <w:r>
        <w:rPr>
          <w:rStyle w:val="ae"/>
          <w:rFonts w:asciiTheme="minorEastAsia" w:hAnsiTheme="minorEastAsia" w:cstheme="minorEastAsia" w:hint="eastAsia"/>
          <w:vertAlign w:val="baseline"/>
        </w:rPr>
        <w:t>3]</w:t>
      </w:r>
      <w:r>
        <w:rPr>
          <w:rStyle w:val="ae"/>
          <w:rFonts w:asciiTheme="minorEastAsia" w:hAnsiTheme="minorEastAsia" w:cstheme="minorEastAsia" w:hint="eastAsia"/>
          <w:vertAlign w:val="baseline"/>
        </w:rPr>
        <w:t>《</w:t>
      </w:r>
      <w:r>
        <w:rPr>
          <w:rStyle w:val="ae"/>
          <w:rFonts w:asciiTheme="minorEastAsia" w:hAnsiTheme="minorEastAsia" w:cstheme="minorEastAsia" w:hint="eastAsia"/>
          <w:vertAlign w:val="baseline"/>
        </w:rPr>
        <w:t>中华人民共和国安全生产法</w:t>
      </w:r>
      <w:r>
        <w:rPr>
          <w:rStyle w:val="ae"/>
          <w:rFonts w:asciiTheme="minorEastAsia" w:hAnsiTheme="minorEastAsia" w:cstheme="minorEastAsia" w:hint="eastAsia"/>
          <w:vertAlign w:val="baseline"/>
        </w:rPr>
        <w:t>》第二十</w:t>
      </w:r>
      <w:r>
        <w:rPr>
          <w:rStyle w:val="ae"/>
          <w:rFonts w:asciiTheme="minorEastAsia" w:hAnsiTheme="minorEastAsia" w:cstheme="minorEastAsia" w:hint="eastAsia"/>
          <w:vertAlign w:val="baseline"/>
        </w:rPr>
        <w:t>五</w:t>
      </w:r>
      <w:r>
        <w:rPr>
          <w:rStyle w:val="ae"/>
          <w:rFonts w:asciiTheme="minorEastAsia" w:hAnsiTheme="minorEastAsia" w:cstheme="minorEastAsia" w:hint="eastAsia"/>
          <w:vertAlign w:val="baseline"/>
        </w:rPr>
        <w:t>条</w:t>
      </w:r>
      <w:r>
        <w:rPr>
          <w:rFonts w:asciiTheme="minorEastAsia" w:hAnsiTheme="minorEastAsia" w:cstheme="minorEastAsia" w:hint="eastAsia"/>
        </w:rPr>
        <w:t>：生产经营单位的安全生产管理机构以及安全生产管理人员履行下列职责</w:t>
      </w:r>
      <w:r>
        <w:rPr>
          <w:rFonts w:asciiTheme="minorEastAsia" w:hAnsiTheme="minorEastAsia" w:cstheme="minorEastAsia" w:hint="eastAsia"/>
        </w:rPr>
        <w:t>:</w:t>
      </w:r>
      <w:r>
        <w:rPr>
          <w:rFonts w:asciiTheme="minorEastAsia" w:hAnsiTheme="minorEastAsia" w:cstheme="minorEastAsia" w:hint="eastAsia"/>
        </w:rPr>
        <w:t>……（五）检查本单位的安全生产状况，及时排查生产安全事故隐患，提出改进安全生产管理的建议；（六）制止和纠正违章指挥、强令冒险作业、违反操作规程的行为；……</w:t>
      </w:r>
    </w:p>
  </w:footnote>
  <w:footnote w:id="4">
    <w:p w:rsidR="00107300" w:rsidRDefault="00616558">
      <w:pPr>
        <w:pStyle w:val="a9"/>
      </w:pPr>
      <w:r>
        <w:rPr>
          <w:rStyle w:val="ae"/>
          <w:rFonts w:asciiTheme="minorEastAsia" w:hAnsiTheme="minorEastAsia" w:cstheme="minorEastAsia" w:hint="eastAsia"/>
          <w:vertAlign w:val="baseline"/>
        </w:rPr>
        <w:t>[4]</w:t>
      </w:r>
      <w:r>
        <w:rPr>
          <w:rStyle w:val="ae"/>
          <w:rFonts w:asciiTheme="minorEastAsia" w:hAnsiTheme="minorEastAsia" w:cstheme="minorEastAsia" w:hint="eastAsia"/>
          <w:vertAlign w:val="baseline"/>
        </w:rPr>
        <w:t>《</w:t>
      </w:r>
      <w:r>
        <w:rPr>
          <w:rStyle w:val="ae"/>
          <w:rFonts w:asciiTheme="minorEastAsia" w:hAnsiTheme="minorEastAsia" w:cstheme="minorEastAsia" w:hint="eastAsia"/>
          <w:vertAlign w:val="baseline"/>
        </w:rPr>
        <w:t>中华人民共和国安全生产法</w:t>
      </w:r>
      <w:r>
        <w:rPr>
          <w:rStyle w:val="ae"/>
          <w:rFonts w:asciiTheme="minorEastAsia" w:hAnsiTheme="minorEastAsia" w:cstheme="minorEastAsia" w:hint="eastAsia"/>
          <w:vertAlign w:val="baseline"/>
        </w:rPr>
        <w:t>》第</w:t>
      </w:r>
      <w:r>
        <w:rPr>
          <w:rFonts w:asciiTheme="minorEastAsia" w:hAnsiTheme="minorEastAsia" w:cstheme="minorEastAsia" w:hint="eastAsia"/>
        </w:rPr>
        <w:t>九十六</w:t>
      </w:r>
      <w:r>
        <w:rPr>
          <w:rStyle w:val="ae"/>
          <w:rFonts w:asciiTheme="minorEastAsia" w:hAnsiTheme="minorEastAsia" w:cstheme="minorEastAsia" w:hint="eastAsia"/>
          <w:vertAlign w:val="baseline"/>
        </w:rPr>
        <w:t>条</w:t>
      </w:r>
      <w:r>
        <w:rPr>
          <w:rFonts w:asciiTheme="minorEastAsia" w:hAnsiTheme="minorEastAsia" w:cstheme="minorEastAsia" w:hint="eastAsia"/>
        </w:rPr>
        <w:t>：生产经营单位的其他负责人和安全生产理人员未履行本法规定的安全生产管理职责的，责令限期改正，处一万元以上三万元以下的罚款；导致发生生产安全事故的，暂停或者吊销其与安全生产有关的资格，并处上一年年收入百分之</w:t>
      </w:r>
      <w:r>
        <w:rPr>
          <w:rFonts w:asciiTheme="minorEastAsia" w:hAnsiTheme="minorEastAsia" w:cstheme="minorEastAsia" w:hint="eastAsia"/>
        </w:rPr>
        <w:t>二十以上百分之五十以下的罚款；构成犯罪的，依照刑法有关规定追究刑事责任。</w:t>
      </w:r>
    </w:p>
  </w:footnote>
  <w:footnote w:id="5">
    <w:p w:rsidR="00107300" w:rsidRDefault="00616558">
      <w:pPr>
        <w:pStyle w:val="a9"/>
      </w:pPr>
      <w:r>
        <w:rPr>
          <w:rStyle w:val="ae"/>
          <w:rFonts w:asciiTheme="minorEastAsia" w:hAnsiTheme="minorEastAsia" w:cstheme="minorEastAsia" w:hint="eastAsia"/>
          <w:vertAlign w:val="baseline"/>
        </w:rPr>
        <w:t>[</w:t>
      </w:r>
      <w:r>
        <w:rPr>
          <w:rFonts w:asciiTheme="minorEastAsia" w:hAnsiTheme="minorEastAsia" w:cstheme="minorEastAsia" w:hint="eastAsia"/>
        </w:rPr>
        <w:t>5</w:t>
      </w:r>
      <w:r>
        <w:rPr>
          <w:rStyle w:val="ae"/>
          <w:rFonts w:asciiTheme="minorEastAsia" w:hAnsiTheme="minorEastAsia" w:cstheme="minorEastAsia" w:hint="eastAsia"/>
          <w:vertAlign w:val="baseline"/>
        </w:rPr>
        <w:t>]</w:t>
      </w:r>
      <w:r>
        <w:rPr>
          <w:rFonts w:asciiTheme="minorEastAsia" w:hAnsiTheme="minorEastAsia" w:cstheme="minorEastAsia" w:hint="eastAsia"/>
          <w:szCs w:val="18"/>
        </w:rPr>
        <w:t>《中华人民共和国安全生产法》第四条第一款：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footnote>
  <w:footnote w:id="6">
    <w:p w:rsidR="00107300" w:rsidRDefault="00616558">
      <w:pPr>
        <w:pStyle w:val="a9"/>
      </w:pPr>
      <w:r>
        <w:rPr>
          <w:rStyle w:val="ae"/>
          <w:rFonts w:asciiTheme="minorEastAsia" w:hAnsiTheme="minorEastAsia" w:cstheme="minorEastAsia" w:hint="eastAsia"/>
          <w:vertAlign w:val="baseline"/>
        </w:rPr>
        <w:t>[</w:t>
      </w:r>
      <w:r>
        <w:rPr>
          <w:rFonts w:asciiTheme="minorEastAsia" w:hAnsiTheme="minorEastAsia" w:cstheme="minorEastAsia" w:hint="eastAsia"/>
        </w:rPr>
        <w:t>6</w:t>
      </w:r>
      <w:r>
        <w:rPr>
          <w:rStyle w:val="ae"/>
          <w:rFonts w:asciiTheme="minorEastAsia" w:hAnsiTheme="minorEastAsia" w:cstheme="minorEastAsia" w:hint="eastAsia"/>
          <w:vertAlign w:val="baseline"/>
        </w:rPr>
        <w:t>]</w:t>
      </w:r>
      <w:r>
        <w:rPr>
          <w:rFonts w:asciiTheme="minorEastAsia" w:hAnsiTheme="minorEastAsia" w:cstheme="minorEastAsia" w:hint="eastAsia"/>
          <w:szCs w:val="18"/>
        </w:rPr>
        <w:t>《中华人民共和国安全生产法》第二十八条第二款：生产经营单位</w:t>
      </w:r>
      <w:r>
        <w:rPr>
          <w:rFonts w:asciiTheme="minorEastAsia" w:hAnsiTheme="minorEastAsia" w:cstheme="minorEastAsia" w:hint="eastAsia"/>
          <w:szCs w:val="18"/>
        </w:rPr>
        <w:t>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footnote>
  <w:footnote w:id="7">
    <w:p w:rsidR="00107300" w:rsidRDefault="00616558">
      <w:pPr>
        <w:pStyle w:val="a9"/>
      </w:pPr>
      <w:r>
        <w:rPr>
          <w:rStyle w:val="ae"/>
          <w:rFonts w:asciiTheme="minorEastAsia" w:hAnsiTheme="minorEastAsia" w:cstheme="minorEastAsia" w:hint="eastAsia"/>
          <w:vertAlign w:val="baseline"/>
        </w:rPr>
        <w:t>[</w:t>
      </w:r>
      <w:r>
        <w:rPr>
          <w:rFonts w:asciiTheme="minorEastAsia" w:hAnsiTheme="minorEastAsia" w:cstheme="minorEastAsia" w:hint="eastAsia"/>
        </w:rPr>
        <w:t>7</w:t>
      </w:r>
      <w:r>
        <w:rPr>
          <w:rStyle w:val="ae"/>
          <w:rFonts w:asciiTheme="minorEastAsia" w:hAnsiTheme="minorEastAsia" w:cstheme="minorEastAsia" w:hint="eastAsia"/>
          <w:vertAlign w:val="baseline"/>
        </w:rPr>
        <w:t>]</w:t>
      </w:r>
      <w:r>
        <w:rPr>
          <w:rFonts w:asciiTheme="minorEastAsia" w:hAnsiTheme="minorEastAsia" w:cstheme="minorEastAsia" w:hint="eastAsia"/>
          <w:szCs w:val="18"/>
        </w:rPr>
        <w:t>《中华人民共和国安全生产法》第四十一条</w:t>
      </w:r>
      <w:r>
        <w:rPr>
          <w:rFonts w:asciiTheme="minorEastAsia" w:hAnsiTheme="minorEastAsia" w:cstheme="minorEastAsia" w:hint="eastAsia"/>
          <w:szCs w:val="18"/>
        </w:rPr>
        <w:t>第一款、</w:t>
      </w:r>
      <w:r>
        <w:rPr>
          <w:rFonts w:asciiTheme="minorEastAsia" w:hAnsiTheme="minorEastAsia" w:cstheme="minorEastAsia" w:hint="eastAsia"/>
          <w:szCs w:val="18"/>
        </w:rPr>
        <w:t>第二款：生产经营单位应当建立安全风险分级管控制度，按照安全风险分级采取相应的管控措施。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footnote>
  <w:footnote w:id="8">
    <w:p w:rsidR="00107300" w:rsidRDefault="00616558">
      <w:pPr>
        <w:pStyle w:val="a9"/>
      </w:pPr>
      <w:r>
        <w:rPr>
          <w:rStyle w:val="ae"/>
          <w:rFonts w:asciiTheme="minorEastAsia" w:hAnsiTheme="minorEastAsia" w:cstheme="minorEastAsia" w:hint="eastAsia"/>
          <w:vertAlign w:val="baseline"/>
        </w:rPr>
        <w:t>[</w:t>
      </w:r>
      <w:r>
        <w:rPr>
          <w:rFonts w:asciiTheme="minorEastAsia" w:hAnsiTheme="minorEastAsia" w:cstheme="minorEastAsia" w:hint="eastAsia"/>
        </w:rPr>
        <w:t>8</w:t>
      </w:r>
      <w:r>
        <w:rPr>
          <w:rStyle w:val="ae"/>
          <w:rFonts w:asciiTheme="minorEastAsia" w:hAnsiTheme="minorEastAsia" w:cstheme="minorEastAsia" w:hint="eastAsia"/>
          <w:vertAlign w:val="baseline"/>
        </w:rPr>
        <w:t>]</w:t>
      </w:r>
      <w:r>
        <w:rPr>
          <w:rFonts w:asciiTheme="minorEastAsia" w:hAnsiTheme="minorEastAsia" w:cstheme="minorEastAsia" w:hint="eastAsia"/>
          <w:szCs w:val="18"/>
        </w:rPr>
        <w:t>《中华人民共和国安全生产法》第一百一十四条第（一）项：第一百一十四条　发生生产安全事故，对负有责任的生产经营单位除</w:t>
      </w:r>
      <w:r>
        <w:rPr>
          <w:rFonts w:asciiTheme="minorEastAsia" w:hAnsiTheme="minorEastAsia" w:cstheme="minorEastAsia" w:hint="eastAsia"/>
          <w:szCs w:val="18"/>
        </w:rPr>
        <w:t>要求其依法承担相应的赔偿等责任外，由应急管理部门依照下列规定处以罚款</w:t>
      </w:r>
      <w:r>
        <w:rPr>
          <w:rFonts w:asciiTheme="minorEastAsia" w:hAnsiTheme="minorEastAsia" w:cstheme="minorEastAsia" w:hint="eastAsia"/>
          <w:szCs w:val="18"/>
        </w:rPr>
        <w:t>:</w:t>
      </w:r>
      <w:r>
        <w:rPr>
          <w:rFonts w:asciiTheme="minorEastAsia" w:hAnsiTheme="minorEastAsia" w:cstheme="minorEastAsia" w:hint="eastAsia"/>
          <w:szCs w:val="18"/>
        </w:rPr>
        <w:t>（一）发生一般事故的，处三十万元以上一百万元以下的罚款；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0B16"/>
    <w:multiLevelType w:val="singleLevel"/>
    <w:tmpl w:val="07360B16"/>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OTYzYzllMDQ3NjAxZjFhMGY3ZTZiMGYyYzE0ZjYifQ=="/>
  </w:docVars>
  <w:rsids>
    <w:rsidRoot w:val="0098324C"/>
    <w:rsid w:val="000F076F"/>
    <w:rsid w:val="00107300"/>
    <w:rsid w:val="00227DB1"/>
    <w:rsid w:val="00271A15"/>
    <w:rsid w:val="002D4DAB"/>
    <w:rsid w:val="002E54EF"/>
    <w:rsid w:val="00343619"/>
    <w:rsid w:val="003515E6"/>
    <w:rsid w:val="00354F8F"/>
    <w:rsid w:val="00361E89"/>
    <w:rsid w:val="003810AA"/>
    <w:rsid w:val="003B1E9B"/>
    <w:rsid w:val="003B794E"/>
    <w:rsid w:val="003D453F"/>
    <w:rsid w:val="003E650B"/>
    <w:rsid w:val="00441FE8"/>
    <w:rsid w:val="004C0C6B"/>
    <w:rsid w:val="004C59CF"/>
    <w:rsid w:val="004E6388"/>
    <w:rsid w:val="00526B8F"/>
    <w:rsid w:val="005B4D11"/>
    <w:rsid w:val="006022AD"/>
    <w:rsid w:val="00616558"/>
    <w:rsid w:val="006202C0"/>
    <w:rsid w:val="00682F6B"/>
    <w:rsid w:val="006A7E23"/>
    <w:rsid w:val="006E6E65"/>
    <w:rsid w:val="00777883"/>
    <w:rsid w:val="00791FC4"/>
    <w:rsid w:val="00882350"/>
    <w:rsid w:val="0093164D"/>
    <w:rsid w:val="00974DF0"/>
    <w:rsid w:val="0098324C"/>
    <w:rsid w:val="009C57FE"/>
    <w:rsid w:val="009F534C"/>
    <w:rsid w:val="00A0056B"/>
    <w:rsid w:val="00A53656"/>
    <w:rsid w:val="00A57A39"/>
    <w:rsid w:val="00B011F6"/>
    <w:rsid w:val="00B210B7"/>
    <w:rsid w:val="00BF2888"/>
    <w:rsid w:val="00C92F58"/>
    <w:rsid w:val="00C9595E"/>
    <w:rsid w:val="00D4063D"/>
    <w:rsid w:val="00D42985"/>
    <w:rsid w:val="00D715E7"/>
    <w:rsid w:val="00D85C50"/>
    <w:rsid w:val="00DC4AED"/>
    <w:rsid w:val="00DE1A8B"/>
    <w:rsid w:val="00E53DCC"/>
    <w:rsid w:val="00E8136B"/>
    <w:rsid w:val="00EA0535"/>
    <w:rsid w:val="00ED6C59"/>
    <w:rsid w:val="00EE39E8"/>
    <w:rsid w:val="00F01EED"/>
    <w:rsid w:val="00F1746D"/>
    <w:rsid w:val="00F2727F"/>
    <w:rsid w:val="00F94011"/>
    <w:rsid w:val="00FC6E57"/>
    <w:rsid w:val="00FF5E3B"/>
    <w:rsid w:val="021E0417"/>
    <w:rsid w:val="02DA018C"/>
    <w:rsid w:val="037A5F29"/>
    <w:rsid w:val="03BF0045"/>
    <w:rsid w:val="03EF7C67"/>
    <w:rsid w:val="05DD03DF"/>
    <w:rsid w:val="09406759"/>
    <w:rsid w:val="09722ECD"/>
    <w:rsid w:val="09FE7278"/>
    <w:rsid w:val="0D981764"/>
    <w:rsid w:val="0DF93BBD"/>
    <w:rsid w:val="0E2B55A1"/>
    <w:rsid w:val="0E4B2E8B"/>
    <w:rsid w:val="0E894BA1"/>
    <w:rsid w:val="0F7A0D2D"/>
    <w:rsid w:val="10AF2C58"/>
    <w:rsid w:val="11391E74"/>
    <w:rsid w:val="11653380"/>
    <w:rsid w:val="11C00639"/>
    <w:rsid w:val="12087388"/>
    <w:rsid w:val="126B5025"/>
    <w:rsid w:val="128D0D77"/>
    <w:rsid w:val="13372307"/>
    <w:rsid w:val="136D703D"/>
    <w:rsid w:val="13AB10B7"/>
    <w:rsid w:val="14CD269F"/>
    <w:rsid w:val="14E66CE8"/>
    <w:rsid w:val="168D3BBA"/>
    <w:rsid w:val="185A0382"/>
    <w:rsid w:val="18CC6518"/>
    <w:rsid w:val="1C552EFC"/>
    <w:rsid w:val="1F9C3DAB"/>
    <w:rsid w:val="1FB80AB7"/>
    <w:rsid w:val="1FCA08AE"/>
    <w:rsid w:val="208A696D"/>
    <w:rsid w:val="217F35CF"/>
    <w:rsid w:val="222959C6"/>
    <w:rsid w:val="22596EC8"/>
    <w:rsid w:val="22F157B7"/>
    <w:rsid w:val="23D33350"/>
    <w:rsid w:val="264F7976"/>
    <w:rsid w:val="280E2503"/>
    <w:rsid w:val="299E25A0"/>
    <w:rsid w:val="29A0362E"/>
    <w:rsid w:val="29C20AEA"/>
    <w:rsid w:val="2AD000BE"/>
    <w:rsid w:val="2B230073"/>
    <w:rsid w:val="2BE452E5"/>
    <w:rsid w:val="2DDA2254"/>
    <w:rsid w:val="2E1168A9"/>
    <w:rsid w:val="2E96525B"/>
    <w:rsid w:val="2EA71D90"/>
    <w:rsid w:val="2EBF2743"/>
    <w:rsid w:val="30306131"/>
    <w:rsid w:val="304545E8"/>
    <w:rsid w:val="30836981"/>
    <w:rsid w:val="322B608A"/>
    <w:rsid w:val="33BB07A1"/>
    <w:rsid w:val="33ED7470"/>
    <w:rsid w:val="343926B5"/>
    <w:rsid w:val="35216C38"/>
    <w:rsid w:val="35B5387B"/>
    <w:rsid w:val="36A729B9"/>
    <w:rsid w:val="37DE711E"/>
    <w:rsid w:val="387E0FDF"/>
    <w:rsid w:val="38962F5D"/>
    <w:rsid w:val="3AE126DC"/>
    <w:rsid w:val="3B3B2158"/>
    <w:rsid w:val="3C10166C"/>
    <w:rsid w:val="3D037516"/>
    <w:rsid w:val="3DEA694C"/>
    <w:rsid w:val="3E210442"/>
    <w:rsid w:val="3EF66900"/>
    <w:rsid w:val="3F214472"/>
    <w:rsid w:val="400E49F6"/>
    <w:rsid w:val="40F92EFE"/>
    <w:rsid w:val="4126364A"/>
    <w:rsid w:val="42B00A3A"/>
    <w:rsid w:val="45EF0E26"/>
    <w:rsid w:val="461A0DC7"/>
    <w:rsid w:val="46BE2A00"/>
    <w:rsid w:val="481148A7"/>
    <w:rsid w:val="49575660"/>
    <w:rsid w:val="496955EE"/>
    <w:rsid w:val="4A6C4278"/>
    <w:rsid w:val="4B221C9D"/>
    <w:rsid w:val="4B291080"/>
    <w:rsid w:val="4B924316"/>
    <w:rsid w:val="4C3C0B3D"/>
    <w:rsid w:val="4EC87A16"/>
    <w:rsid w:val="4ED25909"/>
    <w:rsid w:val="4F0525C2"/>
    <w:rsid w:val="4F5C761D"/>
    <w:rsid w:val="50401A9D"/>
    <w:rsid w:val="509F2F7E"/>
    <w:rsid w:val="51B00003"/>
    <w:rsid w:val="523A6D37"/>
    <w:rsid w:val="524B300A"/>
    <w:rsid w:val="527F3FEB"/>
    <w:rsid w:val="53646850"/>
    <w:rsid w:val="54E51D72"/>
    <w:rsid w:val="55A21A11"/>
    <w:rsid w:val="5647683C"/>
    <w:rsid w:val="587A5D27"/>
    <w:rsid w:val="59016A80"/>
    <w:rsid w:val="591F74C8"/>
    <w:rsid w:val="5D2C42B6"/>
    <w:rsid w:val="5DBC7D30"/>
    <w:rsid w:val="5DF660E0"/>
    <w:rsid w:val="5EED4A41"/>
    <w:rsid w:val="5EFA28BD"/>
    <w:rsid w:val="60794C0E"/>
    <w:rsid w:val="63F83144"/>
    <w:rsid w:val="647260AA"/>
    <w:rsid w:val="65AC2438"/>
    <w:rsid w:val="67607AE9"/>
    <w:rsid w:val="676B07FC"/>
    <w:rsid w:val="68FD36D6"/>
    <w:rsid w:val="695967E4"/>
    <w:rsid w:val="69BE2739"/>
    <w:rsid w:val="6A4C1294"/>
    <w:rsid w:val="6A7148B4"/>
    <w:rsid w:val="6C0528A2"/>
    <w:rsid w:val="6D7E096A"/>
    <w:rsid w:val="6DB30807"/>
    <w:rsid w:val="6E844D7A"/>
    <w:rsid w:val="6F7F3836"/>
    <w:rsid w:val="70CF4060"/>
    <w:rsid w:val="72BD3ED6"/>
    <w:rsid w:val="74B60AF2"/>
    <w:rsid w:val="74EA0887"/>
    <w:rsid w:val="75003B9A"/>
    <w:rsid w:val="75470CF7"/>
    <w:rsid w:val="75A069D2"/>
    <w:rsid w:val="75B82733"/>
    <w:rsid w:val="760065B4"/>
    <w:rsid w:val="76C417C6"/>
    <w:rsid w:val="76DF266D"/>
    <w:rsid w:val="77DD240F"/>
    <w:rsid w:val="78027E14"/>
    <w:rsid w:val="79401C8F"/>
    <w:rsid w:val="794E7636"/>
    <w:rsid w:val="7AE446F6"/>
    <w:rsid w:val="7C377734"/>
    <w:rsid w:val="7C6944F7"/>
    <w:rsid w:val="7CEA105F"/>
    <w:rsid w:val="7D412CFC"/>
    <w:rsid w:val="7E410AD2"/>
    <w:rsid w:val="7E43620D"/>
    <w:rsid w:val="7FF32C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Normal Indent" w:uiPriority="1" w:qFormat="1"/>
    <w:lsdException w:name="footnote text" w:qFormat="1"/>
    <w:lsdException w:name="header" w:qFormat="1"/>
    <w:lsdException w:name="footer" w:uiPriority="99" w:qFormat="1"/>
    <w:lsdException w:name="caption" w:semiHidden="1" w:unhideWhenUsed="1" w:qFormat="1"/>
    <w:lsdException w:name="footnote reference"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First Indent 2" w:qFormat="1"/>
    <w:lsdException w:name="Body Text Indent 2"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1"/>
    <w:qFormat/>
    <w:pPr>
      <w:ind w:firstLineChars="200" w:firstLine="420"/>
    </w:pPr>
    <w:rPr>
      <w:rFonts w:eastAsia="仿宋"/>
      <w:sz w:val="32"/>
    </w:rPr>
  </w:style>
  <w:style w:type="paragraph" w:styleId="a4">
    <w:name w:val="Body Text Indent"/>
    <w:basedOn w:val="a"/>
    <w:next w:val="a3"/>
    <w:qFormat/>
    <w:pPr>
      <w:spacing w:after="120"/>
      <w:ind w:leftChars="200" w:left="420"/>
    </w:pPr>
  </w:style>
  <w:style w:type="paragraph" w:styleId="3">
    <w:name w:val="toc 3"/>
    <w:basedOn w:val="a"/>
    <w:next w:val="a"/>
    <w:autoRedefine/>
    <w:qFormat/>
    <w:pPr>
      <w:ind w:leftChars="400" w:left="840"/>
    </w:pPr>
  </w:style>
  <w:style w:type="paragraph" w:styleId="a5">
    <w:name w:val="Date"/>
    <w:basedOn w:val="a"/>
    <w:next w:val="a"/>
    <w:link w:val="Char"/>
    <w:qFormat/>
    <w:pPr>
      <w:ind w:leftChars="2500" w:left="100"/>
    </w:pPr>
  </w:style>
  <w:style w:type="paragraph" w:styleId="2">
    <w:name w:val="Body Text Indent 2"/>
    <w:basedOn w:val="a"/>
    <w:qFormat/>
    <w:pPr>
      <w:spacing w:line="480" w:lineRule="auto"/>
      <w:ind w:leftChars="200" w:left="420"/>
    </w:pPr>
    <w:rPr>
      <w:rFonts w:ascii="Times New Roman" w:eastAsia="宋体" w:hAnsi="Times New Roman" w:cs="Times New Roman"/>
    </w:rPr>
  </w:style>
  <w:style w:type="paragraph" w:styleId="a6">
    <w:name w:val="Balloon Text"/>
    <w:basedOn w:val="a"/>
    <w:link w:val="Char0"/>
    <w:qFormat/>
    <w:rPr>
      <w:sz w:val="18"/>
      <w:szCs w:val="18"/>
    </w:rPr>
  </w:style>
  <w:style w:type="paragraph" w:styleId="a7">
    <w:name w:val="footer"/>
    <w:basedOn w:val="a"/>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style>
  <w:style w:type="paragraph" w:styleId="a9">
    <w:name w:val="footnote text"/>
    <w:basedOn w:val="a"/>
    <w:autoRedefine/>
    <w:qFormat/>
    <w:pPr>
      <w:snapToGrid w:val="0"/>
      <w:jc w:val="left"/>
    </w:pPr>
    <w:rPr>
      <w:sz w:val="18"/>
    </w:rPr>
  </w:style>
  <w:style w:type="paragraph" w:styleId="20">
    <w:name w:val="toc 2"/>
    <w:basedOn w:val="a"/>
    <w:next w:val="a"/>
    <w:uiPriority w:val="39"/>
    <w:qFormat/>
    <w:pPr>
      <w:ind w:leftChars="200" w:left="420"/>
    </w:pPr>
  </w:style>
  <w:style w:type="paragraph" w:styleId="aa">
    <w:name w:val="Normal (Web)"/>
    <w:basedOn w:val="a"/>
    <w:qFormat/>
    <w:pPr>
      <w:spacing w:beforeAutospacing="1" w:afterAutospacing="1"/>
      <w:jc w:val="left"/>
    </w:pPr>
    <w:rPr>
      <w:rFonts w:cs="Times New Roman"/>
      <w:kern w:val="0"/>
      <w:sz w:val="24"/>
    </w:rPr>
  </w:style>
  <w:style w:type="paragraph" w:styleId="21">
    <w:name w:val="Body Text First Indent 2"/>
    <w:basedOn w:val="a4"/>
    <w:qFormat/>
    <w:pPr>
      <w:spacing w:after="0"/>
      <w:ind w:firstLineChars="200" w:firstLine="420"/>
    </w:pPr>
  </w:style>
  <w:style w:type="table" w:styleId="ab">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Hyperlink"/>
    <w:basedOn w:val="a0"/>
    <w:uiPriority w:val="99"/>
    <w:unhideWhenUsed/>
    <w:qFormat/>
    <w:rPr>
      <w:color w:val="0026E5" w:themeColor="hyperlink"/>
      <w:u w:val="single"/>
    </w:rPr>
  </w:style>
  <w:style w:type="character" w:styleId="ae">
    <w:name w:val="footnote reference"/>
    <w:basedOn w:val="a0"/>
    <w:qFormat/>
    <w:rPr>
      <w:vertAlign w:val="superscript"/>
    </w:rPr>
  </w:style>
  <w:style w:type="paragraph" w:customStyle="1" w:styleId="af">
    <w:name w:val="论文正文"/>
    <w:basedOn w:val="a"/>
    <w:autoRedefine/>
    <w:qFormat/>
    <w:pPr>
      <w:spacing w:line="400" w:lineRule="exact"/>
      <w:jc w:val="left"/>
    </w:pPr>
    <w:rPr>
      <w:rFonts w:ascii="Times New Roman" w:eastAsia="宋体" w:hAnsi="Times New Roman" w:cs="Times New Roman"/>
      <w:sz w:val="24"/>
    </w:rPr>
  </w:style>
  <w:style w:type="paragraph" w:customStyle="1" w:styleId="af0">
    <w:name w:val="论文一级标题"/>
    <w:basedOn w:val="a"/>
    <w:qFormat/>
    <w:pPr>
      <w:spacing w:before="640" w:after="640"/>
      <w:jc w:val="center"/>
    </w:pPr>
    <w:rPr>
      <w:rFonts w:ascii="Times New Roman" w:eastAsia="黑体" w:hAnsi="Times New Roman" w:cs="Times New Roman"/>
      <w:sz w:val="30"/>
    </w:rPr>
  </w:style>
  <w:style w:type="paragraph" w:customStyle="1" w:styleId="af1">
    <w:name w:val="论文二级标题"/>
    <w:basedOn w:val="a"/>
    <w:qFormat/>
    <w:pPr>
      <w:spacing w:before="400" w:after="400"/>
      <w:jc w:val="left"/>
    </w:pPr>
    <w:rPr>
      <w:rFonts w:ascii="Times New Roman" w:eastAsia="黑体" w:hAnsi="Times New Roman" w:cs="Times New Roman"/>
      <w:sz w:val="28"/>
    </w:rPr>
  </w:style>
  <w:style w:type="paragraph" w:customStyle="1" w:styleId="af2">
    <w:name w:val="论文三级标题"/>
    <w:basedOn w:val="af1"/>
    <w:qFormat/>
    <w:pPr>
      <w:spacing w:before="240" w:after="240"/>
    </w:pPr>
  </w:style>
  <w:style w:type="paragraph" w:customStyle="1" w:styleId="af3">
    <w:name w:val="论文四级标题"/>
    <w:basedOn w:val="af1"/>
    <w:qFormat/>
    <w:pPr>
      <w:spacing w:before="200" w:after="200"/>
    </w:pPr>
    <w:rPr>
      <w:sz w:val="24"/>
    </w:rPr>
  </w:style>
  <w:style w:type="paragraph" w:customStyle="1" w:styleId="af4">
    <w:name w:val="公文标题"/>
    <w:qFormat/>
    <w:pPr>
      <w:jc w:val="center"/>
    </w:pPr>
    <w:rPr>
      <w:rFonts w:ascii="方正小标宋简体" w:eastAsia="方正小标宋简体" w:hAnsi="方正小标宋简体" w:cstheme="minorBidi"/>
      <w:sz w:val="44"/>
    </w:rPr>
  </w:style>
  <w:style w:type="paragraph" w:customStyle="1" w:styleId="af5">
    <w:name w:val="公文正文"/>
    <w:qFormat/>
    <w:pPr>
      <w:keepNext/>
      <w:keepLines/>
      <w:spacing w:line="560" w:lineRule="exact"/>
      <w:ind w:firstLineChars="200" w:firstLine="640"/>
      <w:outlineLvl w:val="3"/>
    </w:pPr>
    <w:rPr>
      <w:rFonts w:ascii="仿宋_GB2312" w:eastAsia="仿宋_GB2312" w:hAnsi="仿宋_GB2312" w:cstheme="minorBidi"/>
      <w:sz w:val="32"/>
    </w:rPr>
  </w:style>
  <w:style w:type="paragraph" w:customStyle="1" w:styleId="af6">
    <w:name w:val="公文一级标题"/>
    <w:next w:val="af5"/>
    <w:qFormat/>
    <w:pPr>
      <w:spacing w:line="560" w:lineRule="exact"/>
      <w:ind w:firstLineChars="200" w:firstLine="640"/>
    </w:pPr>
    <w:rPr>
      <w:rFonts w:ascii="黑体" w:eastAsia="黑体" w:hAnsi="黑体" w:cstheme="minorBidi" w:hint="eastAsia"/>
      <w:bCs/>
      <w:color w:val="000000" w:themeColor="text1"/>
      <w:sz w:val="32"/>
      <w:szCs w:val="32"/>
    </w:rPr>
  </w:style>
  <w:style w:type="paragraph" w:customStyle="1" w:styleId="af7">
    <w:name w:val="公文二级标题"/>
    <w:next w:val="af5"/>
    <w:link w:val="Char1"/>
    <w:qFormat/>
    <w:pPr>
      <w:keepNext/>
      <w:keepLines/>
      <w:spacing w:line="560" w:lineRule="exact"/>
      <w:ind w:firstLineChars="200" w:firstLine="640"/>
      <w:outlineLvl w:val="3"/>
    </w:pPr>
    <w:rPr>
      <w:rFonts w:ascii="楷体_GB2312" w:eastAsia="楷体_GB2312" w:hAnsi="楷体_GB2312" w:cstheme="minorBidi" w:hint="eastAsia"/>
      <w:sz w:val="32"/>
      <w:szCs w:val="32"/>
    </w:rPr>
  </w:style>
  <w:style w:type="paragraph" w:customStyle="1" w:styleId="af8">
    <w:name w:val="公文三级标题"/>
    <w:qFormat/>
    <w:pPr>
      <w:spacing w:line="560" w:lineRule="exact"/>
      <w:ind w:firstLineChars="200" w:firstLine="640"/>
    </w:pPr>
    <w:rPr>
      <w:rFonts w:ascii="仿宋_GB2312" w:eastAsia="仿宋_GB2312" w:hAnsi="仿宋_GB2312" w:cstheme="minorBidi" w:hint="eastAsia"/>
      <w:b/>
      <w:bCs/>
      <w:color w:val="000000"/>
      <w:sz w:val="32"/>
      <w:szCs w:val="32"/>
    </w:rPr>
  </w:style>
  <w:style w:type="character" w:customStyle="1" w:styleId="Char1">
    <w:name w:val="公文二级标题 Char"/>
    <w:link w:val="af7"/>
    <w:qFormat/>
    <w:rPr>
      <w:rFonts w:ascii="楷体_GB2312" w:eastAsia="楷体_GB2312" w:hAnsi="楷体_GB2312" w:cstheme="minorBidi" w:hint="eastAsia"/>
      <w:sz w:val="32"/>
      <w:szCs w:val="32"/>
    </w:rPr>
  </w:style>
  <w:style w:type="paragraph" w:styleId="af9">
    <w:name w:val="List Paragraph"/>
    <w:basedOn w:val="a"/>
    <w:uiPriority w:val="34"/>
    <w:qFormat/>
    <w:pPr>
      <w:ind w:firstLineChars="200" w:firstLine="420"/>
    </w:pPr>
  </w:style>
  <w:style w:type="character" w:customStyle="1" w:styleId="Char0">
    <w:name w:val="批注框文本 Char"/>
    <w:basedOn w:val="a0"/>
    <w:link w:val="a6"/>
    <w:qFormat/>
    <w:rPr>
      <w:rFonts w:asciiTheme="minorHAnsi" w:eastAsiaTheme="minorEastAsia" w:hAnsiTheme="minorHAnsi" w:cstheme="minorBidi"/>
      <w:kern w:val="2"/>
      <w:sz w:val="18"/>
      <w:szCs w:val="18"/>
    </w:rPr>
  </w:style>
  <w:style w:type="character" w:customStyle="1" w:styleId="Char">
    <w:name w:val="日期 Char"/>
    <w:basedOn w:val="a0"/>
    <w:link w:val="a5"/>
    <w:qFormat/>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Normal Indent" w:uiPriority="1" w:qFormat="1"/>
    <w:lsdException w:name="footnote text" w:qFormat="1"/>
    <w:lsdException w:name="header" w:qFormat="1"/>
    <w:lsdException w:name="footer" w:uiPriority="99" w:qFormat="1"/>
    <w:lsdException w:name="caption" w:semiHidden="1" w:unhideWhenUsed="1" w:qFormat="1"/>
    <w:lsdException w:name="footnote reference"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First Indent 2" w:qFormat="1"/>
    <w:lsdException w:name="Body Text Indent 2"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1"/>
    <w:qFormat/>
    <w:pPr>
      <w:ind w:firstLineChars="200" w:firstLine="420"/>
    </w:pPr>
    <w:rPr>
      <w:rFonts w:eastAsia="仿宋"/>
      <w:sz w:val="32"/>
    </w:rPr>
  </w:style>
  <w:style w:type="paragraph" w:styleId="a4">
    <w:name w:val="Body Text Indent"/>
    <w:basedOn w:val="a"/>
    <w:next w:val="a3"/>
    <w:qFormat/>
    <w:pPr>
      <w:spacing w:after="120"/>
      <w:ind w:leftChars="200" w:left="420"/>
    </w:pPr>
  </w:style>
  <w:style w:type="paragraph" w:styleId="3">
    <w:name w:val="toc 3"/>
    <w:basedOn w:val="a"/>
    <w:next w:val="a"/>
    <w:autoRedefine/>
    <w:qFormat/>
    <w:pPr>
      <w:ind w:leftChars="400" w:left="840"/>
    </w:pPr>
  </w:style>
  <w:style w:type="paragraph" w:styleId="a5">
    <w:name w:val="Date"/>
    <w:basedOn w:val="a"/>
    <w:next w:val="a"/>
    <w:link w:val="Char"/>
    <w:qFormat/>
    <w:pPr>
      <w:ind w:leftChars="2500" w:left="100"/>
    </w:pPr>
  </w:style>
  <w:style w:type="paragraph" w:styleId="2">
    <w:name w:val="Body Text Indent 2"/>
    <w:basedOn w:val="a"/>
    <w:qFormat/>
    <w:pPr>
      <w:spacing w:line="480" w:lineRule="auto"/>
      <w:ind w:leftChars="200" w:left="420"/>
    </w:pPr>
    <w:rPr>
      <w:rFonts w:ascii="Times New Roman" w:eastAsia="宋体" w:hAnsi="Times New Roman" w:cs="Times New Roman"/>
    </w:rPr>
  </w:style>
  <w:style w:type="paragraph" w:styleId="a6">
    <w:name w:val="Balloon Text"/>
    <w:basedOn w:val="a"/>
    <w:link w:val="Char0"/>
    <w:qFormat/>
    <w:rPr>
      <w:sz w:val="18"/>
      <w:szCs w:val="18"/>
    </w:rPr>
  </w:style>
  <w:style w:type="paragraph" w:styleId="a7">
    <w:name w:val="footer"/>
    <w:basedOn w:val="a"/>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style>
  <w:style w:type="paragraph" w:styleId="a9">
    <w:name w:val="footnote text"/>
    <w:basedOn w:val="a"/>
    <w:autoRedefine/>
    <w:qFormat/>
    <w:pPr>
      <w:snapToGrid w:val="0"/>
      <w:jc w:val="left"/>
    </w:pPr>
    <w:rPr>
      <w:sz w:val="18"/>
    </w:rPr>
  </w:style>
  <w:style w:type="paragraph" w:styleId="20">
    <w:name w:val="toc 2"/>
    <w:basedOn w:val="a"/>
    <w:next w:val="a"/>
    <w:uiPriority w:val="39"/>
    <w:qFormat/>
    <w:pPr>
      <w:ind w:leftChars="200" w:left="420"/>
    </w:pPr>
  </w:style>
  <w:style w:type="paragraph" w:styleId="aa">
    <w:name w:val="Normal (Web)"/>
    <w:basedOn w:val="a"/>
    <w:qFormat/>
    <w:pPr>
      <w:spacing w:beforeAutospacing="1" w:afterAutospacing="1"/>
      <w:jc w:val="left"/>
    </w:pPr>
    <w:rPr>
      <w:rFonts w:cs="Times New Roman"/>
      <w:kern w:val="0"/>
      <w:sz w:val="24"/>
    </w:rPr>
  </w:style>
  <w:style w:type="paragraph" w:styleId="21">
    <w:name w:val="Body Text First Indent 2"/>
    <w:basedOn w:val="a4"/>
    <w:qFormat/>
    <w:pPr>
      <w:spacing w:after="0"/>
      <w:ind w:firstLineChars="200" w:firstLine="420"/>
    </w:pPr>
  </w:style>
  <w:style w:type="table" w:styleId="ab">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Hyperlink"/>
    <w:basedOn w:val="a0"/>
    <w:uiPriority w:val="99"/>
    <w:unhideWhenUsed/>
    <w:qFormat/>
    <w:rPr>
      <w:color w:val="0026E5" w:themeColor="hyperlink"/>
      <w:u w:val="single"/>
    </w:rPr>
  </w:style>
  <w:style w:type="character" w:styleId="ae">
    <w:name w:val="footnote reference"/>
    <w:basedOn w:val="a0"/>
    <w:qFormat/>
    <w:rPr>
      <w:vertAlign w:val="superscript"/>
    </w:rPr>
  </w:style>
  <w:style w:type="paragraph" w:customStyle="1" w:styleId="af">
    <w:name w:val="论文正文"/>
    <w:basedOn w:val="a"/>
    <w:autoRedefine/>
    <w:qFormat/>
    <w:pPr>
      <w:spacing w:line="400" w:lineRule="exact"/>
      <w:jc w:val="left"/>
    </w:pPr>
    <w:rPr>
      <w:rFonts w:ascii="Times New Roman" w:eastAsia="宋体" w:hAnsi="Times New Roman" w:cs="Times New Roman"/>
      <w:sz w:val="24"/>
    </w:rPr>
  </w:style>
  <w:style w:type="paragraph" w:customStyle="1" w:styleId="af0">
    <w:name w:val="论文一级标题"/>
    <w:basedOn w:val="a"/>
    <w:qFormat/>
    <w:pPr>
      <w:spacing w:before="640" w:after="640"/>
      <w:jc w:val="center"/>
    </w:pPr>
    <w:rPr>
      <w:rFonts w:ascii="Times New Roman" w:eastAsia="黑体" w:hAnsi="Times New Roman" w:cs="Times New Roman"/>
      <w:sz w:val="30"/>
    </w:rPr>
  </w:style>
  <w:style w:type="paragraph" w:customStyle="1" w:styleId="af1">
    <w:name w:val="论文二级标题"/>
    <w:basedOn w:val="a"/>
    <w:qFormat/>
    <w:pPr>
      <w:spacing w:before="400" w:after="400"/>
      <w:jc w:val="left"/>
    </w:pPr>
    <w:rPr>
      <w:rFonts w:ascii="Times New Roman" w:eastAsia="黑体" w:hAnsi="Times New Roman" w:cs="Times New Roman"/>
      <w:sz w:val="28"/>
    </w:rPr>
  </w:style>
  <w:style w:type="paragraph" w:customStyle="1" w:styleId="af2">
    <w:name w:val="论文三级标题"/>
    <w:basedOn w:val="af1"/>
    <w:qFormat/>
    <w:pPr>
      <w:spacing w:before="240" w:after="240"/>
    </w:pPr>
  </w:style>
  <w:style w:type="paragraph" w:customStyle="1" w:styleId="af3">
    <w:name w:val="论文四级标题"/>
    <w:basedOn w:val="af1"/>
    <w:qFormat/>
    <w:pPr>
      <w:spacing w:before="200" w:after="200"/>
    </w:pPr>
    <w:rPr>
      <w:sz w:val="24"/>
    </w:rPr>
  </w:style>
  <w:style w:type="paragraph" w:customStyle="1" w:styleId="af4">
    <w:name w:val="公文标题"/>
    <w:qFormat/>
    <w:pPr>
      <w:jc w:val="center"/>
    </w:pPr>
    <w:rPr>
      <w:rFonts w:ascii="方正小标宋简体" w:eastAsia="方正小标宋简体" w:hAnsi="方正小标宋简体" w:cstheme="minorBidi"/>
      <w:sz w:val="44"/>
    </w:rPr>
  </w:style>
  <w:style w:type="paragraph" w:customStyle="1" w:styleId="af5">
    <w:name w:val="公文正文"/>
    <w:qFormat/>
    <w:pPr>
      <w:keepNext/>
      <w:keepLines/>
      <w:spacing w:line="560" w:lineRule="exact"/>
      <w:ind w:firstLineChars="200" w:firstLine="640"/>
      <w:outlineLvl w:val="3"/>
    </w:pPr>
    <w:rPr>
      <w:rFonts w:ascii="仿宋_GB2312" w:eastAsia="仿宋_GB2312" w:hAnsi="仿宋_GB2312" w:cstheme="minorBidi"/>
      <w:sz w:val="32"/>
    </w:rPr>
  </w:style>
  <w:style w:type="paragraph" w:customStyle="1" w:styleId="af6">
    <w:name w:val="公文一级标题"/>
    <w:next w:val="af5"/>
    <w:qFormat/>
    <w:pPr>
      <w:spacing w:line="560" w:lineRule="exact"/>
      <w:ind w:firstLineChars="200" w:firstLine="640"/>
    </w:pPr>
    <w:rPr>
      <w:rFonts w:ascii="黑体" w:eastAsia="黑体" w:hAnsi="黑体" w:cstheme="minorBidi" w:hint="eastAsia"/>
      <w:bCs/>
      <w:color w:val="000000" w:themeColor="text1"/>
      <w:sz w:val="32"/>
      <w:szCs w:val="32"/>
    </w:rPr>
  </w:style>
  <w:style w:type="paragraph" w:customStyle="1" w:styleId="af7">
    <w:name w:val="公文二级标题"/>
    <w:next w:val="af5"/>
    <w:link w:val="Char1"/>
    <w:qFormat/>
    <w:pPr>
      <w:keepNext/>
      <w:keepLines/>
      <w:spacing w:line="560" w:lineRule="exact"/>
      <w:ind w:firstLineChars="200" w:firstLine="640"/>
      <w:outlineLvl w:val="3"/>
    </w:pPr>
    <w:rPr>
      <w:rFonts w:ascii="楷体_GB2312" w:eastAsia="楷体_GB2312" w:hAnsi="楷体_GB2312" w:cstheme="minorBidi" w:hint="eastAsia"/>
      <w:sz w:val="32"/>
      <w:szCs w:val="32"/>
    </w:rPr>
  </w:style>
  <w:style w:type="paragraph" w:customStyle="1" w:styleId="af8">
    <w:name w:val="公文三级标题"/>
    <w:qFormat/>
    <w:pPr>
      <w:spacing w:line="560" w:lineRule="exact"/>
      <w:ind w:firstLineChars="200" w:firstLine="640"/>
    </w:pPr>
    <w:rPr>
      <w:rFonts w:ascii="仿宋_GB2312" w:eastAsia="仿宋_GB2312" w:hAnsi="仿宋_GB2312" w:cstheme="minorBidi" w:hint="eastAsia"/>
      <w:b/>
      <w:bCs/>
      <w:color w:val="000000"/>
      <w:sz w:val="32"/>
      <w:szCs w:val="32"/>
    </w:rPr>
  </w:style>
  <w:style w:type="character" w:customStyle="1" w:styleId="Char1">
    <w:name w:val="公文二级标题 Char"/>
    <w:link w:val="af7"/>
    <w:qFormat/>
    <w:rPr>
      <w:rFonts w:ascii="楷体_GB2312" w:eastAsia="楷体_GB2312" w:hAnsi="楷体_GB2312" w:cstheme="minorBidi" w:hint="eastAsia"/>
      <w:sz w:val="32"/>
      <w:szCs w:val="32"/>
    </w:rPr>
  </w:style>
  <w:style w:type="paragraph" w:styleId="af9">
    <w:name w:val="List Paragraph"/>
    <w:basedOn w:val="a"/>
    <w:uiPriority w:val="34"/>
    <w:qFormat/>
    <w:pPr>
      <w:ind w:firstLineChars="200" w:firstLine="420"/>
    </w:pPr>
  </w:style>
  <w:style w:type="character" w:customStyle="1" w:styleId="Char0">
    <w:name w:val="批注框文本 Char"/>
    <w:basedOn w:val="a0"/>
    <w:link w:val="a6"/>
    <w:qFormat/>
    <w:rPr>
      <w:rFonts w:asciiTheme="minorHAnsi" w:eastAsiaTheme="minorEastAsia" w:hAnsiTheme="minorHAnsi" w:cstheme="minorBidi"/>
      <w:kern w:val="2"/>
      <w:sz w:val="18"/>
      <w:szCs w:val="18"/>
    </w:rPr>
  </w:style>
  <w:style w:type="character" w:customStyle="1" w:styleId="Char">
    <w:name w:val="日期 Char"/>
    <w:basedOn w:val="a0"/>
    <w:link w:val="a5"/>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EE1E54-931B-4D9E-9348-C79389C8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25</Pages>
  <Words>1968</Words>
  <Characters>11221</Characters>
  <Application>Microsoft Office Word</Application>
  <DocSecurity>0</DocSecurity>
  <Lines>93</Lines>
  <Paragraphs>26</Paragraphs>
  <ScaleCrop>false</ScaleCrop>
  <Company>Lenovo</Company>
  <LinksUpToDate>false</LinksUpToDate>
  <CharactersWithSpaces>13163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LHL</dc:creator>
  <cp:lastModifiedBy>Windows 用户</cp:lastModifiedBy>
  <cp:revision>4</cp:revision>
  <dcterms:created xsi:type="dcterms:W3CDTF">2024-09-11T00:52:00Z</dcterms:created>
  <dcterms:modified xsi:type="dcterms:W3CDTF">2024-09-11T01:56:00Z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C1B2DA673F9848B083B2499E3C875AE2_13</vt:lpwstr>
  </property>
</Properties>
</file>