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520C2">
      <w:pPr>
        <w:jc w:val="center"/>
        <w:rPr>
          <w:rFonts w:hint="eastAsia" w:ascii="方正小标宋简体" w:eastAsia="方正小标宋简体"/>
          <w:sz w:val="44"/>
          <w:szCs w:val="44"/>
        </w:rPr>
      </w:pPr>
    </w:p>
    <w:p w14:paraId="1ADB32DB">
      <w:pPr>
        <w:spacing w:line="1200" w:lineRule="exact"/>
        <w:rPr>
          <w:rFonts w:ascii="方正小标宋简体" w:eastAsia="方正小标宋简体"/>
          <w:sz w:val="44"/>
          <w:szCs w:val="44"/>
        </w:rPr>
      </w:pPr>
    </w:p>
    <w:p w14:paraId="3578D446">
      <w:pPr>
        <w:spacing w:line="40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准〔2024〕42</w:t>
      </w:r>
      <w:r>
        <w:rPr>
          <w:rFonts w:hint="eastAsia" w:ascii="Times New Roman" w:hAnsi="Times New Roman" w:eastAsia="仿宋_GB2312" w:cs="Times New Roman"/>
          <w:sz w:val="32"/>
          <w:szCs w:val="32"/>
        </w:rPr>
        <w:t>号</w:t>
      </w:r>
    </w:p>
    <w:p w14:paraId="5CC3D40D">
      <w:pPr>
        <w:spacing w:line="400" w:lineRule="exact"/>
        <w:jc w:val="center"/>
        <w:rPr>
          <w:rFonts w:ascii="Times New Roman" w:hAnsi="Times New Roman" w:eastAsia="仿宋_GB2312" w:cs="Times New Roman"/>
          <w:sz w:val="32"/>
          <w:szCs w:val="32"/>
        </w:rPr>
      </w:pPr>
    </w:p>
    <w:p w14:paraId="1A6A3414">
      <w:pPr>
        <w:spacing w:line="600" w:lineRule="exact"/>
        <w:jc w:val="center"/>
        <w:rPr>
          <w:rFonts w:ascii="方正小标宋简体" w:hAnsi="Calibri" w:eastAsia="方正小标宋简体" w:cs="Times New Roman"/>
          <w:sz w:val="44"/>
          <w:szCs w:val="28"/>
        </w:rPr>
      </w:pPr>
      <w:r>
        <w:rPr>
          <w:rFonts w:hint="eastAsia" w:ascii="方正小标宋简体" w:hAnsi="Calibri" w:eastAsia="方正小标宋简体" w:cs="Times New Roman"/>
          <w:sz w:val="44"/>
          <w:szCs w:val="28"/>
        </w:rPr>
        <w:t>关于天津临港船舶制造维修项目填海工程环境影响报告书的批复</w:t>
      </w:r>
    </w:p>
    <w:p w14:paraId="4FFDF14E">
      <w:pPr>
        <w:pStyle w:val="2"/>
      </w:pPr>
    </w:p>
    <w:p w14:paraId="5AE2E768">
      <w:pPr>
        <w:spacing w:line="54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天津临港建设开发有限公司：</w:t>
      </w:r>
    </w:p>
    <w:p w14:paraId="35F0F891">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你单位所报《天津临港船舶制造维修项目填海工程环境影响报告书》（以下简称报告书）等材料收悉，经研究，批复如下：</w:t>
      </w:r>
    </w:p>
    <w:p w14:paraId="0581F75A">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一、该工程位于天津港保税区临港区域海域，用海面积21.4497公顷</w:t>
      </w:r>
      <w:r>
        <w:rPr>
          <w:rFonts w:hint="eastAsia" w:ascii="仿宋_GB2312" w:eastAsia="仿宋_GB2312"/>
          <w:sz w:val="32"/>
          <w:szCs w:val="32"/>
        </w:rPr>
        <w:t>（所在图斑属于围填海历史遗留问题区域）</w:t>
      </w:r>
      <w:r>
        <w:rPr>
          <w:rFonts w:hint="eastAsia" w:ascii="仿宋_GB2312" w:hAnsi="仿宋_GB2312" w:eastAsia="仿宋_GB2312" w:cs="仿宋_GB2312"/>
          <w:sz w:val="32"/>
          <w:szCs w:val="32"/>
        </w:rPr>
        <w:t>。主要建设内容为天津临港船舶制造维修项目的围填成陆，位于天津港保税区临港区域北侧。不包括成陆后天津临港船舶制造维修项目建设内容。</w:t>
      </w:r>
    </w:p>
    <w:p w14:paraId="410C9B9B">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根据该工程完成的报告书结论及《关于天津临港风电制造维修项目填海工程等八项工程环境影响报告书的技术评估报告》（津环技评〔2024〕119号），在该工程全面落实报告书提出的各项生态环境保护措施后，该工程可以满足国家海洋生态环境保护相关法律法规和标准的要求。我局原则同意批准该环境影响报告书。</w:t>
      </w:r>
    </w:p>
    <w:p w14:paraId="1B679D72">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rPr>
        <w:t>补偿</w:t>
      </w:r>
      <w:bookmarkEnd w:id="0"/>
      <w:r>
        <w:rPr>
          <w:rFonts w:hint="eastAsia" w:ascii="仿宋_GB2312" w:hAnsi="仿宋_GB2312" w:eastAsia="仿宋_GB2312" w:cs="仿宋_GB2312"/>
          <w:sz w:val="32"/>
          <w:szCs w:val="32"/>
        </w:rPr>
        <w:t>资金落实到位。</w:t>
      </w:r>
    </w:p>
    <w:p w14:paraId="7DC1DEC3">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此复</w:t>
      </w:r>
    </w:p>
    <w:p w14:paraId="13A60636">
      <w:pPr>
        <w:spacing w:line="540" w:lineRule="exact"/>
        <w:ind w:firstLine="640" w:firstLineChars="200"/>
        <w:jc w:val="left"/>
        <w:rPr>
          <w:rFonts w:ascii="仿宋_GB2312" w:hAnsi="仿宋_GB2312" w:eastAsia="仿宋_GB2312" w:cs="仿宋_GB2312"/>
          <w:sz w:val="32"/>
          <w:szCs w:val="32"/>
        </w:rPr>
      </w:pPr>
    </w:p>
    <w:p w14:paraId="3440D656">
      <w:pPr>
        <w:spacing w:line="540" w:lineRule="exact"/>
        <w:ind w:firstLine="640" w:firstLineChars="200"/>
        <w:jc w:val="left"/>
        <w:rPr>
          <w:rFonts w:ascii="仿宋_GB2312" w:hAnsi="仿宋_GB2312" w:eastAsia="仿宋_GB2312" w:cs="仿宋_GB2312"/>
          <w:sz w:val="32"/>
          <w:szCs w:val="32"/>
        </w:rPr>
      </w:pPr>
    </w:p>
    <w:p w14:paraId="27A70971">
      <w:pPr>
        <w:tabs>
          <w:tab w:val="left" w:pos="434"/>
        </w:tabs>
        <w:spacing w:line="540" w:lineRule="exact"/>
        <w:ind w:firstLine="640" w:firstLineChars="200"/>
        <w:jc w:val="right"/>
        <w:rPr>
          <w:rFonts w:ascii="仿宋_GB2312" w:eastAsia="仿宋_GB2312" w:cs="Tahoma"/>
          <w:kern w:val="0"/>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2024年10月2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w:t>
      </w:r>
    </w:p>
    <w:p w14:paraId="74237A95">
      <w:pPr>
        <w:rPr>
          <w:rFonts w:ascii="仿宋_GB2312" w:hAnsi="Times New Roman" w:eastAsia="仿宋_GB2312" w:cs="Tahoma"/>
          <w:color w:val="FF0000"/>
          <w:kern w:val="0"/>
          <w:sz w:val="32"/>
          <w:szCs w:val="32"/>
        </w:rPr>
      </w:pPr>
    </w:p>
    <w:p w14:paraId="406AF1D5">
      <w:pPr>
        <w:pStyle w:val="2"/>
        <w:rPr>
          <w:rFonts w:ascii="仿宋_GB2312" w:hAnsi="Times New Roman" w:eastAsia="仿宋_GB2312" w:cs="Tahoma"/>
          <w:color w:val="FF0000"/>
          <w:sz w:val="32"/>
          <w:szCs w:val="32"/>
        </w:rPr>
      </w:pPr>
    </w:p>
    <w:p w14:paraId="1DB8A4F2">
      <w:pPr>
        <w:pStyle w:val="2"/>
      </w:pPr>
    </w:p>
    <w:p w14:paraId="5BACCF5B"/>
    <w:p w14:paraId="6070DEEF">
      <w:pPr>
        <w:pStyle w:val="2"/>
      </w:pPr>
    </w:p>
    <w:p w14:paraId="6B23C5B4">
      <w:pPr>
        <w:rPr>
          <w:rFonts w:hint="eastAsia"/>
        </w:rPr>
      </w:pPr>
    </w:p>
    <w:p w14:paraId="2CCA3818"/>
    <w:p w14:paraId="21128624">
      <w:pPr>
        <w:spacing w:line="540" w:lineRule="exact"/>
        <w:jc w:val="left"/>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 xml:space="preserve">抄送：城市环境管理局、天科院环境科技发展（天津）有限公司                                               </w:t>
      </w:r>
    </w:p>
    <w:p w14:paraId="7E42A784">
      <w:pPr>
        <w:spacing w:line="540" w:lineRule="exact"/>
        <w:jc w:val="left"/>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天津港保税区行政审批局               2024年10月2</w:t>
      </w:r>
      <w:r>
        <w:rPr>
          <w:rFonts w:hint="eastAsia" w:ascii="仿宋_GB2312" w:hAnsi="仿宋_GB2312" w:eastAsia="仿宋_GB2312" w:cs="仿宋_GB2312"/>
          <w:sz w:val="32"/>
          <w:szCs w:val="32"/>
          <w:u w:val="single"/>
          <w:lang w:val="en-US" w:eastAsia="zh-CN"/>
        </w:rPr>
        <w:t>4</w:t>
      </w:r>
      <w:bookmarkStart w:id="1" w:name="_GoBack"/>
      <w:bookmarkEnd w:id="1"/>
      <w:r>
        <w:rPr>
          <w:rFonts w:hint="eastAsia" w:ascii="仿宋_GB2312" w:hAnsi="仿宋_GB2312" w:eastAsia="仿宋_GB2312" w:cs="仿宋_GB2312"/>
          <w:sz w:val="32"/>
          <w:szCs w:val="32"/>
          <w:u w:val="single"/>
        </w:rPr>
        <w:t>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- 2 -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77A10"/>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A10FD"/>
    <w:rsid w:val="007C3D0D"/>
    <w:rsid w:val="007C6CE0"/>
    <w:rsid w:val="007D641D"/>
    <w:rsid w:val="007E23DC"/>
    <w:rsid w:val="007F59E0"/>
    <w:rsid w:val="007F72B3"/>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92706"/>
    <w:rsid w:val="008A0082"/>
    <w:rsid w:val="008A20E4"/>
    <w:rsid w:val="008B21B0"/>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CB8"/>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95791"/>
    <w:rsid w:val="00FC0FF8"/>
    <w:rsid w:val="00FC51E2"/>
    <w:rsid w:val="00FE07CE"/>
    <w:rsid w:val="00FE33F3"/>
    <w:rsid w:val="00FE5B2A"/>
    <w:rsid w:val="00FF002E"/>
    <w:rsid w:val="00FF3B6A"/>
    <w:rsid w:val="00FF4009"/>
    <w:rsid w:val="088B393E"/>
    <w:rsid w:val="11DB5BD0"/>
    <w:rsid w:val="13780074"/>
    <w:rsid w:val="185E22ED"/>
    <w:rsid w:val="202C281D"/>
    <w:rsid w:val="2E530C6F"/>
    <w:rsid w:val="4284797C"/>
    <w:rsid w:val="51D21BE1"/>
    <w:rsid w:val="6A3822F4"/>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Pages>
  <Words>618</Words>
  <Characters>643</Characters>
  <Lines>5</Lines>
  <Paragraphs>1</Paragraphs>
  <TotalTime>2</TotalTime>
  <ScaleCrop>false</ScaleCrop>
  <LinksUpToDate>false</LinksUpToDate>
  <CharactersWithSpaces>706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2024-10-15T06:53:00Z</dcterms:created>
  <dc:creator>郑洁</dc:creator>
  <cp:lastModifiedBy>admin</cp:lastModifiedBy>
  <cp:lastPrinted>2022-01-10T07:36:00Z</cp:lastPrinted>
  <dcterms:modified xsi:type="dcterms:W3CDTF">2024-10-24T08:23:54Z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82291CEBEA2046D7A959B6D089598130_13</vt:lpwstr>
  </property>
</Properties>
</file>