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600" w:lineRule="exact"/>
        <w:jc w:val="both"/>
        <w:rPr>
          <w:rFonts w:ascii="仿宋_GB2312" w:eastAsia="仿宋_GB2312"/>
          <w:sz w:val="32"/>
          <w:szCs w:val="32"/>
        </w:rPr>
      </w:pPr>
      <w:bookmarkStart w:id="0" w:name="_GoBack"/>
      <w:bookmarkEnd w:id="0"/>
      <w:r>
        <w:rPr>
          <w:rFonts w:hint="eastAsia" w:ascii="仿宋_GB2312" w:eastAsia="仿宋_GB2312"/>
          <w:sz w:val="32"/>
          <w:szCs w:val="32"/>
        </w:rPr>
        <w:t>附件1</w:t>
      </w:r>
    </w:p>
    <w:p>
      <w:pPr>
        <w:spacing w:after="120" w:line="600" w:lineRule="exact"/>
        <w:jc w:val="center"/>
        <w:rPr>
          <w:rFonts w:ascii="方正小标宋简体" w:eastAsia="方正小标宋简体"/>
          <w:sz w:val="36"/>
          <w:szCs w:val="36"/>
        </w:rPr>
      </w:pPr>
      <w:r>
        <w:rPr>
          <w:rFonts w:hint="eastAsia" w:ascii="方正小标宋简体" w:eastAsia="方正小标宋简体"/>
          <w:sz w:val="36"/>
          <w:szCs w:val="36"/>
        </w:rPr>
        <w:t>天津港保税区2022年高企服务机构备案申请书</w:t>
      </w:r>
    </w:p>
    <w:p>
      <w:pPr>
        <w:spacing w:after="120" w:line="600" w:lineRule="exact"/>
        <w:ind w:right="640"/>
        <w:jc w:val="right"/>
        <w:rPr>
          <w:rFonts w:ascii="仿宋_GB2312" w:eastAsia="仿宋_GB2312"/>
          <w:sz w:val="28"/>
          <w:szCs w:val="28"/>
        </w:rPr>
      </w:pPr>
      <w:r>
        <w:rPr>
          <w:rFonts w:hint="eastAsia" w:ascii="仿宋_GB2312" w:eastAsia="仿宋_GB2312"/>
          <w:sz w:val="28"/>
          <w:szCs w:val="28"/>
        </w:rPr>
        <w:t>填表日期：  年  月  日</w:t>
      </w:r>
    </w:p>
    <w:tbl>
      <w:tblPr>
        <w:tblStyle w:val="6"/>
        <w:tblW w:w="8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3019"/>
        <w:gridCol w:w="1909"/>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934" w:type="dxa"/>
            <w:vAlign w:val="center"/>
          </w:tcPr>
          <w:p>
            <w:pPr>
              <w:widowControl w:val="0"/>
              <w:spacing w:after="0"/>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机构全称</w:t>
            </w:r>
          </w:p>
        </w:tc>
        <w:tc>
          <w:tcPr>
            <w:tcW w:w="6837" w:type="dxa"/>
            <w:gridSpan w:val="3"/>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934" w:type="dxa"/>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注册地址               （以营业执照为准）</w:t>
            </w:r>
          </w:p>
        </w:tc>
        <w:tc>
          <w:tcPr>
            <w:tcW w:w="6837" w:type="dxa"/>
            <w:gridSpan w:val="3"/>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934" w:type="dxa"/>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实际办公地址</w:t>
            </w:r>
          </w:p>
        </w:tc>
        <w:tc>
          <w:tcPr>
            <w:tcW w:w="6837" w:type="dxa"/>
            <w:gridSpan w:val="3"/>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934" w:type="dxa"/>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联系人姓名及手机号</w:t>
            </w:r>
          </w:p>
        </w:tc>
        <w:tc>
          <w:tcPr>
            <w:tcW w:w="6837" w:type="dxa"/>
            <w:gridSpan w:val="3"/>
            <w:vAlign w:val="center"/>
          </w:tcPr>
          <w:p>
            <w:pPr>
              <w:widowControl w:val="0"/>
              <w:spacing w:after="0"/>
              <w:jc w:val="both"/>
              <w:rPr>
                <w:rFonts w:eastAsiaTheme="minorEastAsia"/>
                <w:sz w:val="20"/>
                <w:szCs w:val="20"/>
              </w:rPr>
            </w:pPr>
            <w:r>
              <w:rPr>
                <w:rFonts w:hint="eastAsia" w:eastAsiaTheme="minorEastAsia"/>
                <w:sz w:val="20"/>
                <w:szCs w:val="20"/>
              </w:rPr>
              <w:t>（此联系人和手机号将作为公示信息内容进行公示）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934" w:type="dxa"/>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法人姓名及手机号</w:t>
            </w:r>
          </w:p>
        </w:tc>
        <w:tc>
          <w:tcPr>
            <w:tcW w:w="6837" w:type="dxa"/>
            <w:gridSpan w:val="3"/>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1934" w:type="dxa"/>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业务经营范围</w:t>
            </w:r>
          </w:p>
        </w:tc>
        <w:tc>
          <w:tcPr>
            <w:tcW w:w="6837" w:type="dxa"/>
            <w:gridSpan w:val="3"/>
            <w:vAlign w:val="center"/>
          </w:tcPr>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34" w:type="dxa"/>
            <w:vMerge w:val="restart"/>
            <w:vAlign w:val="center"/>
          </w:tcPr>
          <w:p>
            <w:pPr>
              <w:widowControl w:val="0"/>
              <w:spacing w:after="0"/>
              <w:jc w:val="both"/>
              <w:rPr>
                <w:rFonts w:asciiTheme="minorEastAsia" w:hAnsiTheme="minorEastAsia" w:eastAsiaTheme="minorEastAsia" w:cstheme="minorEastAsia"/>
                <w:bCs/>
                <w:sz w:val="28"/>
                <w:szCs w:val="28"/>
              </w:rPr>
            </w:pPr>
            <w:r>
              <w:rPr>
                <w:rFonts w:hint="eastAsia" w:asciiTheme="minorEastAsia" w:hAnsiTheme="minorEastAsia" w:eastAsiaTheme="minorEastAsia"/>
                <w:sz w:val="28"/>
                <w:szCs w:val="28"/>
              </w:rPr>
              <w:t>近两年内服务企业申请认定国家高企的成功案例情况</w:t>
            </w:r>
          </w:p>
          <w:p>
            <w:pPr>
              <w:widowControl w:val="0"/>
              <w:spacing w:after="0"/>
              <w:jc w:val="both"/>
              <w:rPr>
                <w:rFonts w:asciiTheme="minorEastAsia" w:hAnsiTheme="minorEastAsia" w:eastAsiaTheme="minorEastAsia"/>
                <w:sz w:val="28"/>
                <w:szCs w:val="28"/>
              </w:rPr>
            </w:pPr>
          </w:p>
          <w:p>
            <w:pPr>
              <w:widowControl w:val="0"/>
              <w:spacing w:after="0"/>
              <w:jc w:val="both"/>
              <w:rPr>
                <w:rFonts w:asciiTheme="minorEastAsia" w:hAnsiTheme="minorEastAsia" w:eastAsiaTheme="minorEastAsia" w:cstheme="minorEastAsia"/>
                <w:bCs/>
                <w:sz w:val="28"/>
                <w:szCs w:val="28"/>
              </w:rPr>
            </w:pPr>
          </w:p>
        </w:tc>
        <w:tc>
          <w:tcPr>
            <w:tcW w:w="3019" w:type="dxa"/>
            <w:vAlign w:val="center"/>
          </w:tcPr>
          <w:p>
            <w:pPr>
              <w:widowControl w:val="0"/>
              <w:spacing w:after="0"/>
              <w:jc w:val="center"/>
              <w:rPr>
                <w:rFonts w:eastAsiaTheme="minorEastAsia"/>
                <w:sz w:val="20"/>
                <w:szCs w:val="20"/>
              </w:rPr>
            </w:pPr>
            <w:r>
              <w:rPr>
                <w:rFonts w:hint="eastAsia" w:ascii="宋体" w:hAnsi="宋体" w:cs="宋体" w:eastAsiaTheme="minorEastAsia"/>
                <w:b/>
                <w:sz w:val="24"/>
                <w:szCs w:val="20"/>
              </w:rPr>
              <w:t>企业名称</w:t>
            </w:r>
          </w:p>
        </w:tc>
        <w:tc>
          <w:tcPr>
            <w:tcW w:w="1909" w:type="dxa"/>
            <w:vAlign w:val="center"/>
          </w:tcPr>
          <w:p>
            <w:pPr>
              <w:widowControl w:val="0"/>
              <w:spacing w:after="0" w:line="400" w:lineRule="exact"/>
              <w:jc w:val="center"/>
              <w:rPr>
                <w:rFonts w:ascii="宋体" w:hAnsi="宋体" w:cs="宋体" w:eastAsiaTheme="minorEastAsia"/>
                <w:b/>
                <w:sz w:val="24"/>
                <w:szCs w:val="20"/>
              </w:rPr>
            </w:pPr>
            <w:r>
              <w:rPr>
                <w:rFonts w:hint="eastAsia" w:ascii="宋体" w:hAnsi="宋体" w:cs="宋体" w:eastAsiaTheme="minorEastAsia"/>
                <w:b/>
                <w:sz w:val="24"/>
                <w:szCs w:val="20"/>
              </w:rPr>
              <w:t>企业统一社会</w:t>
            </w:r>
          </w:p>
          <w:p>
            <w:pPr>
              <w:widowControl w:val="0"/>
              <w:spacing w:after="0"/>
              <w:jc w:val="center"/>
              <w:rPr>
                <w:rFonts w:eastAsiaTheme="minorEastAsia"/>
                <w:sz w:val="20"/>
                <w:szCs w:val="20"/>
              </w:rPr>
            </w:pPr>
            <w:r>
              <w:rPr>
                <w:rFonts w:hint="eastAsia" w:ascii="宋体" w:hAnsi="宋体" w:cs="宋体" w:eastAsiaTheme="minorEastAsia"/>
                <w:b/>
                <w:sz w:val="24"/>
                <w:szCs w:val="20"/>
              </w:rPr>
              <w:t>信用代码</w:t>
            </w:r>
          </w:p>
        </w:tc>
        <w:tc>
          <w:tcPr>
            <w:tcW w:w="1909" w:type="dxa"/>
            <w:vAlign w:val="center"/>
          </w:tcPr>
          <w:p>
            <w:pPr>
              <w:widowControl w:val="0"/>
              <w:spacing w:after="0" w:line="400" w:lineRule="exact"/>
              <w:jc w:val="center"/>
              <w:rPr>
                <w:rFonts w:ascii="宋体" w:hAnsi="宋体" w:cs="宋体" w:eastAsiaTheme="minorEastAsia"/>
                <w:b/>
                <w:sz w:val="24"/>
                <w:szCs w:val="20"/>
              </w:rPr>
            </w:pPr>
            <w:r>
              <w:rPr>
                <w:rFonts w:hint="eastAsia" w:ascii="宋体" w:hAnsi="宋体" w:cs="宋体" w:eastAsiaTheme="minorEastAsia"/>
                <w:b/>
                <w:sz w:val="24"/>
                <w:szCs w:val="20"/>
              </w:rPr>
              <w:t>高新技术企业</w:t>
            </w:r>
          </w:p>
          <w:p>
            <w:pPr>
              <w:widowControl w:val="0"/>
              <w:spacing w:after="0"/>
              <w:jc w:val="center"/>
              <w:rPr>
                <w:rFonts w:eastAsiaTheme="minorEastAsia"/>
                <w:sz w:val="20"/>
                <w:szCs w:val="20"/>
              </w:rPr>
            </w:pPr>
            <w:r>
              <w:rPr>
                <w:rFonts w:hint="eastAsia" w:ascii="宋体" w:hAnsi="宋体" w:cs="宋体" w:eastAsiaTheme="minorEastAsia"/>
                <w:b/>
                <w:sz w:val="24"/>
                <w:szCs w:val="20"/>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jc w:val="center"/>
        </w:trPr>
        <w:tc>
          <w:tcPr>
            <w:tcW w:w="1934" w:type="dxa"/>
            <w:vMerge w:val="continue"/>
            <w:vAlign w:val="center"/>
          </w:tcPr>
          <w:p>
            <w:pPr>
              <w:widowControl w:val="0"/>
              <w:spacing w:after="0"/>
              <w:jc w:val="both"/>
              <w:rPr>
                <w:rFonts w:ascii="仿宋_GB2312" w:eastAsia="仿宋_GB2312"/>
                <w:sz w:val="32"/>
                <w:szCs w:val="32"/>
              </w:rPr>
            </w:pPr>
          </w:p>
        </w:tc>
        <w:tc>
          <w:tcPr>
            <w:tcW w:w="301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c>
          <w:tcPr>
            <w:tcW w:w="1909" w:type="dxa"/>
            <w:vAlign w:val="center"/>
          </w:tcPr>
          <w:p>
            <w:pPr>
              <w:widowControl w:val="0"/>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2" w:hRule="atLeast"/>
          <w:jc w:val="center"/>
        </w:trPr>
        <w:tc>
          <w:tcPr>
            <w:tcW w:w="1934" w:type="dxa"/>
            <w:vAlign w:val="center"/>
          </w:tcPr>
          <w:p>
            <w:pPr>
              <w:widowControl w:val="0"/>
              <w:spacing w:after="0"/>
              <w:jc w:val="center"/>
              <w:rPr>
                <w:rFonts w:ascii="仿宋_GB2312" w:eastAsia="仿宋_GB2312"/>
                <w:sz w:val="32"/>
                <w:szCs w:val="32"/>
              </w:rPr>
            </w:pPr>
            <w:r>
              <w:rPr>
                <w:rFonts w:hint="eastAsia" w:ascii="仿宋_GB2312" w:eastAsia="仿宋_GB2312"/>
                <w:sz w:val="32"/>
                <w:szCs w:val="32"/>
              </w:rPr>
              <w:t>机构简介</w:t>
            </w:r>
          </w:p>
          <w:p>
            <w:pPr>
              <w:widowControl w:val="0"/>
              <w:adjustRightInd/>
              <w:snapToGrid/>
              <w:spacing w:after="0"/>
              <w:jc w:val="center"/>
              <w:rPr>
                <w:rFonts w:ascii="仿宋_GB2312" w:eastAsia="仿宋_GB2312"/>
                <w:sz w:val="32"/>
                <w:szCs w:val="32"/>
              </w:rPr>
            </w:pPr>
          </w:p>
        </w:tc>
        <w:tc>
          <w:tcPr>
            <w:tcW w:w="6837" w:type="dxa"/>
            <w:gridSpan w:val="3"/>
          </w:tcPr>
          <w:p>
            <w:pPr>
              <w:widowControl w:val="0"/>
              <w:spacing w:after="0"/>
              <w:jc w:val="both"/>
              <w:rPr>
                <w:rFonts w:eastAsiaTheme="minorEastAsia"/>
                <w:sz w:val="20"/>
                <w:szCs w:val="20"/>
              </w:rPr>
            </w:pPr>
          </w:p>
          <w:p>
            <w:pPr>
              <w:widowControl w:val="0"/>
              <w:tabs>
                <w:tab w:val="left" w:pos="807"/>
              </w:tabs>
              <w:spacing w:after="0"/>
              <w:jc w:val="both"/>
              <w:rPr>
                <w:rFonts w:eastAsiaTheme="minorEastAsia"/>
                <w:sz w:val="20"/>
                <w:szCs w:val="20"/>
              </w:rPr>
            </w:pPr>
            <w:r>
              <w:rPr>
                <w:rFonts w:hint="eastAsia" w:eastAsiaTheme="minorEastAsia"/>
                <w:sz w:val="20"/>
                <w:szCs w:val="20"/>
              </w:rPr>
              <w:tab/>
            </w: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p>
            <w:pPr>
              <w:widowControl w:val="0"/>
              <w:tabs>
                <w:tab w:val="left" w:pos="807"/>
              </w:tabs>
              <w:spacing w:after="0"/>
              <w:jc w:val="both"/>
              <w:rPr>
                <w:rFonts w:eastAsia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2" w:hRule="atLeast"/>
          <w:jc w:val="center"/>
        </w:trPr>
        <w:tc>
          <w:tcPr>
            <w:tcW w:w="8771" w:type="dxa"/>
            <w:gridSpan w:val="4"/>
            <w:vAlign w:val="center"/>
          </w:tcPr>
          <w:p>
            <w:pPr>
              <w:widowControl/>
              <w:spacing w:after="0" w:line="360" w:lineRule="auto"/>
              <w:jc w:val="left"/>
              <w:rPr>
                <w:rFonts w:ascii="宋体" w:hAnsi="宋体" w:cs="宋体" w:eastAsiaTheme="minorEastAsia"/>
                <w:b/>
                <w:color w:val="000000" w:themeColor="text1"/>
                <w:sz w:val="24"/>
                <w:szCs w:val="20"/>
                <w14:textFill>
                  <w14:solidFill>
                    <w14:schemeClr w14:val="tx1"/>
                  </w14:solidFill>
                </w14:textFill>
              </w:rPr>
            </w:pPr>
            <w:r>
              <w:rPr>
                <w:rFonts w:hint="eastAsia" w:ascii="宋体" w:hAnsi="宋体" w:cs="宋体" w:eastAsiaTheme="minorEastAsia"/>
                <w:b/>
                <w:color w:val="000000" w:themeColor="text1"/>
                <w:sz w:val="24"/>
                <w:szCs w:val="20"/>
                <w14:textFill>
                  <w14:solidFill>
                    <w14:schemeClr w14:val="tx1"/>
                  </w14:solidFill>
                </w14:textFill>
              </w:rPr>
              <w:t>服务机构承诺：</w:t>
            </w:r>
          </w:p>
          <w:p>
            <w:pPr>
              <w:widowControl w:val="0"/>
              <w:spacing w:after="0" w:line="360" w:lineRule="auto"/>
              <w:jc w:val="both"/>
              <w:rPr>
                <w:rFonts w:ascii="宋体" w:hAnsi="宋体" w:cs="宋体" w:eastAsiaTheme="minorEastAsia"/>
                <w:bCs/>
                <w:color w:val="000000" w:themeColor="text1"/>
                <w:sz w:val="24"/>
                <w:szCs w:val="20"/>
                <w14:textFill>
                  <w14:solidFill>
                    <w14:schemeClr w14:val="tx1"/>
                  </w14:solidFill>
                </w14:textFill>
              </w:rPr>
            </w:pPr>
          </w:p>
          <w:p>
            <w:pPr>
              <w:widowControl w:val="0"/>
              <w:spacing w:after="0" w:line="360" w:lineRule="auto"/>
              <w:jc w:val="both"/>
              <w:rPr>
                <w:rFonts w:ascii="宋体" w:hAnsi="宋体" w:cs="宋体" w:eastAsiaTheme="minorEastAsia"/>
                <w:bCs/>
                <w:color w:val="000000" w:themeColor="text1"/>
                <w:sz w:val="24"/>
                <w:szCs w:val="20"/>
                <w14:textFill>
                  <w14:solidFill>
                    <w14:schemeClr w14:val="tx1"/>
                  </w14:solidFill>
                </w14:textFill>
              </w:rPr>
            </w:pPr>
          </w:p>
          <w:p>
            <w:pPr>
              <w:widowControl w:val="0"/>
              <w:spacing w:after="0" w:line="360" w:lineRule="auto"/>
              <w:jc w:val="both"/>
              <w:rPr>
                <w:rFonts w:ascii="宋体" w:hAnsi="宋体" w:cs="宋体" w:eastAsiaTheme="minorEastAsia"/>
                <w:bCs/>
                <w:sz w:val="24"/>
                <w:szCs w:val="20"/>
              </w:rPr>
            </w:pPr>
            <w:r>
              <w:rPr>
                <w:rFonts w:hint="eastAsia" w:ascii="宋体" w:hAnsi="宋体" w:cs="宋体" w:eastAsiaTheme="minorEastAsia"/>
                <w:bCs/>
                <w:color w:val="000000" w:themeColor="text1"/>
                <w:sz w:val="24"/>
                <w:szCs w:val="20"/>
                <w14:textFill>
                  <w14:solidFill>
                    <w14:schemeClr w14:val="tx1"/>
                  </w14:solidFill>
                </w14:textFill>
              </w:rPr>
              <w:t>本表中所填报内容和所提交附件材料均为真实的、有效的、合法的，我公司对此承担一切法律责任。</w:t>
            </w: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ind w:left="482" w:hanging="482" w:hangingChars="200"/>
              <w:jc w:val="both"/>
              <w:rPr>
                <w:rFonts w:ascii="宋体" w:hAnsi="宋体" w:cs="宋体" w:eastAsiaTheme="minorEastAsia"/>
                <w:b/>
                <w:color w:val="000000" w:themeColor="text1"/>
                <w:sz w:val="24"/>
                <w:szCs w:val="20"/>
                <w14:textFill>
                  <w14:solidFill>
                    <w14:schemeClr w14:val="tx1"/>
                  </w14:solidFill>
                </w14:textFill>
              </w:rPr>
            </w:pPr>
            <w:r>
              <w:rPr>
                <w:rFonts w:hint="eastAsia" w:ascii="宋体" w:hAnsi="宋体" w:cs="宋体" w:eastAsiaTheme="minorEastAsia"/>
                <w:b/>
                <w:color w:val="000000" w:themeColor="text1"/>
                <w:sz w:val="24"/>
                <w:szCs w:val="20"/>
                <w14:textFill>
                  <w14:solidFill>
                    <w14:schemeClr w14:val="tx1"/>
                  </w14:solidFill>
                </w14:textFill>
              </w:rPr>
              <w:t xml:space="preserve">法人签字：              </w:t>
            </w:r>
          </w:p>
          <w:p>
            <w:pPr>
              <w:widowControl w:val="0"/>
              <w:spacing w:after="0" w:line="400" w:lineRule="exact"/>
              <w:jc w:val="left"/>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r>
              <w:rPr>
                <w:rFonts w:hint="eastAsia" w:ascii="宋体" w:hAnsi="宋体" w:cs="宋体" w:eastAsiaTheme="minorEastAsia"/>
                <w:b/>
                <w:color w:val="000000" w:themeColor="text1"/>
                <w:sz w:val="24"/>
                <w:szCs w:val="20"/>
                <w14:textFill>
                  <w14:solidFill>
                    <w14:schemeClr w14:val="tx1"/>
                  </w14:solidFill>
                </w14:textFill>
              </w:rPr>
              <w:t>单位公章：                                             年    月    日</w:t>
            </w: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ascii="宋体" w:hAnsi="宋体" w:cs="宋体" w:eastAsiaTheme="minorEastAsia"/>
                <w:b/>
                <w:color w:val="000000" w:themeColor="text1"/>
                <w:sz w:val="24"/>
                <w:szCs w:val="20"/>
                <w14:textFill>
                  <w14:solidFill>
                    <w14:schemeClr w14:val="tx1"/>
                  </w14:solidFill>
                </w14:textFill>
              </w:rPr>
            </w:pPr>
          </w:p>
          <w:p>
            <w:pPr>
              <w:widowControl w:val="0"/>
              <w:spacing w:after="0"/>
              <w:jc w:val="both"/>
              <w:rPr>
                <w:rFonts w:eastAsiaTheme="minorEastAsia"/>
                <w:sz w:val="20"/>
                <w:szCs w:val="20"/>
              </w:rPr>
            </w:pPr>
          </w:p>
        </w:tc>
      </w:tr>
    </w:tbl>
    <w:p>
      <w:pPr>
        <w:spacing w:after="120" w:line="600" w:lineRule="exact"/>
        <w:jc w:val="both"/>
        <w:rPr>
          <w:rFonts w:ascii="仿宋_GB2312" w:eastAsia="仿宋_GB2312"/>
          <w:sz w:val="32"/>
          <w:szCs w:val="32"/>
        </w:rPr>
      </w:pPr>
      <w:r>
        <w:rPr>
          <w:rFonts w:hint="eastAsia" w:ascii="仿宋_GB2312" w:eastAsia="仿宋_GB2312"/>
          <w:sz w:val="32"/>
          <w:szCs w:val="32"/>
        </w:rPr>
        <w:t>附件2</w:t>
      </w:r>
    </w:p>
    <w:p>
      <w:pPr>
        <w:spacing w:after="120" w:line="600" w:lineRule="exact"/>
        <w:jc w:val="both"/>
        <w:rPr>
          <w:rFonts w:ascii="方正小标宋简体" w:eastAsia="方正小标宋简体"/>
          <w:sz w:val="36"/>
          <w:szCs w:val="36"/>
        </w:rPr>
      </w:pPr>
      <w:r>
        <w:rPr>
          <w:rFonts w:hint="eastAsia" w:ascii="方正小标宋简体" w:eastAsia="方正小标宋简体"/>
          <w:sz w:val="36"/>
          <w:szCs w:val="36"/>
        </w:rPr>
        <w:t>天津港保税区高新技术企业服务机构工作诚信承诺书</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在提供高新技术企业（以下简称高企）申报服务过程中，我单位郑重承诺：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一、已知晓天津港保税区（以下简称保税区）管理委员会关于高企认定的政策文件，清楚并理解其内容；</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二、与所服务申报认定高企的企业无隶属、共建、产权纽带等关联关系，不存在与签约企业串通以虚假服务或其他不正当手段套取财政补贴资金的行为；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三、为签约企业提供如下高企申报服务（包括但不限于）：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（一）为企业提供高企申报所需的咨询服务；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（二）在“科学技术部政务服务平台”(https://fuwu.most.gov.cn/)帮助企业填写高企认定申请书并按时提交；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（三）整理高企认定申请纸质材料，装订成册；</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 四、对签约企业提供的材料、信息和其他商业机密有保密义务；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五、对签约企业的高企认定申请材料的真实性、完整性、规范性负责，不提供虚假材料；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六、接受保税区科技主管部门统一管理,按时参加保税区科技主管部门召集的服务机构工作会，协助开展高企统 计和监督检查工作；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七、指定联系人负责与保税区科技主管部门的工作对接，及时向保税区科技主管部门通报高企服务工作开展中遇到的问题及联系人的变更情况，如因我方联系人变更并未能及时通报而导致的一切后果由我方完全承担；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八、及时告知签约企业在“科学技术部政务服务平台” (https://fuwu.most.gov.cn/)的登录名和密码； </w:t>
      </w:r>
    </w:p>
    <w:p>
      <w:pPr>
        <w:spacing w:after="0" w:line="600" w:lineRule="exact"/>
        <w:ind w:firstLine="640" w:firstLineChars="200"/>
        <w:jc w:val="both"/>
        <w:rPr>
          <w:rFonts w:ascii="仿宋_GB2312" w:eastAsia="仿宋_GB2312"/>
          <w:sz w:val="32"/>
          <w:szCs w:val="32"/>
        </w:rPr>
      </w:pPr>
      <w:r>
        <w:rPr>
          <w:rFonts w:hint="eastAsia" w:ascii="仿宋_GB2312" w:eastAsia="仿宋_GB2312"/>
          <w:sz w:val="32"/>
          <w:szCs w:val="32"/>
        </w:rPr>
        <w:t xml:space="preserve">九、我们严格遵守国家、天津市、滨海新区、保税区法律、法规、规章和有关规定，全面履行各项应尽的义务，自觉接受科技、财政、审计的监督和检查。我们提供的服务都是真实、有效、合法的，如有弄虚作假及其它违法违规行为，我们愿意接受相应的处罚和保税区科技主管部门终止我单位保税区高企服务机构资格备案的处理决定。 </w:t>
      </w:r>
    </w:p>
    <w:p>
      <w:pPr>
        <w:spacing w:after="0" w:line="600" w:lineRule="exact"/>
        <w:ind w:firstLine="640" w:firstLineChars="200"/>
        <w:jc w:val="both"/>
        <w:rPr>
          <w:rFonts w:ascii="仿宋_GB2312" w:eastAsia="仿宋_GB2312"/>
          <w:sz w:val="32"/>
          <w:szCs w:val="32"/>
        </w:rPr>
      </w:pPr>
    </w:p>
    <w:p>
      <w:pPr>
        <w:spacing w:after="120" w:line="600" w:lineRule="exact"/>
        <w:ind w:firstLine="640" w:firstLineChars="200"/>
        <w:jc w:val="both"/>
        <w:rPr>
          <w:rFonts w:ascii="仿宋_GB2312" w:eastAsia="仿宋_GB2312"/>
          <w:sz w:val="32"/>
          <w:szCs w:val="32"/>
        </w:rPr>
      </w:pPr>
    </w:p>
    <w:p>
      <w:pPr>
        <w:spacing w:after="120" w:line="600" w:lineRule="exact"/>
        <w:ind w:firstLine="640" w:firstLineChars="200"/>
        <w:jc w:val="both"/>
        <w:rPr>
          <w:rFonts w:ascii="仿宋_GB2312" w:eastAsia="仿宋_GB2312"/>
          <w:sz w:val="32"/>
          <w:szCs w:val="32"/>
        </w:rPr>
      </w:pPr>
    </w:p>
    <w:p>
      <w:pPr>
        <w:spacing w:after="120" w:line="600" w:lineRule="exact"/>
        <w:ind w:firstLine="640" w:firstLineChars="200"/>
        <w:jc w:val="both"/>
        <w:rPr>
          <w:rFonts w:ascii="仿宋_GB2312" w:eastAsia="仿宋_GB2312"/>
          <w:sz w:val="32"/>
          <w:szCs w:val="32"/>
        </w:rPr>
      </w:pPr>
    </w:p>
    <w:p>
      <w:pPr>
        <w:spacing w:after="120" w:line="600" w:lineRule="exact"/>
        <w:ind w:firstLine="4320" w:firstLineChars="1350"/>
        <w:jc w:val="both"/>
        <w:rPr>
          <w:rFonts w:ascii="仿宋_GB2312" w:eastAsia="仿宋_GB2312"/>
          <w:sz w:val="32"/>
          <w:szCs w:val="32"/>
        </w:rPr>
      </w:pPr>
      <w:r>
        <w:rPr>
          <w:rFonts w:hint="eastAsia" w:ascii="仿宋_GB2312" w:eastAsia="仿宋_GB2312"/>
          <w:sz w:val="32"/>
          <w:szCs w:val="32"/>
        </w:rPr>
        <w:t xml:space="preserve">单位名称（公章）： </w:t>
      </w:r>
    </w:p>
    <w:p>
      <w:pPr>
        <w:spacing w:after="120" w:line="600" w:lineRule="exact"/>
        <w:ind w:firstLine="4320" w:firstLineChars="1350"/>
        <w:jc w:val="both"/>
        <w:rPr>
          <w:rFonts w:ascii="仿宋_GB2312" w:eastAsia="仿宋_GB2312"/>
          <w:sz w:val="32"/>
          <w:szCs w:val="32"/>
        </w:rPr>
      </w:pPr>
      <w:r>
        <w:rPr>
          <w:rFonts w:hint="eastAsia" w:ascii="仿宋_GB2312" w:eastAsia="仿宋_GB2312"/>
          <w:sz w:val="32"/>
          <w:szCs w:val="32"/>
        </w:rPr>
        <w:t xml:space="preserve">法人代表签字： </w:t>
      </w:r>
    </w:p>
    <w:p>
      <w:pPr>
        <w:spacing w:after="120" w:line="600" w:lineRule="exact"/>
        <w:ind w:firstLine="4320" w:firstLineChars="1350"/>
        <w:jc w:val="both"/>
        <w:rPr>
          <w:rFonts w:ascii="仿宋_GB2312" w:eastAsia="仿宋_GB2312"/>
          <w:sz w:val="32"/>
          <w:szCs w:val="32"/>
        </w:rPr>
      </w:pPr>
      <w:r>
        <w:rPr>
          <w:rFonts w:hint="eastAsia" w:ascii="仿宋_GB2312" w:eastAsia="仿宋_GB2312"/>
          <w:sz w:val="32"/>
          <w:szCs w:val="32"/>
        </w:rPr>
        <w:t>日期：</w:t>
      </w:r>
      <w:r>
        <w:rPr>
          <w:rFonts w:ascii="仿宋_GB2312" w:eastAsia="仿宋_GB2312"/>
          <w:sz w:val="32"/>
          <w:szCs w:val="32"/>
        </w:rPr>
        <w:br w:type="page"/>
      </w:r>
    </w:p>
    <w:p>
      <w:pPr>
        <w:spacing w:after="120" w:line="600" w:lineRule="exact"/>
        <w:jc w:val="both"/>
        <w:rPr>
          <w:rFonts w:ascii="仿宋_GB2312" w:eastAsia="仿宋_GB2312"/>
          <w:sz w:val="32"/>
          <w:szCs w:val="32"/>
        </w:rPr>
        <w:sectPr>
          <w:footerReference r:id="rId5" w:type="default"/>
          <w:pgSz w:w="11906" w:h="16838"/>
          <w:pgMar w:top="1440" w:right="1800" w:bottom="1440" w:left="1800" w:header="708" w:footer="708" w:gutter="0"/>
          <w:cols w:space="708" w:num="1"/>
          <w:docGrid w:linePitch="360" w:charSpace="0"/>
        </w:sectPr>
      </w:pPr>
    </w:p>
    <w:p>
      <w:pPr>
        <w:spacing w:after="120" w:line="600" w:lineRule="exact"/>
        <w:jc w:val="both"/>
        <w:rPr>
          <w:rFonts w:ascii="方正小标宋简体" w:eastAsia="方正小标宋简体"/>
          <w:sz w:val="36"/>
          <w:szCs w:val="36"/>
        </w:rPr>
      </w:pPr>
      <w:r>
        <w:rPr>
          <w:rFonts w:hint="eastAsia" w:ascii="仿宋_GB2312" w:eastAsia="仿宋_GB2312"/>
          <w:sz w:val="32"/>
          <w:szCs w:val="32"/>
        </w:rPr>
        <w:t>附件3</w:t>
      </w:r>
    </w:p>
    <w:p>
      <w:pPr>
        <w:adjustRightInd/>
        <w:snapToGrid/>
        <w:spacing w:line="220" w:lineRule="atLeast"/>
        <w:jc w:val="center"/>
        <w:rPr>
          <w:rFonts w:ascii="仿宋_GB2312" w:eastAsia="仿宋_GB2312"/>
          <w:sz w:val="32"/>
          <w:szCs w:val="32"/>
        </w:rPr>
      </w:pPr>
      <w:r>
        <w:rPr>
          <w:rFonts w:hint="eastAsia" w:ascii="方正小标宋简体" w:eastAsia="方正小标宋简体"/>
          <w:sz w:val="36"/>
          <w:szCs w:val="36"/>
        </w:rPr>
        <w:t>天津港保税区2022年高企服务机构备案表</w:t>
      </w:r>
    </w:p>
    <w:p>
      <w:pPr>
        <w:spacing w:after="120" w:line="600" w:lineRule="exact"/>
        <w:jc w:val="both"/>
        <w:rPr>
          <w:rFonts w:ascii="仿宋_GB2312" w:eastAsia="仿宋_GB2312"/>
          <w:sz w:val="32"/>
          <w:szCs w:val="32"/>
        </w:rPr>
      </w:pPr>
    </w:p>
    <w:tbl>
      <w:tblPr>
        <w:tblStyle w:val="5"/>
        <w:tblW w:w="14792" w:type="dxa"/>
        <w:jc w:val="right"/>
        <w:tblLayout w:type="autofit"/>
        <w:tblCellMar>
          <w:top w:w="0" w:type="dxa"/>
          <w:left w:w="108" w:type="dxa"/>
          <w:bottom w:w="0" w:type="dxa"/>
          <w:right w:w="108" w:type="dxa"/>
        </w:tblCellMar>
      </w:tblPr>
      <w:tblGrid>
        <w:gridCol w:w="591"/>
        <w:gridCol w:w="816"/>
        <w:gridCol w:w="791"/>
        <w:gridCol w:w="1016"/>
        <w:gridCol w:w="756"/>
        <w:gridCol w:w="916"/>
        <w:gridCol w:w="791"/>
        <w:gridCol w:w="755"/>
        <w:gridCol w:w="676"/>
        <w:gridCol w:w="1116"/>
        <w:gridCol w:w="1116"/>
        <w:gridCol w:w="816"/>
        <w:gridCol w:w="920"/>
        <w:gridCol w:w="745"/>
        <w:gridCol w:w="793"/>
        <w:gridCol w:w="1362"/>
        <w:gridCol w:w="816"/>
      </w:tblGrid>
      <w:tr>
        <w:tblPrEx>
          <w:tblCellMar>
            <w:top w:w="0" w:type="dxa"/>
            <w:left w:w="108" w:type="dxa"/>
            <w:bottom w:w="0" w:type="dxa"/>
            <w:right w:w="108" w:type="dxa"/>
          </w:tblCellMar>
        </w:tblPrEx>
        <w:trPr>
          <w:trHeight w:val="960" w:hRule="atLeast"/>
          <w:jc w:val="right"/>
        </w:trPr>
        <w:tc>
          <w:tcPr>
            <w:tcW w:w="591" w:type="dxa"/>
            <w:tcBorders>
              <w:top w:val="single" w:color="auto" w:sz="4" w:space="0"/>
              <w:left w:val="single" w:color="auto" w:sz="8" w:space="0"/>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编号</w:t>
            </w:r>
          </w:p>
        </w:tc>
        <w:tc>
          <w:tcPr>
            <w:tcW w:w="8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服务机构名称</w:t>
            </w:r>
          </w:p>
        </w:tc>
        <w:tc>
          <w:tcPr>
            <w:tcW w:w="791"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机构法人</w:t>
            </w:r>
          </w:p>
        </w:tc>
        <w:tc>
          <w:tcPr>
            <w:tcW w:w="10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法人手机号</w:t>
            </w:r>
          </w:p>
        </w:tc>
        <w:tc>
          <w:tcPr>
            <w:tcW w:w="75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联系人</w:t>
            </w:r>
          </w:p>
        </w:tc>
        <w:tc>
          <w:tcPr>
            <w:tcW w:w="9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联系人手机号</w:t>
            </w:r>
          </w:p>
        </w:tc>
        <w:tc>
          <w:tcPr>
            <w:tcW w:w="791"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注册时间</w:t>
            </w:r>
          </w:p>
        </w:tc>
        <w:tc>
          <w:tcPr>
            <w:tcW w:w="755"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注册资金</w:t>
            </w:r>
          </w:p>
        </w:tc>
        <w:tc>
          <w:tcPr>
            <w:tcW w:w="67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实缴资金</w:t>
            </w:r>
          </w:p>
        </w:tc>
        <w:tc>
          <w:tcPr>
            <w:tcW w:w="11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工商注册地址</w:t>
            </w:r>
          </w:p>
        </w:tc>
        <w:tc>
          <w:tcPr>
            <w:tcW w:w="11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实际办公地址</w:t>
            </w:r>
          </w:p>
        </w:tc>
        <w:tc>
          <w:tcPr>
            <w:tcW w:w="8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税务登记地址</w:t>
            </w:r>
          </w:p>
        </w:tc>
        <w:tc>
          <w:tcPr>
            <w:tcW w:w="920" w:type="dxa"/>
            <w:tcBorders>
              <w:top w:val="single" w:color="auto" w:sz="4" w:space="0"/>
              <w:left w:val="nil"/>
              <w:bottom w:val="single" w:color="auto" w:sz="8" w:space="0"/>
              <w:right w:val="single" w:color="auto" w:sz="4" w:space="0"/>
            </w:tcBorders>
            <w:shd w:val="clear" w:color="auto" w:fill="auto"/>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办公场地面积（M^2）</w:t>
            </w:r>
          </w:p>
        </w:tc>
        <w:tc>
          <w:tcPr>
            <w:tcW w:w="745"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员工人数</w:t>
            </w:r>
          </w:p>
        </w:tc>
        <w:tc>
          <w:tcPr>
            <w:tcW w:w="793" w:type="dxa"/>
            <w:tcBorders>
              <w:top w:val="single" w:color="auto" w:sz="4" w:space="0"/>
              <w:left w:val="nil"/>
              <w:bottom w:val="single" w:color="auto" w:sz="8" w:space="0"/>
              <w:right w:val="single" w:color="auto" w:sz="4" w:space="0"/>
            </w:tcBorders>
            <w:shd w:val="clear" w:color="auto" w:fill="auto"/>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是否具备专利代理资质</w:t>
            </w:r>
          </w:p>
        </w:tc>
        <w:tc>
          <w:tcPr>
            <w:tcW w:w="1362" w:type="dxa"/>
            <w:tcBorders>
              <w:top w:val="single" w:color="auto" w:sz="4" w:space="0"/>
              <w:left w:val="nil"/>
              <w:bottom w:val="single" w:color="auto" w:sz="8" w:space="0"/>
              <w:right w:val="single" w:color="auto" w:sz="4" w:space="0"/>
            </w:tcBorders>
            <w:shd w:val="clear" w:color="auto" w:fill="auto"/>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若前项为否是否有合作的有资质的专利代理机构</w:t>
            </w:r>
          </w:p>
        </w:tc>
        <w:tc>
          <w:tcPr>
            <w:tcW w:w="816" w:type="dxa"/>
            <w:tcBorders>
              <w:top w:val="single" w:color="auto" w:sz="4" w:space="0"/>
              <w:left w:val="nil"/>
              <w:bottom w:val="single" w:color="auto" w:sz="8" w:space="0"/>
              <w:right w:val="single" w:color="auto" w:sz="4" w:space="0"/>
            </w:tcBorders>
            <w:shd w:val="clear" w:color="auto" w:fill="auto"/>
            <w:noWrap/>
            <w:vAlign w:val="center"/>
          </w:tcPr>
          <w:p>
            <w:pPr>
              <w:adjustRightInd/>
              <w:snapToGrid/>
              <w:spacing w:after="0"/>
              <w:jc w:val="both"/>
              <w:rPr>
                <w:rFonts w:ascii="宋体" w:hAnsi="宋体" w:eastAsia="宋体" w:cs="宋体"/>
                <w:b/>
                <w:bCs/>
                <w:color w:val="000000"/>
                <w:sz w:val="20"/>
                <w:szCs w:val="20"/>
              </w:rPr>
            </w:pPr>
            <w:r>
              <w:rPr>
                <w:rFonts w:hint="eastAsia" w:ascii="宋体" w:hAnsi="宋体" w:eastAsia="宋体" w:cs="宋体"/>
                <w:b/>
                <w:bCs/>
                <w:color w:val="000000"/>
                <w:sz w:val="20"/>
                <w:szCs w:val="20"/>
              </w:rPr>
              <w:t>合作机构</w:t>
            </w:r>
          </w:p>
        </w:tc>
      </w:tr>
      <w:tr>
        <w:tblPrEx>
          <w:tblCellMar>
            <w:top w:w="0" w:type="dxa"/>
            <w:left w:w="108" w:type="dxa"/>
            <w:bottom w:w="0" w:type="dxa"/>
            <w:right w:w="108" w:type="dxa"/>
          </w:tblCellMar>
        </w:tblPrEx>
        <w:trPr>
          <w:trHeight w:val="43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说明</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必须是手机号码</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必须是手机号码</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注明单位及币种</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注明单位及币种</w:t>
            </w:r>
          </w:p>
        </w:tc>
        <w:tc>
          <w:tcPr>
            <w:tcW w:w="11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11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920"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18"/>
                <w:szCs w:val="18"/>
              </w:rPr>
            </w:pPr>
            <w:r>
              <w:rPr>
                <w:rFonts w:hint="eastAsia" w:ascii="宋体" w:hAnsi="宋体" w:eastAsia="宋体" w:cs="宋体"/>
                <w:color w:val="FF0000"/>
                <w:sz w:val="18"/>
                <w:szCs w:val="18"/>
              </w:rPr>
              <w:t>　</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例</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XXXXXX公司</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XXXX</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XXXXXXXX</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XXXXXXX</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X万元人民币</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X万元人民币</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天津XXXXXXXXX</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天津XXXXXXXXX</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天津XXXXXX</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否</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是</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color w:val="FF0000"/>
                <w:sz w:val="20"/>
                <w:szCs w:val="20"/>
              </w:rPr>
            </w:pPr>
            <w:r>
              <w:rPr>
                <w:rFonts w:hint="eastAsia" w:ascii="宋体" w:hAnsi="宋体" w:eastAsia="宋体" w:cs="宋体"/>
                <w:color w:val="FF0000"/>
                <w:sz w:val="20"/>
                <w:szCs w:val="20"/>
              </w:rPr>
              <w:t>XXXXXX</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1</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2</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3</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4</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r>
      <w:tr>
        <w:tblPrEx>
          <w:tblCellMar>
            <w:top w:w="0" w:type="dxa"/>
            <w:left w:w="108" w:type="dxa"/>
            <w:bottom w:w="0" w:type="dxa"/>
            <w:right w:w="108" w:type="dxa"/>
          </w:tblCellMar>
        </w:tblPrEx>
        <w:trPr>
          <w:trHeight w:val="312" w:hRule="atLeast"/>
          <w:jc w:val="right"/>
        </w:trPr>
        <w:tc>
          <w:tcPr>
            <w:tcW w:w="591" w:type="dxa"/>
            <w:tcBorders>
              <w:top w:val="nil"/>
              <w:left w:val="single" w:color="auto" w:sz="8" w:space="0"/>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5</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0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1"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5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67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1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920" w:type="dxa"/>
            <w:tcBorders>
              <w:top w:val="nil"/>
              <w:left w:val="nil"/>
              <w:bottom w:val="single" w:color="auto" w:sz="4" w:space="0"/>
              <w:right w:val="single" w:color="auto" w:sz="4" w:space="0"/>
            </w:tcBorders>
            <w:shd w:val="clear" w:color="auto" w:fill="auto"/>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45"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793"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1362"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c>
          <w:tcPr>
            <w:tcW w:w="816" w:type="dxa"/>
            <w:tcBorders>
              <w:top w:val="nil"/>
              <w:left w:val="nil"/>
              <w:bottom w:val="single" w:color="auto" w:sz="4" w:space="0"/>
              <w:right w:val="single" w:color="auto" w:sz="4" w:space="0"/>
            </w:tcBorders>
            <w:shd w:val="clear" w:color="auto" w:fill="auto"/>
            <w:noWrap/>
            <w:vAlign w:val="center"/>
          </w:tcPr>
          <w:p>
            <w:pPr>
              <w:adjustRightInd/>
              <w:snapToGrid/>
              <w:spacing w:after="0"/>
              <w:jc w:val="both"/>
              <w:rPr>
                <w:rFonts w:ascii="宋体" w:hAnsi="宋体" w:eastAsia="宋体" w:cs="宋体"/>
                <w:sz w:val="20"/>
                <w:szCs w:val="20"/>
              </w:rPr>
            </w:pPr>
            <w:r>
              <w:rPr>
                <w:rFonts w:hint="eastAsia" w:ascii="宋体" w:hAnsi="宋体" w:eastAsia="宋体" w:cs="宋体"/>
                <w:sz w:val="20"/>
                <w:szCs w:val="20"/>
              </w:rPr>
              <w:t>　</w:t>
            </w:r>
          </w:p>
        </w:tc>
      </w:tr>
    </w:tbl>
    <w:p>
      <w:pPr>
        <w:spacing w:after="120" w:line="600" w:lineRule="exact"/>
        <w:jc w:val="both"/>
        <w:rPr>
          <w:rFonts w:ascii="仿宋_GB2312" w:eastAsia="仿宋_GB2312"/>
          <w:sz w:val="32"/>
          <w:szCs w:val="32"/>
        </w:rPr>
      </w:pPr>
    </w:p>
    <w:p>
      <w:pPr>
        <w:spacing w:after="120" w:line="600" w:lineRule="exact"/>
        <w:jc w:val="both"/>
        <w:rPr>
          <w:rFonts w:ascii="仿宋_GB2312" w:eastAsia="仿宋_GB2312"/>
          <w:sz w:val="32"/>
          <w:szCs w:val="32"/>
        </w:rPr>
      </w:pPr>
    </w:p>
    <w:p>
      <w:pPr>
        <w:spacing w:after="120" w:line="600" w:lineRule="exact"/>
        <w:jc w:val="both"/>
        <w:rPr>
          <w:rFonts w:ascii="方正小标宋简体" w:eastAsia="方正小标宋简体"/>
          <w:sz w:val="36"/>
          <w:szCs w:val="36"/>
        </w:rPr>
      </w:pPr>
      <w:r>
        <w:rPr>
          <w:rFonts w:hint="eastAsia" w:ascii="仿宋_GB2312" w:eastAsia="仿宋_GB2312"/>
          <w:sz w:val="32"/>
          <w:szCs w:val="32"/>
        </w:rPr>
        <w:t>附件4</w:t>
      </w:r>
    </w:p>
    <w:p>
      <w:pPr>
        <w:adjustRightInd/>
        <w:snapToGrid/>
        <w:spacing w:line="220" w:lineRule="atLeast"/>
        <w:jc w:val="center"/>
        <w:rPr>
          <w:rFonts w:ascii="仿宋_GB2312" w:eastAsia="仿宋_GB2312"/>
          <w:sz w:val="32"/>
          <w:szCs w:val="32"/>
        </w:rPr>
      </w:pPr>
      <w:r>
        <w:rPr>
          <w:rFonts w:hint="eastAsia" w:ascii="方正小标宋简体" w:eastAsia="方正小标宋简体"/>
          <w:sz w:val="36"/>
          <w:szCs w:val="36"/>
        </w:rPr>
        <w:t>2022年拟服务保税区企业名录</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969"/>
        <w:gridCol w:w="2126"/>
        <w:gridCol w:w="1843"/>
        <w:gridCol w:w="297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exact"/>
        </w:trPr>
        <w:tc>
          <w:tcPr>
            <w:tcW w:w="959" w:type="dxa"/>
            <w:vAlign w:val="center"/>
          </w:tcPr>
          <w:p>
            <w:pPr>
              <w:widowControl w:val="0"/>
              <w:spacing w:after="120" w:line="600" w:lineRule="exact"/>
              <w:jc w:val="center"/>
              <w:rPr>
                <w:rFonts w:ascii="仿宋_GB2312" w:eastAsia="仿宋_GB2312"/>
                <w:sz w:val="28"/>
                <w:szCs w:val="28"/>
              </w:rPr>
            </w:pPr>
            <w:r>
              <w:rPr>
                <w:rFonts w:ascii="仿宋_GB2312" w:eastAsia="仿宋_GB2312"/>
                <w:sz w:val="28"/>
                <w:szCs w:val="28"/>
              </w:rPr>
              <w:t>序号</w:t>
            </w:r>
          </w:p>
        </w:tc>
        <w:tc>
          <w:tcPr>
            <w:tcW w:w="3969" w:type="dxa"/>
            <w:vAlign w:val="center"/>
          </w:tcPr>
          <w:p>
            <w:pPr>
              <w:widowControl w:val="0"/>
              <w:spacing w:after="120" w:line="600" w:lineRule="exact"/>
              <w:jc w:val="center"/>
              <w:rPr>
                <w:rFonts w:ascii="仿宋_GB2312" w:eastAsia="仿宋_GB2312"/>
                <w:sz w:val="28"/>
                <w:szCs w:val="28"/>
              </w:rPr>
            </w:pPr>
            <w:r>
              <w:rPr>
                <w:rFonts w:ascii="仿宋_GB2312" w:eastAsia="仿宋_GB2312"/>
                <w:sz w:val="28"/>
                <w:szCs w:val="28"/>
              </w:rPr>
              <w:t>企业名称</w:t>
            </w:r>
          </w:p>
        </w:tc>
        <w:tc>
          <w:tcPr>
            <w:tcW w:w="2126" w:type="dxa"/>
            <w:vAlign w:val="center"/>
          </w:tcPr>
          <w:p>
            <w:pPr>
              <w:widowControl w:val="0"/>
              <w:spacing w:after="120" w:line="600" w:lineRule="exact"/>
              <w:jc w:val="center"/>
              <w:rPr>
                <w:rFonts w:ascii="仿宋_GB2312" w:eastAsia="仿宋_GB2312"/>
                <w:sz w:val="28"/>
                <w:szCs w:val="28"/>
              </w:rPr>
            </w:pPr>
            <w:r>
              <w:rPr>
                <w:rFonts w:hint="eastAsia" w:ascii="仿宋_GB2312" w:eastAsia="仿宋_GB2312"/>
                <w:sz w:val="28"/>
                <w:szCs w:val="28"/>
              </w:rPr>
              <w:t>2021年收入（万元）</w:t>
            </w:r>
          </w:p>
        </w:tc>
        <w:tc>
          <w:tcPr>
            <w:tcW w:w="1843" w:type="dxa"/>
            <w:vAlign w:val="center"/>
          </w:tcPr>
          <w:p>
            <w:pPr>
              <w:widowControl w:val="0"/>
              <w:spacing w:after="120" w:line="600" w:lineRule="exact"/>
              <w:jc w:val="center"/>
              <w:rPr>
                <w:rFonts w:ascii="仿宋_GB2312" w:eastAsia="仿宋_GB2312"/>
                <w:sz w:val="28"/>
                <w:szCs w:val="28"/>
              </w:rPr>
            </w:pPr>
            <w:r>
              <w:rPr>
                <w:rFonts w:ascii="仿宋_GB2312" w:eastAsia="仿宋_GB2312"/>
                <w:sz w:val="28"/>
                <w:szCs w:val="28"/>
              </w:rPr>
              <w:t>近三年研发费用占比</w:t>
            </w:r>
          </w:p>
        </w:tc>
        <w:tc>
          <w:tcPr>
            <w:tcW w:w="2977" w:type="dxa"/>
            <w:vAlign w:val="center"/>
          </w:tcPr>
          <w:p>
            <w:pPr>
              <w:widowControl w:val="0"/>
              <w:spacing w:after="120" w:line="600" w:lineRule="exact"/>
              <w:jc w:val="center"/>
              <w:rPr>
                <w:rFonts w:ascii="仿宋_GB2312" w:eastAsia="仿宋_GB2312"/>
                <w:sz w:val="28"/>
                <w:szCs w:val="28"/>
              </w:rPr>
            </w:pPr>
            <w:r>
              <w:rPr>
                <w:rFonts w:ascii="仿宋_GB2312" w:eastAsia="仿宋_GB2312"/>
                <w:sz w:val="28"/>
                <w:szCs w:val="28"/>
              </w:rPr>
              <w:t>企业成长性自评分</w:t>
            </w:r>
          </w:p>
        </w:tc>
        <w:tc>
          <w:tcPr>
            <w:tcW w:w="2268" w:type="dxa"/>
            <w:vAlign w:val="center"/>
          </w:tcPr>
          <w:p>
            <w:pPr>
              <w:widowControl w:val="0"/>
              <w:spacing w:after="120" w:line="600" w:lineRule="exact"/>
              <w:jc w:val="center"/>
              <w:rPr>
                <w:rFonts w:ascii="仿宋_GB2312" w:eastAsia="仿宋_GB2312"/>
                <w:sz w:val="28"/>
                <w:szCs w:val="28"/>
              </w:rPr>
            </w:pPr>
            <w:r>
              <w:rPr>
                <w:rFonts w:ascii="仿宋_GB2312" w:eastAsia="仿宋_GB2312"/>
                <w:sz w:val="28"/>
                <w:szCs w:val="28"/>
              </w:rPr>
              <w:t>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widowControl w:val="0"/>
              <w:spacing w:after="120" w:line="600" w:lineRule="exact"/>
              <w:jc w:val="both"/>
              <w:rPr>
                <w:rFonts w:ascii="仿宋_GB2312" w:eastAsia="仿宋_GB2312"/>
                <w:sz w:val="32"/>
                <w:szCs w:val="32"/>
              </w:rPr>
            </w:pPr>
          </w:p>
        </w:tc>
        <w:tc>
          <w:tcPr>
            <w:tcW w:w="3969" w:type="dxa"/>
          </w:tcPr>
          <w:p>
            <w:pPr>
              <w:widowControl w:val="0"/>
              <w:spacing w:after="120" w:line="600" w:lineRule="exact"/>
              <w:jc w:val="both"/>
              <w:rPr>
                <w:rFonts w:ascii="仿宋_GB2312" w:eastAsia="仿宋_GB2312"/>
                <w:sz w:val="32"/>
                <w:szCs w:val="32"/>
              </w:rPr>
            </w:pPr>
          </w:p>
        </w:tc>
        <w:tc>
          <w:tcPr>
            <w:tcW w:w="2126" w:type="dxa"/>
          </w:tcPr>
          <w:p>
            <w:pPr>
              <w:widowControl w:val="0"/>
              <w:spacing w:after="120" w:line="600" w:lineRule="exact"/>
              <w:jc w:val="both"/>
              <w:rPr>
                <w:rFonts w:ascii="仿宋_GB2312" w:eastAsia="仿宋_GB2312"/>
                <w:sz w:val="32"/>
                <w:szCs w:val="32"/>
              </w:rPr>
            </w:pPr>
          </w:p>
        </w:tc>
        <w:tc>
          <w:tcPr>
            <w:tcW w:w="1843" w:type="dxa"/>
          </w:tcPr>
          <w:p>
            <w:pPr>
              <w:widowControl w:val="0"/>
              <w:spacing w:after="120" w:line="600" w:lineRule="exact"/>
              <w:jc w:val="both"/>
              <w:rPr>
                <w:rFonts w:ascii="仿宋_GB2312" w:eastAsia="仿宋_GB2312"/>
                <w:sz w:val="32"/>
                <w:szCs w:val="32"/>
              </w:rPr>
            </w:pPr>
          </w:p>
        </w:tc>
        <w:tc>
          <w:tcPr>
            <w:tcW w:w="2977" w:type="dxa"/>
          </w:tcPr>
          <w:p>
            <w:pPr>
              <w:widowControl w:val="0"/>
              <w:spacing w:after="120" w:line="600" w:lineRule="exact"/>
              <w:jc w:val="both"/>
              <w:rPr>
                <w:rFonts w:ascii="仿宋_GB2312" w:eastAsia="仿宋_GB2312"/>
                <w:sz w:val="32"/>
                <w:szCs w:val="32"/>
              </w:rPr>
            </w:pPr>
          </w:p>
        </w:tc>
        <w:tc>
          <w:tcPr>
            <w:tcW w:w="2268" w:type="dxa"/>
          </w:tcPr>
          <w:p>
            <w:pPr>
              <w:widowControl w:val="0"/>
              <w:spacing w:after="120" w:line="600" w:lineRule="exact"/>
              <w:jc w:val="both"/>
              <w:rPr>
                <w:rFonts w:ascii="仿宋_GB2312" w:eastAsia="仿宋_GB2312"/>
                <w:sz w:val="32"/>
                <w:szCs w:val="32"/>
              </w:rPr>
            </w:pPr>
          </w:p>
        </w:tc>
      </w:tr>
    </w:tbl>
    <w:p>
      <w:pPr>
        <w:spacing w:after="120" w:line="600" w:lineRule="exact"/>
        <w:jc w:val="both"/>
        <w:rPr>
          <w:rFonts w:ascii="仿宋_GB2312" w:eastAsia="仿宋_GB2312"/>
          <w:sz w:val="32"/>
          <w:szCs w:val="32"/>
        </w:rPr>
      </w:pPr>
    </w:p>
    <w:sectPr>
      <w:pgSz w:w="16838" w:h="11906" w:orient="landscape"/>
      <w:pgMar w:top="1797" w:right="1134" w:bottom="1797"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2313706"/>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36C4A"/>
    <w:rsid w:val="00060687"/>
    <w:rsid w:val="000A1BE9"/>
    <w:rsid w:val="000E027C"/>
    <w:rsid w:val="0015649A"/>
    <w:rsid w:val="001871D7"/>
    <w:rsid w:val="0022761F"/>
    <w:rsid w:val="002512B9"/>
    <w:rsid w:val="00287667"/>
    <w:rsid w:val="002B216C"/>
    <w:rsid w:val="00323B43"/>
    <w:rsid w:val="0035406D"/>
    <w:rsid w:val="003D37D8"/>
    <w:rsid w:val="0040299B"/>
    <w:rsid w:val="00426133"/>
    <w:rsid w:val="004358AB"/>
    <w:rsid w:val="00483899"/>
    <w:rsid w:val="00491CF5"/>
    <w:rsid w:val="004A6819"/>
    <w:rsid w:val="004C05DB"/>
    <w:rsid w:val="004C339F"/>
    <w:rsid w:val="005110D1"/>
    <w:rsid w:val="00523C31"/>
    <w:rsid w:val="005974A0"/>
    <w:rsid w:val="00607308"/>
    <w:rsid w:val="00662820"/>
    <w:rsid w:val="006A51AB"/>
    <w:rsid w:val="007D4240"/>
    <w:rsid w:val="00876FE2"/>
    <w:rsid w:val="008A3CAE"/>
    <w:rsid w:val="008B7726"/>
    <w:rsid w:val="0094255C"/>
    <w:rsid w:val="00945380"/>
    <w:rsid w:val="00A10AFB"/>
    <w:rsid w:val="00A51F62"/>
    <w:rsid w:val="00B2662F"/>
    <w:rsid w:val="00B37223"/>
    <w:rsid w:val="00C3113D"/>
    <w:rsid w:val="00C52A07"/>
    <w:rsid w:val="00CE4C7C"/>
    <w:rsid w:val="00D26A29"/>
    <w:rsid w:val="00D31D50"/>
    <w:rsid w:val="00D62A66"/>
    <w:rsid w:val="00D84488"/>
    <w:rsid w:val="00DB246E"/>
    <w:rsid w:val="00E96937"/>
    <w:rsid w:val="00EA5191"/>
    <w:rsid w:val="00EC4E05"/>
    <w:rsid w:val="00EE4AE0"/>
    <w:rsid w:val="00EF208F"/>
    <w:rsid w:val="00F43093"/>
    <w:rsid w:val="00F64A37"/>
    <w:rsid w:val="00F96B68"/>
    <w:rsid w:val="5FDD6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0"/>
    <w:pPr>
      <w:widowControl w:val="0"/>
      <w:spacing w:after="0" w:line="240" w:lineRule="auto"/>
      <w:jc w:val="both"/>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日期 Char"/>
    <w:basedOn w:val="7"/>
    <w:link w:val="2"/>
    <w:semiHidden/>
    <w:qFormat/>
    <w:uiPriority w:val="99"/>
    <w:rPr>
      <w:rFonts w:ascii="Tahoma" w:hAnsi="Tahoma"/>
    </w:rPr>
  </w:style>
  <w:style w:type="character" w:customStyle="1" w:styleId="9">
    <w:name w:val="页眉 Char"/>
    <w:basedOn w:val="7"/>
    <w:link w:val="4"/>
    <w:qFormat/>
    <w:uiPriority w:val="99"/>
    <w:rPr>
      <w:rFonts w:ascii="Tahoma" w:hAnsi="Tahoma"/>
      <w:sz w:val="18"/>
      <w:szCs w:val="18"/>
    </w:rPr>
  </w:style>
  <w:style w:type="character" w:customStyle="1" w:styleId="10">
    <w:name w:val="页脚 Char"/>
    <w:basedOn w:val="7"/>
    <w:link w:val="3"/>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2156</Words>
  <Characters>2368</Characters>
  <Lines>21</Lines>
  <Paragraphs>5</Paragraphs>
  <TotalTime>0</TotalTime>
  <ScaleCrop>false</ScaleCrop>
  <LinksUpToDate>false</LinksUpToDate>
  <CharactersWithSpaces>2568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2022-03-30T11:20:00Z</dcterms:created>
  <dc:creator>win10</dc:creator>
  <cp:lastModifiedBy>  程程Jessica </cp:lastModifiedBy>
  <dcterms:modified xsi:type="dcterms:W3CDTF">2022-03-31T06:26:33Z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210FB67A16D44523A1F632A9EA70804E</vt:lpwstr>
  </property>
</Properties>
</file>