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长城小标宋体" w:eastAsia="长城小标宋体"/>
          <w:color w:val="FF0000"/>
          <w:spacing w:val="-20"/>
          <w:w w:val="70"/>
          <w:sz w:val="24"/>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1070610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2.4pt;margin-top:84.3pt;height:0pt;width:481.9pt;z-index:251659264;mso-width-relative:page;mso-height-relative:page;" filled="f" stroked="t" coordsize="21600,21600" o:gfxdata="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m4nmTWAAAACwEAAA8AAAAAAAAAAQAgAAAAOAAAAGRycy9kb3ducmV2LnhtbFBL&#10;AQIUABQAAAAIAIdO4kCPqhYq4gEAAKADAAAOAAAAAAAAAAEAIAAAADsBAABkcnMvZTJvRG9jLnht&#10;bFBLBQYAAAAABgAGAFkBAACPBQAAAAA=&#10;">
                <v:fill on="f" focussize="0,0"/>
                <v:stroke weight="4.5pt" color="#FF0000" linestyle="thickThin" joinstyle="round"/>
                <v:imagedata o:title=""/>
                <o:lock v:ext="edit" aspectratio="f"/>
              </v:line>
            </w:pict>
          </mc:Fallback>
        </mc:AlternateContent>
      </w:r>
      <w:r>
        <w:rPr>
          <w:rFonts w:hint="eastAsia" w:ascii="文星简小标宋" w:eastAsia="文星简小标宋"/>
          <w:color w:val="FF0000"/>
          <w:spacing w:val="-12"/>
          <w:w w:val="64"/>
          <w:sz w:val="106"/>
          <w:szCs w:val="106"/>
        </w:rPr>
        <w:t>天津市人力资源和社会保障局</w:t>
      </w:r>
    </w:p>
    <w:p>
      <w:pPr>
        <w:ind w:right="-42" w:rightChars="-20" w:firstLine="5120" w:firstLineChars="1600"/>
        <w:rPr>
          <w:rFonts w:hint="eastAsia" w:eastAsia="仿宋_GB2312"/>
          <w:color w:val="000000"/>
          <w:sz w:val="32"/>
          <w:szCs w:val="32"/>
        </w:rPr>
      </w:pPr>
      <w:r>
        <w:rPr>
          <w:rFonts w:hint="eastAsia" w:ascii="仿宋_GB2312" w:hAnsi="宋体" w:eastAsia="仿宋_GB2312"/>
          <w:color w:val="000000"/>
          <w:sz w:val="32"/>
          <w:szCs w:val="32"/>
        </w:rPr>
        <w:t>津人</w:t>
      </w:r>
      <w:r>
        <w:rPr>
          <w:rFonts w:hint="eastAsia" w:eastAsia="仿宋_GB2312"/>
          <w:color w:val="000000"/>
          <w:sz w:val="32"/>
          <w:szCs w:val="32"/>
        </w:rPr>
        <w:t>社</w:t>
      </w:r>
      <w:r>
        <w:rPr>
          <w:rFonts w:hint="eastAsia" w:eastAsia="仿宋_GB2312"/>
          <w:color w:val="000000"/>
          <w:sz w:val="32"/>
          <w:szCs w:val="32"/>
          <w:lang w:eastAsia="zh-CN"/>
        </w:rPr>
        <w:t>局</w:t>
      </w:r>
      <w:r>
        <w:rPr>
          <w:rFonts w:hint="eastAsia" w:eastAsia="仿宋_GB2312"/>
          <w:color w:val="000000"/>
          <w:sz w:val="32"/>
          <w:szCs w:val="32"/>
        </w:rPr>
        <w:t>函〔</w:t>
      </w:r>
      <w:r>
        <w:rPr>
          <w:rFonts w:eastAsia="仿宋_GB2312"/>
          <w:color w:val="000000"/>
          <w:sz w:val="32"/>
          <w:szCs w:val="32"/>
        </w:rPr>
        <w:t>202</w:t>
      </w:r>
      <w:r>
        <w:rPr>
          <w:rFonts w:hint="default" w:eastAsia="仿宋_GB2312"/>
          <w:color w:val="000000"/>
          <w:sz w:val="32"/>
          <w:szCs w:val="32"/>
          <w:lang w:val="en"/>
        </w:rPr>
        <w:t>1</w:t>
      </w:r>
      <w:r>
        <w:rPr>
          <w:rFonts w:hint="eastAsia" w:eastAsia="仿宋_GB2312"/>
          <w:color w:val="000000"/>
          <w:sz w:val="32"/>
          <w:szCs w:val="32"/>
        </w:rPr>
        <w:t>〕</w:t>
      </w:r>
      <w:r>
        <w:rPr>
          <w:rFonts w:hint="eastAsia" w:eastAsia="仿宋_GB2312"/>
          <w:color w:val="000000"/>
          <w:sz w:val="32"/>
          <w:szCs w:val="32"/>
          <w:lang w:val="en-US" w:eastAsia="zh-CN"/>
        </w:rPr>
        <w:t>2</w:t>
      </w:r>
      <w:r>
        <w:rPr>
          <w:rFonts w:hint="default" w:eastAsia="仿宋_GB2312"/>
          <w:color w:val="000000"/>
          <w:sz w:val="32"/>
          <w:szCs w:val="32"/>
          <w:lang w:val="en" w:eastAsia="zh-CN"/>
        </w:rPr>
        <w:t>3</w:t>
      </w:r>
      <w:r>
        <w:rPr>
          <w:rFonts w:hint="eastAsia" w:eastAsia="仿宋_GB2312"/>
          <w:color w:val="000000"/>
          <w:sz w:val="32"/>
          <w:szCs w:val="32"/>
        </w:rPr>
        <w:t>号</w:t>
      </w:r>
    </w:p>
    <w:p>
      <w:pPr>
        <w:pStyle w:val="2"/>
        <w:adjustRightInd w:val="0"/>
        <w:spacing w:line="480" w:lineRule="exact"/>
        <w:rPr>
          <w:rFonts w:hAnsi="宋体" w:eastAsia="仿宋_GB2312"/>
          <w:b/>
          <w:bCs/>
          <w:sz w:val="32"/>
          <w:szCs w:val="44"/>
        </w:rPr>
      </w:pPr>
    </w:p>
    <w:p>
      <w:pPr>
        <w:pStyle w:val="2"/>
        <w:adjustRightInd w:val="0"/>
        <w:spacing w:line="480" w:lineRule="exact"/>
        <w:rPr>
          <w:rFonts w:hAnsi="宋体"/>
          <w:b/>
          <w:bCs/>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市人社局市乡村振兴局关于印发《</w:t>
      </w:r>
      <w:r>
        <w:rPr>
          <w:rFonts w:hint="default" w:ascii="Times New Roman" w:hAnsi="Times New Roman" w:eastAsia="方正小标宋简体" w:cs="Times New Roman"/>
          <w:sz w:val="44"/>
          <w:szCs w:val="44"/>
          <w:lang w:val="en-US" w:eastAsia="zh-CN"/>
        </w:rPr>
        <w:t>2021年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方正小标宋简体"/>
          <w:sz w:val="44"/>
          <w:szCs w:val="44"/>
          <w:lang w:val="en-US" w:eastAsia="zh-CN"/>
        </w:rPr>
        <w:t>“海河工匠杯”技能</w:t>
      </w:r>
      <w:r>
        <w:rPr>
          <w:rFonts w:hint="default" w:ascii="Times New Roman" w:hAnsi="Times New Roman" w:eastAsia="方正小标宋简体" w:cs="Times New Roman"/>
          <w:sz w:val="44"/>
          <w:szCs w:val="44"/>
          <w:lang w:val="en-US" w:eastAsia="zh-CN"/>
        </w:rPr>
        <w:t>大赛—</w:t>
      </w:r>
      <w:r>
        <w:rPr>
          <w:rFonts w:hint="default" w:ascii="Times New Roman" w:hAnsi="Times New Roman" w:eastAsia="方正小标宋简体" w:cs="Times New Roman"/>
          <w:sz w:val="44"/>
          <w:szCs w:val="44"/>
          <w:lang w:eastAsia="zh-CN"/>
        </w:rPr>
        <w:t>全国乡村振兴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职业技能大赛天津选拔赛方案》的通知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z w:val="32"/>
          <w:szCs w:val="32"/>
          <w:lang w:eastAsia="zh-CN"/>
        </w:rPr>
        <w:t>各区人力资源和社会保障局、乡村振兴局，</w:t>
      </w:r>
      <w:r>
        <w:rPr>
          <w:rFonts w:hint="default" w:ascii="Times New Roman" w:hAnsi="Times New Roman" w:eastAsia="仿宋_GB2312" w:cs="Times New Roman"/>
          <w:snapToGrid w:val="0"/>
          <w:kern w:val="0"/>
          <w:sz w:val="32"/>
          <w:szCs w:val="32"/>
        </w:rPr>
        <w:t>各职业院校（含技工院校），有关单位：</w:t>
      </w:r>
    </w:p>
    <w:p>
      <w:pPr>
        <w:spacing w:line="600" w:lineRule="exact"/>
        <w:ind w:firstLine="640"/>
        <w:jc w:val="both"/>
        <w:rPr>
          <w:rStyle w:val="11"/>
          <w:rFonts w:hint="default" w:ascii="Times New Roman" w:hAnsi="Times New Roman" w:eastAsia="仿宋_GB2312" w:cs="Times New Roman"/>
          <w:snapToGrid w:val="0"/>
          <w:kern w:val="0"/>
          <w:sz w:val="32"/>
          <w:szCs w:val="32"/>
        </w:rPr>
      </w:pPr>
      <w:r>
        <w:rPr>
          <w:rStyle w:val="11"/>
          <w:rFonts w:hint="default" w:ascii="Times New Roman" w:hAnsi="Times New Roman" w:eastAsia="仿宋_GB2312" w:cs="Times New Roman"/>
          <w:snapToGrid w:val="0"/>
          <w:kern w:val="0"/>
          <w:sz w:val="32"/>
          <w:szCs w:val="32"/>
        </w:rPr>
        <w:t>现将《2021年</w:t>
      </w:r>
      <w:r>
        <w:rPr>
          <w:rStyle w:val="11"/>
          <w:rFonts w:hint="eastAsia" w:ascii="Times New Roman" w:hAnsi="Times New Roman" w:eastAsia="仿宋_GB2312" w:cs="仿宋_GB2312"/>
          <w:snapToGrid w:val="0"/>
          <w:kern w:val="0"/>
          <w:sz w:val="32"/>
          <w:szCs w:val="32"/>
        </w:rPr>
        <w:t>“海河工匠杯”</w:t>
      </w:r>
      <w:r>
        <w:rPr>
          <w:rStyle w:val="11"/>
          <w:rFonts w:hint="default" w:ascii="Times New Roman" w:hAnsi="Times New Roman" w:eastAsia="仿宋_GB2312" w:cs="Times New Roman"/>
          <w:snapToGrid w:val="0"/>
          <w:kern w:val="0"/>
          <w:sz w:val="32"/>
          <w:szCs w:val="32"/>
        </w:rPr>
        <w:t>技能大赛—全国乡村振兴职业技能大赛天津选拔赛方案》印发给你们，请遵照执行。工作进展情况请及时向大赛办公室反馈。</w:t>
      </w:r>
    </w:p>
    <w:p>
      <w:pPr>
        <w:spacing w:line="600" w:lineRule="exact"/>
        <w:jc w:val="both"/>
        <w:rPr>
          <w:rStyle w:val="11"/>
          <w:rFonts w:hint="default" w:ascii="Times New Roman" w:hAnsi="Times New Roman" w:eastAsia="仿宋_GB2312" w:cs="Times New Roman"/>
          <w:snapToGrid w:val="0"/>
          <w:kern w:val="0"/>
          <w:sz w:val="32"/>
          <w:szCs w:val="32"/>
        </w:rPr>
      </w:pPr>
    </w:p>
    <w:p>
      <w:pPr>
        <w:spacing w:line="600" w:lineRule="exact"/>
        <w:jc w:val="both"/>
        <w:rPr>
          <w:rStyle w:val="11"/>
          <w:rFonts w:hint="default" w:ascii="Times New Roman" w:hAnsi="Times New Roman" w:eastAsia="仿宋_GB2312" w:cs="Times New Roman"/>
          <w:snapToGrid w:val="0"/>
          <w:kern w:val="0"/>
          <w:sz w:val="32"/>
          <w:szCs w:val="32"/>
        </w:rPr>
      </w:pPr>
    </w:p>
    <w:p>
      <w:pPr>
        <w:spacing w:line="600" w:lineRule="exact"/>
        <w:jc w:val="both"/>
        <w:rPr>
          <w:rStyle w:val="11"/>
          <w:rFonts w:hint="default" w:ascii="Times New Roman" w:hAnsi="Times New Roman" w:eastAsia="仿宋_GB2312" w:cs="Times New Roman"/>
          <w:snapToGrid w:val="0"/>
          <w:kern w:val="0"/>
          <w:sz w:val="32"/>
          <w:szCs w:val="32"/>
        </w:rPr>
      </w:pPr>
    </w:p>
    <w:p>
      <w:pPr>
        <w:spacing w:line="600" w:lineRule="exact"/>
        <w:jc w:val="both"/>
        <w:rPr>
          <w:rStyle w:val="11"/>
          <w:rFonts w:hint="default" w:ascii="Times New Roman" w:hAnsi="Times New Roman" w:eastAsia="仿宋_GB2312" w:cs="Times New Roman"/>
          <w:snapToGrid w:val="0"/>
          <w:kern w:val="0"/>
          <w:sz w:val="32"/>
          <w:szCs w:val="32"/>
          <w:lang w:eastAsia="zh-CN"/>
        </w:rPr>
      </w:pPr>
      <w:r>
        <w:rPr>
          <w:rStyle w:val="11"/>
          <w:rFonts w:hint="eastAsia" w:eastAsia="仿宋_GB2312" w:cs="Times New Roman"/>
          <w:snapToGrid w:val="0"/>
          <w:kern w:val="0"/>
          <w:sz w:val="32"/>
          <w:szCs w:val="32"/>
          <w:lang w:val="en-US" w:eastAsia="zh-CN"/>
        </w:rPr>
        <w:t xml:space="preserve">           </w:t>
      </w:r>
      <w:r>
        <w:rPr>
          <w:rStyle w:val="11"/>
          <w:rFonts w:hint="default" w:ascii="Times New Roman" w:hAnsi="Times New Roman" w:eastAsia="仿宋_GB2312" w:cs="Times New Roman"/>
          <w:snapToGrid w:val="0"/>
          <w:kern w:val="0"/>
          <w:sz w:val="32"/>
          <w:szCs w:val="32"/>
          <w:lang w:eastAsia="zh-CN"/>
        </w:rPr>
        <w:t>市人社局</w:t>
      </w:r>
      <w:r>
        <w:rPr>
          <w:rStyle w:val="11"/>
          <w:rFonts w:hint="eastAsia" w:eastAsia="仿宋_GB2312" w:cs="Times New Roman"/>
          <w:snapToGrid w:val="0"/>
          <w:kern w:val="0"/>
          <w:sz w:val="32"/>
          <w:szCs w:val="32"/>
          <w:lang w:val="en-US" w:eastAsia="zh-CN"/>
        </w:rPr>
        <w:t xml:space="preserve">             </w:t>
      </w:r>
      <w:r>
        <w:rPr>
          <w:rStyle w:val="11"/>
          <w:rFonts w:hint="default" w:ascii="Times New Roman" w:hAnsi="Times New Roman" w:eastAsia="仿宋_GB2312" w:cs="Times New Roman"/>
          <w:snapToGrid w:val="0"/>
          <w:kern w:val="0"/>
          <w:sz w:val="32"/>
          <w:szCs w:val="32"/>
          <w:lang w:eastAsia="zh-CN"/>
        </w:rPr>
        <w:t>市乡村振兴局</w:t>
      </w:r>
    </w:p>
    <w:p>
      <w:pPr>
        <w:spacing w:line="600" w:lineRule="exact"/>
        <w:ind w:firstLine="4480" w:firstLineChars="1400"/>
        <w:jc w:val="both"/>
        <w:rPr>
          <w:rStyle w:val="11"/>
          <w:rFonts w:hint="default" w:ascii="Times New Roman" w:hAnsi="Times New Roman" w:eastAsia="仿宋_GB2312" w:cs="Times New Roman"/>
          <w:snapToGrid w:val="0"/>
          <w:kern w:val="0"/>
          <w:sz w:val="32"/>
          <w:szCs w:val="32"/>
          <w:lang w:val="en" w:eastAsia="zh-CN"/>
        </w:rPr>
      </w:pPr>
      <w:r>
        <w:rPr>
          <w:rStyle w:val="11"/>
          <w:rFonts w:hint="eastAsia" w:eastAsia="仿宋_GB2312" w:cs="Times New Roman"/>
          <w:snapToGrid w:val="0"/>
          <w:kern w:val="0"/>
          <w:sz w:val="32"/>
          <w:szCs w:val="32"/>
          <w:lang w:val="en" w:eastAsia="zh-CN"/>
        </w:rPr>
        <w:t>（市农业农村委代章）</w:t>
      </w:r>
    </w:p>
    <w:p>
      <w:pPr>
        <w:spacing w:line="600" w:lineRule="exact"/>
        <w:ind w:firstLine="0" w:firstLineChars="0"/>
        <w:jc w:val="both"/>
        <w:rPr>
          <w:rStyle w:val="11"/>
          <w:rFonts w:hint="default" w:ascii="Times New Roman" w:hAnsi="Times New Roman" w:eastAsia="仿宋_GB2312" w:cs="Times New Roman"/>
          <w:snapToGrid w:val="0"/>
          <w:kern w:val="0"/>
          <w:sz w:val="32"/>
          <w:szCs w:val="32"/>
        </w:rPr>
      </w:pPr>
      <w:r>
        <w:rPr>
          <w:rStyle w:val="11"/>
          <w:rFonts w:hint="eastAsia" w:eastAsia="仿宋_GB2312" w:cs="Times New Roman"/>
          <w:snapToGrid w:val="0"/>
          <w:kern w:val="0"/>
          <w:sz w:val="32"/>
          <w:szCs w:val="32"/>
          <w:lang w:val="en-US" w:eastAsia="zh-CN"/>
        </w:rPr>
        <w:t xml:space="preserve">                               </w:t>
      </w:r>
      <w:r>
        <w:rPr>
          <w:rStyle w:val="11"/>
          <w:rFonts w:hint="default" w:ascii="Times New Roman" w:hAnsi="Times New Roman" w:eastAsia="仿宋_GB2312" w:cs="Times New Roman"/>
          <w:snapToGrid w:val="0"/>
          <w:kern w:val="0"/>
          <w:sz w:val="32"/>
          <w:szCs w:val="32"/>
        </w:rPr>
        <w:t>202</w:t>
      </w:r>
      <w:r>
        <w:rPr>
          <w:rStyle w:val="11"/>
          <w:rFonts w:hint="default" w:ascii="Times New Roman" w:hAnsi="Times New Roman" w:eastAsia="仿宋_GB2312" w:cs="Times New Roman"/>
          <w:snapToGrid w:val="0"/>
          <w:kern w:val="0"/>
          <w:sz w:val="32"/>
          <w:szCs w:val="32"/>
          <w:lang w:val="en-US" w:eastAsia="zh-CN"/>
        </w:rPr>
        <w:t>1</w:t>
      </w:r>
      <w:r>
        <w:rPr>
          <w:rStyle w:val="11"/>
          <w:rFonts w:hint="default" w:ascii="Times New Roman" w:hAnsi="Times New Roman" w:eastAsia="仿宋_GB2312" w:cs="Times New Roman"/>
          <w:snapToGrid w:val="0"/>
          <w:kern w:val="0"/>
          <w:sz w:val="32"/>
          <w:szCs w:val="32"/>
        </w:rPr>
        <w:t>年</w:t>
      </w:r>
      <w:r>
        <w:rPr>
          <w:rStyle w:val="11"/>
          <w:rFonts w:hint="default" w:ascii="Times New Roman" w:hAnsi="Times New Roman" w:eastAsia="仿宋_GB2312" w:cs="Times New Roman"/>
          <w:snapToGrid w:val="0"/>
          <w:kern w:val="0"/>
          <w:sz w:val="32"/>
          <w:szCs w:val="32"/>
          <w:lang w:val="en-US" w:eastAsia="zh-CN"/>
        </w:rPr>
        <w:t>7</w:t>
      </w:r>
      <w:r>
        <w:rPr>
          <w:rStyle w:val="11"/>
          <w:rFonts w:hint="default" w:ascii="Times New Roman" w:hAnsi="Times New Roman" w:eastAsia="仿宋_GB2312" w:cs="Times New Roman"/>
          <w:snapToGrid w:val="0"/>
          <w:kern w:val="0"/>
          <w:sz w:val="32"/>
          <w:szCs w:val="32"/>
        </w:rPr>
        <w:t>月</w:t>
      </w:r>
      <w:r>
        <w:rPr>
          <w:rStyle w:val="11"/>
          <w:rFonts w:hint="default" w:eastAsia="仿宋_GB2312" w:cs="Times New Roman"/>
          <w:snapToGrid w:val="0"/>
          <w:kern w:val="0"/>
          <w:sz w:val="32"/>
          <w:szCs w:val="32"/>
          <w:lang w:val="en"/>
        </w:rPr>
        <w:t>13</w:t>
      </w:r>
      <w:r>
        <w:rPr>
          <w:rStyle w:val="11"/>
          <w:rFonts w:hint="default" w:ascii="Times New Roman" w:hAnsi="Times New Roman" w:eastAsia="仿宋_GB2312" w:cs="Times New Roman"/>
          <w:snapToGrid w:val="0"/>
          <w:kern w:val="0"/>
          <w:sz w:val="32"/>
          <w:szCs w:val="32"/>
        </w:rPr>
        <w:t>日</w:t>
      </w:r>
    </w:p>
    <w:p>
      <w:pPr>
        <w:spacing w:line="600" w:lineRule="exact"/>
        <w:ind w:firstLine="640"/>
        <w:jc w:val="both"/>
        <w:rPr>
          <w:rFonts w:hint="default" w:ascii="Times New Roman" w:hAnsi="Times New Roman" w:eastAsia="仿宋_GB2312" w:cs="Times New Roman"/>
          <w:sz w:val="32"/>
          <w:szCs w:val="32"/>
        </w:rPr>
      </w:pPr>
      <w:r>
        <w:rPr>
          <w:rStyle w:val="11"/>
          <w:rFonts w:hint="default" w:ascii="Times New Roman" w:hAnsi="Times New Roman" w:eastAsia="仿宋_GB2312" w:cs="Times New Roman"/>
          <w:snapToGrid w:val="0"/>
          <w:kern w:val="0"/>
          <w:sz w:val="32"/>
          <w:szCs w:val="32"/>
        </w:rPr>
        <w:t>（此件主动公开）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sectPr>
          <w:pgSz w:w="11906" w:h="16838"/>
          <w:pgMar w:top="1417" w:right="1587" w:bottom="1247" w:left="1587" w:header="851" w:footer="879" w:gutter="0"/>
          <w:pgNumType w:fmt="numberInDash"/>
          <w:cols w:space="0" w:num="1"/>
          <w:rtlGutter w:val="0"/>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-239395</wp:posOffset>
                </wp:positionH>
                <wp:positionV relativeFrom="paragraph">
                  <wp:posOffset>575945</wp:posOffset>
                </wp:positionV>
                <wp:extent cx="6120130" cy="0"/>
                <wp:effectExtent l="0" t="28575" r="13970" b="28575"/>
                <wp:wrapNone/>
                <wp:docPr id="4" name="直接连接符 4"/>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18.85pt;margin-top:45.35pt;height:0pt;width:481.9pt;z-index:251663360;mso-width-relative:page;mso-height-relative:page;" filled="f" stroked="t" coordsize="21600,21600" o:gfxdata="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6H7CQ1gAAAAkBAAAPAAAAAAAAAAEAIAAAADgAAABkcnMvZG93bnJldi54bWxQ&#10;SwECFAAUAAAACACHTuJAXS8qt+MBAACgAwAADgAAAAAAAAABACAAAAA7AQAAZHJzL2Uyb0RvYy54&#10;bWxQSwUGAAAAAAYABgBZAQAAkAUAAAAA&#10;">
                <v:fill on="f" focussize="0,0"/>
                <v:stroke weight="4.5pt" color="#FF0000" linestyle="thinThick"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2021年</w:t>
      </w:r>
      <w:r>
        <w:rPr>
          <w:rFonts w:hint="eastAsia" w:ascii="Times New Roman" w:hAnsi="Times New Roman" w:eastAsia="方正小标宋简体" w:cs="方正小标宋简体"/>
          <w:sz w:val="44"/>
          <w:szCs w:val="44"/>
          <w:lang w:val="en-US" w:eastAsia="zh-CN"/>
        </w:rPr>
        <w:t>“海河工匠杯”技能大</w:t>
      </w:r>
      <w:r>
        <w:rPr>
          <w:rFonts w:hint="default" w:ascii="Times New Roman" w:hAnsi="Times New Roman" w:eastAsia="方正小标宋简体" w:cs="Times New Roman"/>
          <w:sz w:val="44"/>
          <w:szCs w:val="44"/>
          <w:lang w:val="en-US" w:eastAsia="zh-CN"/>
        </w:rPr>
        <w:t>赛—</w:t>
      </w:r>
      <w:r>
        <w:rPr>
          <w:rFonts w:hint="default" w:ascii="Times New Roman" w:hAnsi="Times New Roman" w:eastAsia="方正小标宋简体" w:cs="Times New Roman"/>
          <w:sz w:val="44"/>
          <w:szCs w:val="44"/>
          <w:lang w:eastAsia="zh-CN"/>
        </w:rPr>
        <w:t>全国乡村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rPr>
      </w:pPr>
      <w:r>
        <w:rPr>
          <w:rFonts w:hint="default" w:ascii="Times New Roman" w:hAnsi="Times New Roman" w:eastAsia="方正小标宋简体" w:cs="Times New Roman"/>
          <w:sz w:val="44"/>
          <w:szCs w:val="44"/>
          <w:lang w:eastAsia="zh-CN"/>
        </w:rPr>
        <w:t>振兴职业技能大赛天津选拔赛方案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val="0"/>
        <w:topLinePunct w:val="0"/>
        <w:autoSpaceDE/>
        <w:autoSpaceDN w:val="0"/>
        <w:bidi w:val="0"/>
        <w:adjustRightInd w:val="0"/>
        <w:snapToGrid w:val="0"/>
        <w:spacing w:line="600" w:lineRule="exact"/>
        <w:ind w:firstLine="641"/>
        <w:jc w:val="both"/>
        <w:textAlignment w:val="auto"/>
        <w:rPr>
          <w:rStyle w:val="11"/>
          <w:rFonts w:hint="eastAsia" w:ascii="Times New Roman" w:hAnsi="Times New Roman" w:eastAsia="仿宋_GB2312" w:cs="仿宋_GB2312"/>
          <w:snapToGrid w:val="0"/>
          <w:kern w:val="0"/>
          <w:sz w:val="32"/>
          <w:szCs w:val="32"/>
        </w:rPr>
      </w:pPr>
      <w:r>
        <w:rPr>
          <w:rFonts w:hint="default" w:ascii="Times New Roman" w:hAnsi="Times New Roman" w:eastAsia="仿宋_GB2312" w:cs="Times New Roman"/>
          <w:sz w:val="32"/>
          <w:szCs w:val="32"/>
        </w:rPr>
        <w:t>为贯彻落实习近平总书记关于技能人才工作的重要指示精神和党中央、国务院关于巩固拓展脱贫攻坚成果、全面推进乡村振兴的决策部署，发挥职业技能竞赛引领示范作用，推动支持乡村振兴相关领域技能人才队伍建设工作，</w:t>
      </w:r>
      <w:r>
        <w:rPr>
          <w:rFonts w:hint="default" w:ascii="Times New Roman" w:hAnsi="Times New Roman" w:eastAsia="仿宋_GB2312" w:cs="Times New Roman"/>
          <w:sz w:val="32"/>
          <w:szCs w:val="32"/>
          <w:lang w:eastAsia="zh-CN"/>
        </w:rPr>
        <w:t>根据《人力资源社会保障部国家乡村振兴局关于举办全国乡村振兴职业技能大赛的通知》（人社部函〔</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63号</w:t>
      </w:r>
      <w:r>
        <w:rPr>
          <w:rFonts w:hint="default" w:ascii="Times New Roman" w:hAnsi="Times New Roman" w:eastAsia="仿宋_GB2312" w:cs="Times New Roman"/>
          <w:sz w:val="32"/>
          <w:szCs w:val="32"/>
          <w:lang w:eastAsia="zh-CN"/>
        </w:rPr>
        <w:t>），市人社局、市乡村振兴局和宝坻区人民政府决定联合举办</w:t>
      </w:r>
      <w:r>
        <w:rPr>
          <w:rFonts w:hint="default" w:ascii="Times New Roman" w:hAnsi="Times New Roman" w:eastAsia="仿宋_GB2312" w:cs="Times New Roman"/>
          <w:sz w:val="32"/>
          <w:szCs w:val="32"/>
          <w:lang w:val="en-US" w:eastAsia="zh-CN"/>
        </w:rPr>
        <w:t>2021年</w:t>
      </w:r>
      <w:r>
        <w:rPr>
          <w:rFonts w:hint="eastAsia" w:ascii="Times New Roman" w:hAnsi="Times New Roman" w:eastAsia="仿宋_GB2312" w:cs="仿宋_GB2312"/>
          <w:sz w:val="32"/>
          <w:szCs w:val="32"/>
          <w:lang w:val="en-US" w:eastAsia="zh-CN"/>
        </w:rPr>
        <w:t>“海河工匠杯”技能大赛</w:t>
      </w:r>
      <w:r>
        <w:rPr>
          <w:rStyle w:val="11"/>
          <w:rFonts w:hint="default" w:ascii="Times New Roman" w:hAnsi="Times New Roman" w:eastAsia="仿宋_GB2312" w:cs="Times New Roman"/>
          <w:snapToGrid w:val="0"/>
          <w:kern w:val="0"/>
          <w:sz w:val="32"/>
          <w:szCs w:val="32"/>
        </w:rPr>
        <w:t>—</w:t>
      </w:r>
      <w:r>
        <w:rPr>
          <w:rFonts w:hint="eastAsia" w:ascii="Times New Roman" w:hAnsi="Times New Roman" w:eastAsia="仿宋_GB2312" w:cs="仿宋_GB2312"/>
          <w:sz w:val="32"/>
          <w:szCs w:val="32"/>
          <w:lang w:eastAsia="zh-CN"/>
        </w:rPr>
        <w:t>全国乡村振兴职业技能大赛天津选拔赛（以下简称“竞赛”），</w:t>
      </w:r>
      <w:r>
        <w:rPr>
          <w:rStyle w:val="11"/>
          <w:rFonts w:hint="eastAsia" w:ascii="Times New Roman" w:hAnsi="Times New Roman" w:eastAsia="仿宋_GB2312" w:cs="仿宋_GB2312"/>
          <w:snapToGrid w:val="0"/>
          <w:kern w:val="0"/>
          <w:sz w:val="32"/>
          <w:szCs w:val="32"/>
        </w:rPr>
        <w:t>为做好竞赛的组织实施工作，特制定本方案。</w:t>
      </w:r>
    </w:p>
    <w:p>
      <w:pPr>
        <w:kinsoku w:val="0"/>
        <w:autoSpaceDE w:val="0"/>
        <w:autoSpaceDN w:val="0"/>
        <w:adjustRightInd w:val="0"/>
        <w:snapToGrid w:val="0"/>
        <w:spacing w:line="600" w:lineRule="exact"/>
        <w:ind w:firstLine="640"/>
        <w:jc w:val="both"/>
        <w:rPr>
          <w:rStyle w:val="11"/>
          <w:rFonts w:hint="default" w:ascii="Times New Roman" w:hAnsi="Times New Roman" w:eastAsia="黑体" w:cs="Times New Roman"/>
          <w:snapToGrid w:val="0"/>
          <w:kern w:val="0"/>
          <w:sz w:val="32"/>
          <w:szCs w:val="32"/>
        </w:rPr>
      </w:pPr>
      <w:r>
        <w:rPr>
          <w:rStyle w:val="11"/>
          <w:rFonts w:hint="default" w:ascii="Times New Roman" w:hAnsi="Times New Roman" w:eastAsia="黑体" w:cs="Times New Roman"/>
          <w:snapToGrid w:val="0"/>
          <w:kern w:val="0"/>
          <w:sz w:val="32"/>
          <w:szCs w:val="32"/>
        </w:rPr>
        <w:t>一、组织机构</w:t>
      </w:r>
    </w:p>
    <w:p>
      <w:pPr>
        <w:kinsoku w:val="0"/>
        <w:autoSpaceDE w:val="0"/>
        <w:autoSpaceDN w:val="0"/>
        <w:adjustRightInd w:val="0"/>
        <w:snapToGrid w:val="0"/>
        <w:spacing w:line="600" w:lineRule="exact"/>
        <w:ind w:firstLine="640"/>
        <w:jc w:val="both"/>
        <w:rPr>
          <w:rStyle w:val="11"/>
          <w:rFonts w:hint="default" w:ascii="Times New Roman" w:hAnsi="Times New Roman" w:eastAsia="仿宋_GB2312" w:cs="Times New Roman"/>
          <w:snapToGrid w:val="0"/>
          <w:kern w:val="0"/>
          <w:sz w:val="32"/>
          <w:szCs w:val="32"/>
        </w:rPr>
      </w:pPr>
      <w:r>
        <w:rPr>
          <w:rStyle w:val="11"/>
          <w:rFonts w:hint="default" w:ascii="Times New Roman" w:hAnsi="Times New Roman" w:eastAsia="仿宋_GB2312" w:cs="Times New Roman"/>
          <w:snapToGrid w:val="0"/>
          <w:kern w:val="0"/>
          <w:sz w:val="32"/>
          <w:szCs w:val="32"/>
        </w:rPr>
        <w:t>本次竞赛为市级</w:t>
      </w:r>
      <w:r>
        <w:rPr>
          <w:rStyle w:val="11"/>
          <w:rFonts w:hint="default" w:ascii="Times New Roman" w:hAnsi="Times New Roman" w:eastAsia="仿宋_GB2312" w:cs="Times New Roman"/>
          <w:snapToGrid w:val="0"/>
          <w:kern w:val="0"/>
          <w:sz w:val="32"/>
          <w:szCs w:val="32"/>
          <w:lang w:eastAsia="zh-CN"/>
        </w:rPr>
        <w:t>二</w:t>
      </w:r>
      <w:r>
        <w:rPr>
          <w:rStyle w:val="11"/>
          <w:rFonts w:hint="default" w:ascii="Times New Roman" w:hAnsi="Times New Roman" w:eastAsia="仿宋_GB2312" w:cs="Times New Roman"/>
          <w:snapToGrid w:val="0"/>
          <w:kern w:val="0"/>
          <w:sz w:val="32"/>
          <w:szCs w:val="32"/>
        </w:rPr>
        <w:t>类竞赛，由市人社局</w:t>
      </w:r>
      <w:r>
        <w:rPr>
          <w:rFonts w:hint="default" w:ascii="Times New Roman" w:hAnsi="Times New Roman" w:eastAsia="仿宋_GB2312" w:cs="Times New Roman"/>
          <w:sz w:val="32"/>
          <w:szCs w:val="32"/>
          <w:lang w:eastAsia="zh-CN"/>
        </w:rPr>
        <w:t>、市乡村振兴局和宝坻区人民政府</w:t>
      </w:r>
      <w:r>
        <w:rPr>
          <w:rStyle w:val="11"/>
          <w:rFonts w:hint="default" w:ascii="Times New Roman" w:hAnsi="Times New Roman" w:eastAsia="仿宋_GB2312" w:cs="Times New Roman"/>
          <w:snapToGrid w:val="0"/>
          <w:kern w:val="0"/>
          <w:sz w:val="32"/>
          <w:szCs w:val="32"/>
        </w:rPr>
        <w:t>主办，</w:t>
      </w:r>
      <w:r>
        <w:rPr>
          <w:rFonts w:hint="default" w:ascii="Times New Roman" w:hAnsi="Times New Roman" w:eastAsia="仿宋_GB2312" w:cs="Times New Roman"/>
          <w:sz w:val="32"/>
          <w:szCs w:val="32"/>
          <w:lang w:eastAsia="zh-CN"/>
        </w:rPr>
        <w:t>宝坻区人社局</w:t>
      </w:r>
      <w:r>
        <w:rPr>
          <w:rStyle w:val="11"/>
          <w:rFonts w:hint="default" w:ascii="Times New Roman" w:hAnsi="Times New Roman" w:eastAsia="仿宋_GB2312" w:cs="Times New Roman"/>
          <w:snapToGrid w:val="0"/>
          <w:kern w:val="0"/>
          <w:sz w:val="32"/>
          <w:szCs w:val="32"/>
        </w:rPr>
        <w:t>承办，</w:t>
      </w:r>
      <w:r>
        <w:rPr>
          <w:rStyle w:val="11"/>
          <w:rFonts w:hint="default" w:ascii="Times New Roman" w:hAnsi="Times New Roman" w:eastAsia="仿宋_GB2312" w:cs="Times New Roman"/>
          <w:snapToGrid w:val="0"/>
          <w:kern w:val="0"/>
          <w:sz w:val="32"/>
          <w:szCs w:val="32"/>
          <w:lang w:eastAsia="zh-CN"/>
        </w:rPr>
        <w:t>宝坻区</w:t>
      </w:r>
      <w:r>
        <w:rPr>
          <w:rStyle w:val="11"/>
          <w:rFonts w:hint="default" w:ascii="Times New Roman" w:hAnsi="Times New Roman" w:eastAsia="仿宋_GB2312" w:cs="Times New Roman"/>
          <w:snapToGrid w:val="0"/>
          <w:kern w:val="0"/>
          <w:sz w:val="32"/>
          <w:szCs w:val="32"/>
          <w:lang w:val="en-US" w:eastAsia="zh-CN"/>
        </w:rPr>
        <w:t>总工会、</w:t>
      </w:r>
      <w:r>
        <w:rPr>
          <w:rStyle w:val="11"/>
          <w:rFonts w:hint="default" w:ascii="Times New Roman" w:hAnsi="Times New Roman" w:eastAsia="仿宋_GB2312" w:cs="Times New Roman"/>
          <w:snapToGrid w:val="0"/>
          <w:kern w:val="0"/>
          <w:sz w:val="32"/>
          <w:szCs w:val="32"/>
          <w:lang w:eastAsia="zh-CN"/>
        </w:rPr>
        <w:t>宝坻团区委</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宝坻区妇联</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宝坻区农业农村委</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宝坻区住建委</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宝坻区交通局</w:t>
      </w:r>
      <w:r>
        <w:rPr>
          <w:rStyle w:val="11"/>
          <w:rFonts w:hint="default" w:ascii="Times New Roman" w:hAnsi="Times New Roman" w:eastAsia="仿宋_GB2312" w:cs="Times New Roman"/>
          <w:snapToGrid w:val="0"/>
          <w:kern w:val="0"/>
          <w:sz w:val="32"/>
          <w:szCs w:val="32"/>
          <w:lang w:val="en-US" w:eastAsia="zh-CN"/>
        </w:rPr>
        <w:t>、公安</w:t>
      </w:r>
      <w:r>
        <w:rPr>
          <w:rStyle w:val="11"/>
          <w:rFonts w:hint="default" w:ascii="Times New Roman" w:hAnsi="Times New Roman" w:eastAsia="仿宋_GB2312" w:cs="Times New Roman"/>
          <w:snapToGrid w:val="0"/>
          <w:kern w:val="0"/>
          <w:sz w:val="32"/>
          <w:szCs w:val="32"/>
          <w:lang w:eastAsia="zh-CN"/>
        </w:rPr>
        <w:t>宝坻分局</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宝坻区卫健委</w:t>
      </w:r>
      <w:r>
        <w:rPr>
          <w:rStyle w:val="11"/>
          <w:rFonts w:hint="default" w:ascii="Times New Roman" w:hAnsi="Times New Roman" w:eastAsia="仿宋_GB2312" w:cs="Times New Roman"/>
          <w:snapToGrid w:val="0"/>
          <w:kern w:val="0"/>
          <w:sz w:val="32"/>
          <w:szCs w:val="32"/>
          <w:lang w:val="en-US" w:eastAsia="zh-CN"/>
        </w:rPr>
        <w:t>、</w:t>
      </w:r>
      <w:r>
        <w:rPr>
          <w:rStyle w:val="11"/>
          <w:rFonts w:hint="default" w:ascii="Times New Roman" w:hAnsi="Times New Roman" w:eastAsia="仿宋_GB2312" w:cs="Times New Roman"/>
          <w:snapToGrid w:val="0"/>
          <w:kern w:val="0"/>
          <w:sz w:val="32"/>
          <w:szCs w:val="32"/>
          <w:lang w:eastAsia="zh-CN"/>
        </w:rPr>
        <w:t>宝坻区新闻中心和国家电网宝坻分公司</w:t>
      </w:r>
      <w:r>
        <w:rPr>
          <w:rStyle w:val="11"/>
          <w:rFonts w:hint="default" w:ascii="Times New Roman" w:hAnsi="Times New Roman" w:eastAsia="仿宋_GB2312" w:cs="Times New Roman"/>
          <w:snapToGrid w:val="0"/>
          <w:kern w:val="0"/>
          <w:sz w:val="32"/>
          <w:szCs w:val="32"/>
        </w:rPr>
        <w:t>协办。</w:t>
      </w:r>
    </w:p>
    <w:p>
      <w:pPr>
        <w:kinsoku w:val="0"/>
        <w:autoSpaceDE w:val="0"/>
        <w:autoSpaceDN w:val="0"/>
        <w:adjustRightInd w:val="0"/>
        <w:snapToGrid w:val="0"/>
        <w:spacing w:line="600" w:lineRule="exact"/>
        <w:ind w:firstLine="640"/>
        <w:jc w:val="both"/>
        <w:rPr>
          <w:rStyle w:val="11"/>
          <w:rFonts w:hint="default" w:ascii="Times New Roman" w:hAnsi="Times New Roman" w:eastAsia="仿宋_GB2312" w:cs="Times New Roman"/>
          <w:snapToGrid w:val="0"/>
          <w:kern w:val="0"/>
          <w:sz w:val="32"/>
          <w:szCs w:val="32"/>
        </w:rPr>
      </w:pPr>
      <w:r>
        <w:rPr>
          <w:rStyle w:val="11"/>
          <w:rFonts w:hint="default" w:ascii="Times New Roman" w:hAnsi="Times New Roman" w:eastAsia="仿宋_GB2312" w:cs="Times New Roman"/>
          <w:snapToGrid w:val="0"/>
          <w:kern w:val="0"/>
          <w:sz w:val="32"/>
          <w:szCs w:val="32"/>
        </w:rPr>
        <w:t>成立竞赛组委会，下设办公室和技术工作小组。办公室设在市人社局，负责竞赛综合组织协调等工作。技术工作小组设在</w:t>
      </w:r>
      <w:r>
        <w:rPr>
          <w:rFonts w:hint="default" w:ascii="Times New Roman" w:hAnsi="Times New Roman" w:eastAsia="仿宋_GB2312" w:cs="Times New Roman"/>
          <w:sz w:val="32"/>
          <w:szCs w:val="32"/>
          <w:lang w:eastAsia="zh-CN"/>
        </w:rPr>
        <w:t>宝坻区人社局</w:t>
      </w:r>
      <w:r>
        <w:rPr>
          <w:rStyle w:val="11"/>
          <w:rFonts w:hint="default" w:ascii="Times New Roman" w:hAnsi="Times New Roman" w:eastAsia="仿宋_GB2312" w:cs="Times New Roman"/>
          <w:snapToGrid w:val="0"/>
          <w:kern w:val="0"/>
          <w:sz w:val="32"/>
          <w:szCs w:val="32"/>
        </w:rPr>
        <w:t>，负责竞赛组织实施工作。</w:t>
      </w:r>
    </w:p>
    <w:p>
      <w:pPr>
        <w:kinsoku w:val="0"/>
        <w:autoSpaceDE w:val="0"/>
        <w:autoSpaceDN w:val="0"/>
        <w:adjustRightInd w:val="0"/>
        <w:snapToGrid w:val="0"/>
        <w:spacing w:line="600" w:lineRule="exact"/>
        <w:ind w:firstLine="640"/>
        <w:jc w:val="both"/>
        <w:rPr>
          <w:rStyle w:val="11"/>
          <w:rFonts w:hint="eastAsia" w:ascii="Times New Roman" w:hAnsi="Times New Roman" w:eastAsia="黑体" w:cs="黑体"/>
          <w:snapToGrid w:val="0"/>
          <w:kern w:val="0"/>
          <w:sz w:val="32"/>
          <w:szCs w:val="32"/>
        </w:rPr>
      </w:pPr>
      <w:r>
        <w:rPr>
          <w:rStyle w:val="11"/>
          <w:rFonts w:hint="eastAsia" w:ascii="Times New Roman" w:hAnsi="Times New Roman" w:eastAsia="黑体" w:cs="黑体"/>
          <w:snapToGrid w:val="0"/>
          <w:kern w:val="0"/>
          <w:sz w:val="32"/>
          <w:szCs w:val="32"/>
        </w:rPr>
        <w:t>二、竞赛分组和参赛对象</w:t>
      </w:r>
    </w:p>
    <w:p>
      <w:pPr>
        <w:adjustRightInd w:val="0"/>
        <w:spacing w:line="60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（一）大赛分组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1"/>
          <w:rFonts w:hint="default" w:ascii="Times New Roman" w:hAnsi="Times New Roman" w:eastAsia="仿宋_GB2312" w:cs="Times New Roman"/>
          <w:snapToGrid w:val="0"/>
          <w:kern w:val="0"/>
          <w:sz w:val="32"/>
          <w:szCs w:val="32"/>
        </w:rPr>
      </w:pPr>
      <w:r>
        <w:rPr>
          <w:rFonts w:hint="default" w:ascii="Times New Roman" w:hAnsi="Times New Roman" w:eastAsia="仿宋_GB2312" w:cs="Times New Roman"/>
          <w:sz w:val="32"/>
          <w:szCs w:val="32"/>
          <w:lang w:eastAsia="zh-CN"/>
        </w:rPr>
        <w:t>竞赛</w:t>
      </w:r>
      <w:r>
        <w:rPr>
          <w:rFonts w:hint="default" w:ascii="Times New Roman" w:hAnsi="Times New Roman" w:eastAsia="仿宋_GB2312" w:cs="Times New Roman"/>
          <w:sz w:val="32"/>
          <w:szCs w:val="32"/>
        </w:rPr>
        <w:t>设砌筑工、汽车维修工、农机修理工、电工、美发师、养老护理员、育婴员、西式面点师、餐厅服务员、电子商务师、中式烹调师（羊肉烘烤）</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11个比赛项目。</w:t>
      </w:r>
      <w:r>
        <w:rPr>
          <w:rStyle w:val="11"/>
          <w:rFonts w:hint="default" w:ascii="Times New Roman" w:hAnsi="Times New Roman" w:eastAsia="仿宋_GB2312" w:cs="Times New Roman"/>
          <w:snapToGrid w:val="0"/>
          <w:kern w:val="0"/>
          <w:sz w:val="32"/>
          <w:szCs w:val="32"/>
        </w:rPr>
        <w:t>均</w:t>
      </w:r>
      <w:r>
        <w:rPr>
          <w:rStyle w:val="11"/>
          <w:rFonts w:hint="default" w:ascii="Times New Roman" w:hAnsi="Times New Roman" w:eastAsia="仿宋_GB2312" w:cs="Times New Roman"/>
          <w:snapToGrid w:val="0"/>
          <w:kern w:val="0"/>
          <w:sz w:val="32"/>
          <w:szCs w:val="32"/>
          <w:lang w:eastAsia="zh-CN"/>
        </w:rPr>
        <w:t>为单人赛项，</w:t>
      </w:r>
      <w:r>
        <w:rPr>
          <w:rStyle w:val="11"/>
          <w:rFonts w:hint="default" w:ascii="Times New Roman" w:hAnsi="Times New Roman" w:eastAsia="仿宋_GB2312" w:cs="Times New Roman"/>
          <w:snapToGrid w:val="0"/>
          <w:kern w:val="0"/>
          <w:sz w:val="32"/>
          <w:szCs w:val="32"/>
        </w:rPr>
        <w:t>设置职工组和学生组两个组别。</w:t>
      </w:r>
    </w:p>
    <w:p>
      <w:pPr>
        <w:adjustRightIn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（二）参赛对象</w:t>
      </w:r>
    </w:p>
    <w:p>
      <w:pPr>
        <w:spacing w:line="600" w:lineRule="exact"/>
        <w:ind w:firstLine="627" w:firstLineChars="196"/>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月1日前年满16周岁、法定退休年龄以内的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具备农业家庭户籍</w:t>
      </w:r>
      <w:r>
        <w:rPr>
          <w:rFonts w:hint="default" w:ascii="Times New Roman" w:hAnsi="Times New Roman" w:eastAsia="仿宋_GB2312" w:cs="Times New Roman"/>
          <w:sz w:val="32"/>
          <w:szCs w:val="32"/>
          <w:lang w:eastAsia="zh-CN"/>
        </w:rPr>
        <w:t>的在津务工人员或在津职业院校就读的学生，或</w:t>
      </w:r>
      <w:r>
        <w:rPr>
          <w:rFonts w:hint="default" w:ascii="Times New Roman" w:hAnsi="Times New Roman" w:eastAsia="仿宋_GB2312" w:cs="Times New Roman"/>
          <w:sz w:val="32"/>
          <w:szCs w:val="32"/>
          <w:lang w:val="en-US" w:eastAsia="zh-CN"/>
        </w:rPr>
        <w:t>户口地址为本市</w:t>
      </w:r>
      <w:r>
        <w:rPr>
          <w:rFonts w:hint="default" w:ascii="Times New Roman" w:hAnsi="Times New Roman" w:eastAsia="仿宋_GB2312" w:cs="Times New Roman"/>
          <w:sz w:val="32"/>
          <w:szCs w:val="32"/>
          <w:lang w:eastAsia="zh-CN"/>
        </w:rPr>
        <w:t>村（镇、屯）且不是财政供养人员的</w:t>
      </w:r>
      <w:r>
        <w:rPr>
          <w:rFonts w:hint="default" w:ascii="Times New Roman" w:hAnsi="Times New Roman" w:eastAsia="仿宋_GB2312" w:cs="Times New Roman"/>
          <w:sz w:val="32"/>
          <w:szCs w:val="32"/>
          <w:lang w:val="en-US" w:eastAsia="zh-CN"/>
        </w:rPr>
        <w:t>城乡居民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均可报名参加相应组别、赛项的竞赛。</w:t>
      </w:r>
    </w:p>
    <w:p>
      <w:pPr>
        <w:spacing w:line="60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已获得</w:t>
      </w:r>
      <w:r>
        <w:rPr>
          <w:rFonts w:hint="eastAsia" w:ascii="仿宋_GB2312" w:hAnsi="仿宋_GB2312" w:eastAsia="仿宋_GB2312" w:cs="仿宋_GB2312"/>
          <w:sz w:val="32"/>
          <w:szCs w:val="32"/>
        </w:rPr>
        <w:t>“中华技能大奖”、“全国技术能手”称</w:t>
      </w:r>
      <w:r>
        <w:rPr>
          <w:rFonts w:hint="default" w:ascii="Times New Roman" w:hAnsi="Times New Roman" w:eastAsia="仿宋_GB2312" w:cs="Times New Roman"/>
          <w:sz w:val="32"/>
          <w:szCs w:val="32"/>
        </w:rPr>
        <w:t>号的人员，</w:t>
      </w:r>
      <w:r>
        <w:rPr>
          <w:rFonts w:hint="eastAsia" w:eastAsia="仿宋_GB2312" w:cs="Times New Roman"/>
          <w:sz w:val="32"/>
          <w:szCs w:val="32"/>
          <w:lang w:eastAsia="zh-CN"/>
        </w:rPr>
        <w:t>以</w:t>
      </w:r>
      <w:r>
        <w:rPr>
          <w:rFonts w:hint="default" w:ascii="Times New Roman" w:hAnsi="Times New Roman" w:eastAsia="仿宋_GB2312" w:cs="Times New Roman"/>
          <w:sz w:val="32"/>
          <w:szCs w:val="32"/>
        </w:rPr>
        <w:t>及在2019年和2020年各类竞赛中已取得“全国技术能手”申报资格的人员，不再以选手身份参赛。具有全日制学籍的在校创业学生不得以职工身份参赛。</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三、大赛内容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lang w:eastAsia="zh-CN"/>
        </w:rPr>
        <w:t>竞赛只设</w:t>
      </w:r>
      <w:r>
        <w:rPr>
          <w:rFonts w:hint="default" w:ascii="Times New Roman" w:hAnsi="Times New Roman" w:eastAsia="仿宋_GB2312" w:cs="Times New Roman"/>
          <w:b w:val="0"/>
          <w:bCs w:val="0"/>
          <w:sz w:val="32"/>
          <w:szCs w:val="32"/>
        </w:rPr>
        <w:t>实际操作</w:t>
      </w:r>
      <w:r>
        <w:rPr>
          <w:rFonts w:hint="default" w:ascii="Times New Roman" w:hAnsi="Times New Roman" w:eastAsia="仿宋_GB2312" w:cs="Times New Roman"/>
          <w:b w:val="0"/>
          <w:bCs w:val="0"/>
          <w:sz w:val="32"/>
          <w:szCs w:val="32"/>
          <w:lang w:eastAsia="zh-CN"/>
        </w:rPr>
        <w:t>考核</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lang w:eastAsia="zh-CN"/>
        </w:rPr>
        <w:t>按相关国家职业技能标准三级要求，</w:t>
      </w:r>
      <w:r>
        <w:rPr>
          <w:rFonts w:hint="default" w:ascii="Times New Roman" w:hAnsi="Times New Roman" w:eastAsia="仿宋_GB2312" w:cs="Times New Roman"/>
          <w:sz w:val="32"/>
          <w:szCs w:val="32"/>
        </w:rPr>
        <w:t>借鉴世界技能大赛</w:t>
      </w:r>
      <w:r>
        <w:rPr>
          <w:rFonts w:hint="default" w:ascii="Times New Roman" w:hAnsi="Times New Roman" w:eastAsia="仿宋_GB2312" w:cs="Times New Roman"/>
          <w:sz w:val="32"/>
          <w:szCs w:val="32"/>
          <w:lang w:eastAsia="zh-CN"/>
        </w:rPr>
        <w:t>、全国技能大赛</w:t>
      </w:r>
      <w:r>
        <w:rPr>
          <w:rFonts w:hint="default" w:ascii="Times New Roman" w:hAnsi="Times New Roman" w:eastAsia="仿宋_GB2312" w:cs="Times New Roman"/>
          <w:sz w:val="32"/>
          <w:szCs w:val="32"/>
        </w:rPr>
        <w:t>命题方法和考核内容，适当增加相关新知识、新技能、新设备等内容命题。竞赛试题由竞赛组委会组织有关专家统一命制。具体竞赛规程及要求由竞赛组委会另行通知。</w:t>
      </w:r>
    </w:p>
    <w:p>
      <w:pPr>
        <w:adjustRightIn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四、竞赛报名</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（一）报名时间</w:t>
      </w:r>
      <w:r>
        <w:rPr>
          <w:rFonts w:hint="eastAsia" w:eastAsia="楷体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rPr>
        <w:t>日（星期五）18：00前。</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（二）报名方式。</w:t>
      </w:r>
      <w:r>
        <w:rPr>
          <w:rFonts w:hint="default" w:ascii="Times New Roman" w:hAnsi="Times New Roman" w:eastAsia="仿宋_GB2312" w:cs="Times New Roman"/>
          <w:sz w:val="32"/>
          <w:szCs w:val="32"/>
        </w:rPr>
        <w:t>按照竞赛组别和参赛对象要求，各区人社局负责选送参赛人员集体报名。竞赛组委会不接受个人报名，符合参赛条件的人员可以到户籍或工作单位、居住地所在区人社局报名。</w:t>
      </w:r>
    </w:p>
    <w:p>
      <w:pPr>
        <w:adjustRightInd w:val="0"/>
        <w:spacing w:line="600" w:lineRule="exact"/>
        <w:ind w:left="105" w:leftChars="50"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（三）报名要求。</w:t>
      </w:r>
      <w:r>
        <w:rPr>
          <w:rFonts w:hint="default" w:ascii="Times New Roman" w:hAnsi="Times New Roman" w:eastAsia="仿宋_GB2312" w:cs="Times New Roman"/>
          <w:sz w:val="32"/>
          <w:szCs w:val="32"/>
        </w:rPr>
        <w:t>报名时需提供参赛人员身份证原件及复印件1张、</w:t>
      </w:r>
      <w:r>
        <w:rPr>
          <w:rFonts w:hint="default" w:ascii="Times New Roman" w:hAnsi="Times New Roman" w:eastAsia="仿宋_GB2312" w:cs="Times New Roman"/>
          <w:sz w:val="32"/>
          <w:szCs w:val="32"/>
          <w:lang w:val="zh-CN"/>
        </w:rPr>
        <w:t>免冠1.5寸彩色近照</w:t>
      </w:r>
      <w:r>
        <w:rPr>
          <w:rFonts w:hint="default" w:ascii="Times New Roman" w:hAnsi="Times New Roman" w:eastAsia="仿宋_GB2312" w:cs="Times New Roman"/>
          <w:b w:val="0"/>
          <w:bCs w:val="0"/>
          <w:sz w:val="32"/>
          <w:szCs w:val="32"/>
        </w:rPr>
        <w:t>1张</w:t>
      </w:r>
      <w:r>
        <w:rPr>
          <w:rFonts w:hint="default" w:ascii="Times New Roman" w:hAnsi="Times New Roman" w:eastAsia="仿宋_GB2312" w:cs="Times New Roman"/>
          <w:sz w:val="32"/>
          <w:szCs w:val="32"/>
        </w:rPr>
        <w:t>（有本职业国家职业资格证书</w:t>
      </w:r>
      <w:r>
        <w:rPr>
          <w:rFonts w:hint="default" w:ascii="Times New Roman" w:hAnsi="Times New Roman" w:eastAsia="仿宋_GB2312" w:cs="Times New Roman"/>
          <w:sz w:val="32"/>
          <w:szCs w:val="32"/>
          <w:lang w:eastAsia="zh-CN"/>
        </w:rPr>
        <w:t>或技能等级证书</w:t>
      </w:r>
      <w:r>
        <w:rPr>
          <w:rFonts w:hint="default" w:ascii="Times New Roman" w:hAnsi="Times New Roman" w:eastAsia="仿宋_GB2312" w:cs="Times New Roman"/>
          <w:sz w:val="32"/>
          <w:szCs w:val="32"/>
        </w:rPr>
        <w:t>者需提供证书原件及复印件1张），填写《</w:t>
      </w:r>
      <w:r>
        <w:rPr>
          <w:rFonts w:hint="default" w:ascii="Times New Roman" w:hAnsi="Times New Roman" w:eastAsia="仿宋_GB2312" w:cs="Times New Roman"/>
          <w:sz w:val="32"/>
          <w:szCs w:val="32"/>
          <w:lang w:val="en-US" w:eastAsia="zh-CN"/>
        </w:rPr>
        <w:t>2021年</w:t>
      </w:r>
      <w:r>
        <w:rPr>
          <w:rFonts w:hint="eastAsia" w:ascii="仿宋_GB2312" w:hAnsi="仿宋_GB2312" w:eastAsia="仿宋_GB2312" w:cs="仿宋_GB2312"/>
          <w:sz w:val="32"/>
          <w:szCs w:val="32"/>
          <w:lang w:val="en-US" w:eastAsia="zh-CN"/>
        </w:rPr>
        <w:t>“海河工匠杯</w:t>
      </w:r>
      <w:r>
        <w:rPr>
          <w:rFonts w:hint="default" w:ascii="Times New Roman" w:hAnsi="Times New Roman" w:eastAsia="仿宋_GB2312" w:cs="Times New Roman"/>
          <w:sz w:val="32"/>
          <w:szCs w:val="32"/>
          <w:lang w:val="en-US" w:eastAsia="zh-CN"/>
        </w:rPr>
        <w:t>”技能大赛—</w:t>
      </w:r>
      <w:r>
        <w:rPr>
          <w:rFonts w:hint="default" w:ascii="Times New Roman" w:hAnsi="Times New Roman" w:eastAsia="仿宋_GB2312" w:cs="Times New Roman"/>
          <w:sz w:val="32"/>
          <w:szCs w:val="32"/>
          <w:lang w:eastAsia="zh-CN"/>
        </w:rPr>
        <w:t>全国乡村振兴职业技能大赛天津选拔赛</w:t>
      </w:r>
      <w:r>
        <w:rPr>
          <w:rFonts w:hint="default" w:ascii="Times New Roman" w:hAnsi="Times New Roman" w:eastAsia="仿宋_GB2312" w:cs="Times New Roman"/>
          <w:sz w:val="32"/>
          <w:szCs w:val="32"/>
        </w:rPr>
        <w:t>报名表》（见附件2）、《</w:t>
      </w:r>
      <w:r>
        <w:rPr>
          <w:rFonts w:hint="default" w:ascii="Times New Roman" w:hAnsi="Times New Roman" w:eastAsia="仿宋_GB2312" w:cs="Times New Roman"/>
          <w:sz w:val="32"/>
          <w:szCs w:val="32"/>
          <w:lang w:val="en-US" w:eastAsia="zh-CN"/>
        </w:rPr>
        <w:t>2021年</w:t>
      </w:r>
      <w:r>
        <w:rPr>
          <w:rFonts w:hint="eastAsia" w:ascii="仿宋_GB2312" w:hAnsi="仿宋_GB2312" w:eastAsia="仿宋_GB2312" w:cs="仿宋_GB2312"/>
          <w:sz w:val="32"/>
          <w:szCs w:val="32"/>
          <w:lang w:val="en-US" w:eastAsia="zh-CN"/>
        </w:rPr>
        <w:t>“海河工匠杯”</w:t>
      </w:r>
      <w:r>
        <w:rPr>
          <w:rFonts w:hint="default" w:ascii="Times New Roman" w:hAnsi="Times New Roman" w:eastAsia="仿宋_GB2312" w:cs="Times New Roman"/>
          <w:sz w:val="32"/>
          <w:szCs w:val="32"/>
          <w:lang w:val="en-US" w:eastAsia="zh-CN"/>
        </w:rPr>
        <w:t>技能大赛—</w:t>
      </w:r>
      <w:r>
        <w:rPr>
          <w:rFonts w:hint="default" w:ascii="Times New Roman" w:hAnsi="Times New Roman" w:eastAsia="仿宋_GB2312" w:cs="Times New Roman"/>
          <w:sz w:val="32"/>
          <w:szCs w:val="32"/>
          <w:lang w:eastAsia="zh-CN"/>
        </w:rPr>
        <w:t>全国乡村振兴职业技能大赛天津选拔赛</w:t>
      </w:r>
      <w:r>
        <w:rPr>
          <w:rFonts w:hint="default" w:ascii="Times New Roman" w:hAnsi="Times New Roman" w:eastAsia="仿宋_GB2312" w:cs="Times New Roman"/>
          <w:sz w:val="32"/>
          <w:szCs w:val="32"/>
        </w:rPr>
        <w:t>汇总表》（见附件</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），并将电子版报名表和汇总表发送至指定邮箱：</w:t>
      </w:r>
      <w:r>
        <w:rPr>
          <w:rFonts w:hint="default" w:ascii="Times New Roman" w:hAnsi="Times New Roman" w:eastAsia="仿宋_GB2312" w:cs="Times New Roman"/>
          <w:sz w:val="32"/>
          <w:szCs w:val="32"/>
          <w:lang w:val="en"/>
        </w:rPr>
        <w:t>jy-user069</w:t>
      </w:r>
      <w:r>
        <w:rPr>
          <w:rFonts w:hint="default" w:ascii="Times New Roman" w:hAnsi="Times New Roman" w:eastAsia="仿宋_GB2312" w:cs="Times New Roman"/>
          <w:sz w:val="32"/>
          <w:szCs w:val="32"/>
        </w:rPr>
        <w:t>@tj.gov.cn</w:t>
      </w:r>
      <w:r>
        <w:rPr>
          <w:rFonts w:hint="default" w:ascii="Times New Roman" w:hAnsi="Times New Roman" w:eastAsia="仿宋_GB2312" w:cs="Times New Roman"/>
          <w:color w:val="000000"/>
          <w:sz w:val="32"/>
          <w:szCs w:val="32"/>
        </w:rPr>
        <w:t>。</w:t>
      </w:r>
    </w:p>
    <w:p>
      <w:pPr>
        <w:adjustRightInd w:val="0"/>
        <w:spacing w:line="600" w:lineRule="exact"/>
        <w:ind w:left="105" w:leftChars="5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五、竞赛实施</w:t>
      </w:r>
    </w:p>
    <w:p>
      <w:pPr>
        <w:adjustRightInd w:val="0"/>
        <w:spacing w:line="600" w:lineRule="exact"/>
        <w:ind w:left="105" w:leftChars="50"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（一）竞赛形式。</w:t>
      </w:r>
      <w:r>
        <w:rPr>
          <w:rFonts w:hint="default" w:ascii="Times New Roman" w:hAnsi="Times New Roman" w:eastAsia="仿宋_GB2312" w:cs="Times New Roman"/>
          <w:b w:val="0"/>
          <w:bCs w:val="0"/>
          <w:sz w:val="32"/>
          <w:szCs w:val="32"/>
        </w:rPr>
        <w:t>本次竞赛</w:t>
      </w:r>
      <w:r>
        <w:rPr>
          <w:rFonts w:hint="default" w:ascii="Times New Roman" w:hAnsi="Times New Roman" w:eastAsia="仿宋_GB2312" w:cs="Times New Roman"/>
          <w:b w:val="0"/>
          <w:bCs w:val="0"/>
          <w:sz w:val="32"/>
          <w:szCs w:val="32"/>
          <w:lang w:eastAsia="zh-CN"/>
        </w:rPr>
        <w:t>采用实际操作考核方式进行，</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竞赛项目</w:t>
      </w:r>
      <w:r>
        <w:rPr>
          <w:rFonts w:hint="default" w:ascii="Times New Roman" w:hAnsi="Times New Roman" w:eastAsia="仿宋_GB2312" w:cs="Times New Roman"/>
          <w:sz w:val="32"/>
          <w:szCs w:val="32"/>
        </w:rPr>
        <w:t>、组别的参赛选手按比赛成绩排名决定名次。</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（二）竞赛时间</w:t>
      </w:r>
      <w:r>
        <w:rPr>
          <w:rFonts w:hint="eastAsia" w:eastAsia="楷体_GB2312" w:cs="Times New Roman"/>
          <w:sz w:val="32"/>
          <w:szCs w:val="32"/>
          <w:lang w:eastAsia="zh-CN"/>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日（暂定，市人社局将根据疫情防控情况适时调整）。</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（三）竞赛地点</w:t>
      </w:r>
      <w:r>
        <w:rPr>
          <w:rFonts w:hint="eastAsia" w:eastAsia="楷体_GB2312" w:cs="Times New Roman"/>
          <w:sz w:val="32"/>
          <w:szCs w:val="32"/>
          <w:lang w:eastAsia="zh-CN"/>
        </w:rPr>
        <w:t>。</w:t>
      </w:r>
      <w:r>
        <w:rPr>
          <w:rFonts w:hint="default" w:ascii="Times New Roman" w:hAnsi="Times New Roman" w:eastAsia="仿宋_GB2312" w:cs="Times New Roman"/>
          <w:sz w:val="32"/>
          <w:szCs w:val="32"/>
          <w:lang w:val="en-US" w:eastAsia="zh-CN"/>
        </w:rPr>
        <w:t>宝坻区八门城镇欢喜庄园</w:t>
      </w:r>
      <w:r>
        <w:rPr>
          <w:rFonts w:hint="default" w:ascii="Times New Roman" w:hAnsi="Times New Roman" w:eastAsia="仿宋_GB2312" w:cs="Times New Roman"/>
          <w:sz w:val="32"/>
          <w:szCs w:val="32"/>
        </w:rPr>
        <w:t>。</w:t>
      </w:r>
    </w:p>
    <w:p>
      <w:pPr>
        <w:adjustRightInd w:val="0"/>
        <w:spacing w:line="600" w:lineRule="exact"/>
        <w:ind w:firstLine="640" w:firstLineChars="200"/>
        <w:rPr>
          <w:rFonts w:hint="default" w:ascii="Times New Roman" w:hAnsi="Times New Roman" w:eastAsia="黑体" w:cs="Times New Roman"/>
          <w:kern w:val="0"/>
          <w:sz w:val="32"/>
          <w:szCs w:val="32"/>
          <w:lang w:val="zh-CN"/>
        </w:rPr>
      </w:pPr>
      <w:r>
        <w:rPr>
          <w:rFonts w:hint="default" w:ascii="Times New Roman" w:hAnsi="Times New Roman" w:eastAsia="黑体" w:cs="Times New Roman"/>
          <w:sz w:val="32"/>
          <w:szCs w:val="32"/>
        </w:rPr>
        <w:t>六、竞赛奖励</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zh-CN"/>
        </w:rPr>
        <w:t>竞赛各职业前</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名选手，可晋升</w:t>
      </w:r>
      <w:r>
        <w:rPr>
          <w:rFonts w:hint="default" w:ascii="Times New Roman" w:hAnsi="Times New Roman" w:eastAsia="仿宋_GB2312" w:cs="Times New Roman"/>
          <w:kern w:val="0"/>
          <w:sz w:val="32"/>
          <w:szCs w:val="32"/>
          <w:lang w:eastAsia="zh-CN"/>
        </w:rPr>
        <w:t>高级</w:t>
      </w:r>
      <w:r>
        <w:rPr>
          <w:rFonts w:hint="default" w:ascii="Times New Roman" w:hAnsi="Times New Roman" w:eastAsia="仿宋_GB2312" w:cs="Times New Roman"/>
          <w:kern w:val="0"/>
          <w:sz w:val="32"/>
          <w:szCs w:val="32"/>
        </w:rPr>
        <w:t>职业资格或技能等级，已取得</w:t>
      </w:r>
      <w:r>
        <w:rPr>
          <w:rFonts w:hint="default" w:ascii="Times New Roman" w:hAnsi="Times New Roman" w:eastAsia="仿宋_GB2312" w:cs="Times New Roman"/>
          <w:kern w:val="0"/>
          <w:sz w:val="32"/>
          <w:szCs w:val="32"/>
          <w:lang w:eastAsia="zh-CN"/>
        </w:rPr>
        <w:t>高级</w:t>
      </w:r>
      <w:r>
        <w:rPr>
          <w:rFonts w:hint="default" w:ascii="Times New Roman" w:hAnsi="Times New Roman" w:eastAsia="仿宋_GB2312" w:cs="Times New Roman"/>
          <w:kern w:val="0"/>
          <w:sz w:val="32"/>
          <w:szCs w:val="32"/>
        </w:rPr>
        <w:t>职业资格或技能等级的，可晋升到技师职业资格或技能等级；对学生和</w:t>
      </w:r>
      <w:r>
        <w:rPr>
          <w:rFonts w:hint="default" w:ascii="Times New Roman" w:hAnsi="Times New Roman" w:eastAsia="仿宋_GB2312" w:cs="Times New Roman"/>
          <w:kern w:val="0"/>
          <w:sz w:val="32"/>
          <w:szCs w:val="32"/>
          <w:lang w:val="zh-CN"/>
        </w:rPr>
        <w:t>没有职业资格或</w:t>
      </w:r>
      <w:r>
        <w:rPr>
          <w:rFonts w:hint="default" w:ascii="Times New Roman" w:hAnsi="Times New Roman" w:eastAsia="仿宋_GB2312" w:cs="Times New Roman"/>
          <w:kern w:val="0"/>
          <w:sz w:val="32"/>
          <w:szCs w:val="32"/>
        </w:rPr>
        <w:t>技能等级</w:t>
      </w:r>
      <w:r>
        <w:rPr>
          <w:rFonts w:hint="default" w:ascii="Times New Roman" w:hAnsi="Times New Roman" w:eastAsia="仿宋_GB2312" w:cs="Times New Roman"/>
          <w:kern w:val="0"/>
          <w:sz w:val="32"/>
          <w:szCs w:val="32"/>
          <w:lang w:val="zh-CN"/>
        </w:rPr>
        <w:t>证书的选手，获得各职业前</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名的，可晋升</w:t>
      </w:r>
      <w:r>
        <w:rPr>
          <w:rFonts w:hint="default" w:ascii="Times New Roman" w:hAnsi="Times New Roman" w:eastAsia="仿宋_GB2312" w:cs="Times New Roman"/>
          <w:kern w:val="0"/>
          <w:sz w:val="32"/>
          <w:szCs w:val="32"/>
          <w:lang w:eastAsia="zh-CN"/>
        </w:rPr>
        <w:t>中</w:t>
      </w:r>
      <w:r>
        <w:rPr>
          <w:rFonts w:hint="default" w:ascii="Times New Roman" w:hAnsi="Times New Roman" w:eastAsia="仿宋_GB2312" w:cs="Times New Roman"/>
          <w:kern w:val="0"/>
          <w:sz w:val="32"/>
          <w:szCs w:val="32"/>
        </w:rPr>
        <w:t>级职业资格或技能等级。其他奖励按有关规定执行。</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全市决赛时，各赛项、组别参赛人数须在</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以上，报名不足</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（组）</w:t>
      </w:r>
      <w:r>
        <w:rPr>
          <w:rFonts w:hint="default" w:ascii="Times New Roman" w:hAnsi="Times New Roman" w:eastAsia="仿宋_GB2312" w:cs="Times New Roman"/>
          <w:sz w:val="32"/>
          <w:szCs w:val="32"/>
        </w:rPr>
        <w:t>的，不予奖励，但择优推荐参加全国比赛。对成绩突出的单位和个人颁发优秀组织奖和职业技能竞赛先进个人荣誉证书。</w:t>
      </w:r>
    </w:p>
    <w:p>
      <w:pPr>
        <w:adjustRightInd w:val="0"/>
        <w:spacing w:line="600" w:lineRule="exact"/>
        <w:rPr>
          <w:rFonts w:hint="default" w:ascii="Times New Roman" w:hAnsi="Times New Roman" w:eastAsia="仿宋_GB2312" w:cs="Times New Roman"/>
          <w:sz w:val="32"/>
          <w:szCs w:val="32"/>
        </w:rPr>
      </w:pPr>
    </w:p>
    <w:p>
      <w:pPr>
        <w:adjustRightInd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lang w:val="en-US" w:eastAsia="zh-CN"/>
        </w:rPr>
        <w:t>王媛、曾永</w:t>
      </w:r>
    </w:p>
    <w:p>
      <w:pPr>
        <w:adjustRightInd w:val="0"/>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lang w:val="en-US" w:eastAsia="zh-CN"/>
        </w:rPr>
        <w:t>24736501</w:t>
      </w:r>
    </w:p>
    <w:p>
      <w:pPr>
        <w:adjustRightIn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lang w:val="en"/>
        </w:rPr>
        <w:t>jy-user069</w:t>
      </w:r>
      <w:r>
        <w:rPr>
          <w:rFonts w:hint="default" w:ascii="Times New Roman" w:hAnsi="Times New Roman" w:eastAsia="仿宋_GB2312" w:cs="Times New Roman"/>
          <w:sz w:val="32"/>
          <w:szCs w:val="32"/>
        </w:rPr>
        <w:t>@tj.gov.cn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Style w:val="11"/>
          <w:rFonts w:hint="default" w:ascii="Times New Roman" w:hAnsi="Times New Roman" w:eastAsia="仿宋_GB2312" w:cs="Times New Roman"/>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sz w:val="32"/>
          <w:szCs w:val="32"/>
          <w:lang w:eastAsia="zh-CN"/>
        </w:rPr>
      </w:pPr>
      <w:r>
        <w:rPr>
          <w:rStyle w:val="11"/>
          <w:rFonts w:hint="eastAsia" w:ascii="Times New Roman" w:hAnsi="Times New Roman" w:eastAsia="仿宋_GB2312" w:cs="仿宋_GB2312"/>
          <w:snapToGrid w:val="0"/>
          <w:kern w:val="0"/>
          <w:sz w:val="32"/>
          <w:szCs w:val="32"/>
          <w:lang w:eastAsia="zh-CN"/>
        </w:rPr>
        <w:t>附件：1</w:t>
      </w:r>
      <w:r>
        <w:rPr>
          <w:rStyle w:val="11"/>
          <w:rFonts w:hint="eastAsia" w:eastAsia="仿宋_GB2312" w:cs="仿宋_GB2312"/>
          <w:snapToGrid w:val="0"/>
          <w:kern w:val="0"/>
          <w:sz w:val="32"/>
          <w:szCs w:val="32"/>
          <w:lang w:eastAsia="zh-CN"/>
        </w:rPr>
        <w:t>．</w:t>
      </w:r>
      <w:r>
        <w:rPr>
          <w:rFonts w:hint="eastAsia" w:ascii="Times New Roman" w:hAnsi="Times New Roman" w:eastAsia="仿宋_GB2312" w:cs="仿宋_GB2312"/>
          <w:sz w:val="32"/>
          <w:szCs w:val="32"/>
          <w:lang w:val="en-US" w:eastAsia="zh-CN"/>
        </w:rPr>
        <w:t>2021年“海河工匠杯”技能大赛—</w:t>
      </w:r>
      <w:r>
        <w:rPr>
          <w:rFonts w:hint="eastAsia" w:ascii="Times New Roman" w:hAnsi="Times New Roman" w:eastAsia="仿宋_GB2312" w:cs="仿宋_GB2312"/>
          <w:sz w:val="32"/>
          <w:szCs w:val="32"/>
          <w:lang w:eastAsia="zh-CN"/>
        </w:rPr>
        <w:t>全国乡村振兴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sz w:val="32"/>
          <w:szCs w:val="32"/>
          <w:lang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职业技能大赛天津选拔赛组委会名单</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Style w:val="11"/>
          <w:rFonts w:hint="eastAsia" w:eastAsia="仿宋_GB2312" w:cs="仿宋_GB2312"/>
          <w:snapToGrid w:val="0"/>
          <w:kern w:val="0"/>
          <w:sz w:val="32"/>
          <w:szCs w:val="32"/>
          <w:lang w:val="en-US" w:eastAsia="zh-CN"/>
        </w:rPr>
        <w:t xml:space="preserve">   </w:t>
      </w:r>
      <w:r>
        <w:rPr>
          <w:rStyle w:val="11"/>
          <w:rFonts w:hint="eastAsia" w:ascii="Times New Roman" w:hAnsi="Times New Roman" w:eastAsia="仿宋_GB2312" w:cs="仿宋_GB2312"/>
          <w:snapToGrid w:val="0"/>
          <w:kern w:val="0"/>
          <w:sz w:val="32"/>
          <w:szCs w:val="32"/>
          <w:lang w:val="en-US" w:eastAsia="zh-CN"/>
        </w:rPr>
        <w:t>2</w:t>
      </w:r>
      <w:r>
        <w:rPr>
          <w:rStyle w:val="11"/>
          <w:rFonts w:hint="eastAsia" w:eastAsia="仿宋_GB2312" w:cs="仿宋_GB2312"/>
          <w:snapToGrid w:val="0"/>
          <w:kern w:val="0"/>
          <w:sz w:val="32"/>
          <w:szCs w:val="32"/>
          <w:lang w:eastAsia="zh-CN"/>
        </w:rPr>
        <w:t>．</w:t>
      </w:r>
      <w:r>
        <w:rPr>
          <w:rFonts w:hint="eastAsia" w:ascii="Times New Roman" w:hAnsi="Times New Roman" w:eastAsia="仿宋_GB2312" w:cs="仿宋_GB2312"/>
          <w:sz w:val="32"/>
          <w:szCs w:val="32"/>
          <w:lang w:val="en-US" w:eastAsia="zh-CN"/>
        </w:rPr>
        <w:t>2021年“海河工匠杯”技能大赛—</w:t>
      </w:r>
      <w:r>
        <w:rPr>
          <w:rFonts w:hint="eastAsia" w:ascii="Times New Roman" w:hAnsi="Times New Roman" w:eastAsia="仿宋_GB2312" w:cs="仿宋_GB2312"/>
          <w:sz w:val="32"/>
          <w:szCs w:val="32"/>
          <w:lang w:eastAsia="zh-CN"/>
        </w:rPr>
        <w:t>全国乡村振兴</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职业技能大赛天津选拔赛</w:t>
      </w:r>
      <w:r>
        <w:rPr>
          <w:rFonts w:hint="eastAsia" w:ascii="Times New Roman" w:hAnsi="Times New Roman" w:eastAsia="仿宋_GB2312" w:cs="仿宋_GB2312"/>
          <w:sz w:val="32"/>
          <w:szCs w:val="32"/>
        </w:rPr>
        <w:t>报名表</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Style w:val="11"/>
          <w:rFonts w:hint="eastAsia" w:eastAsia="仿宋_GB2312" w:cs="仿宋_GB2312"/>
          <w:snapToGrid w:val="0"/>
          <w:kern w:val="0"/>
          <w:sz w:val="32"/>
          <w:szCs w:val="32"/>
          <w:lang w:val="en-US" w:eastAsia="zh-CN"/>
        </w:rPr>
        <w:t xml:space="preserve">   </w:t>
      </w:r>
      <w:r>
        <w:rPr>
          <w:rStyle w:val="11"/>
          <w:rFonts w:hint="eastAsia" w:ascii="Times New Roman" w:hAnsi="Times New Roman" w:eastAsia="仿宋_GB2312" w:cs="仿宋_GB2312"/>
          <w:snapToGrid w:val="0"/>
          <w:kern w:val="0"/>
          <w:sz w:val="32"/>
          <w:szCs w:val="32"/>
          <w:lang w:val="en-US" w:eastAsia="zh-CN"/>
        </w:rPr>
        <w:t>3</w:t>
      </w:r>
      <w:r>
        <w:rPr>
          <w:rStyle w:val="11"/>
          <w:rFonts w:hint="eastAsia" w:eastAsia="仿宋_GB2312" w:cs="仿宋_GB2312"/>
          <w:snapToGrid w:val="0"/>
          <w:kern w:val="0"/>
          <w:sz w:val="32"/>
          <w:szCs w:val="32"/>
          <w:lang w:eastAsia="zh-CN"/>
        </w:rPr>
        <w:t>．</w:t>
      </w:r>
      <w:r>
        <w:rPr>
          <w:rFonts w:hint="eastAsia" w:ascii="Times New Roman" w:hAnsi="Times New Roman" w:eastAsia="仿宋_GB2312" w:cs="仿宋_GB2312"/>
          <w:sz w:val="32"/>
          <w:szCs w:val="32"/>
          <w:lang w:val="en-US" w:eastAsia="zh-CN"/>
        </w:rPr>
        <w:t>2021年“海河工匠杯”技能大赛—</w:t>
      </w:r>
      <w:r>
        <w:rPr>
          <w:rFonts w:hint="eastAsia" w:ascii="Times New Roman" w:hAnsi="Times New Roman" w:eastAsia="仿宋_GB2312" w:cs="仿宋_GB2312"/>
          <w:sz w:val="32"/>
          <w:szCs w:val="32"/>
          <w:lang w:eastAsia="zh-CN"/>
        </w:rPr>
        <w:t>全国乡村振兴</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职业技能大赛天津选拔赛汇总表</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Style w:val="11"/>
          <w:rFonts w:hint="eastAsia" w:eastAsia="仿宋_GB2312" w:cs="仿宋_GB2312"/>
          <w:snapToGrid w:val="0"/>
          <w:kern w:val="0"/>
          <w:sz w:val="32"/>
          <w:szCs w:val="32"/>
          <w:lang w:val="en-US" w:eastAsia="zh-CN"/>
        </w:rPr>
        <w:t xml:space="preserve">   </w:t>
      </w:r>
      <w:r>
        <w:rPr>
          <w:rStyle w:val="11"/>
          <w:rFonts w:hint="eastAsia" w:ascii="Times New Roman" w:hAnsi="Times New Roman" w:eastAsia="仿宋_GB2312" w:cs="仿宋_GB2312"/>
          <w:snapToGrid w:val="0"/>
          <w:kern w:val="0"/>
          <w:sz w:val="32"/>
          <w:szCs w:val="32"/>
          <w:lang w:val="en-US" w:eastAsia="zh-CN"/>
        </w:rPr>
        <w:t>4</w:t>
      </w:r>
      <w:r>
        <w:rPr>
          <w:rStyle w:val="11"/>
          <w:rFonts w:hint="eastAsia" w:eastAsia="仿宋_GB2312" w:cs="仿宋_GB2312"/>
          <w:snapToGrid w:val="0"/>
          <w:kern w:val="0"/>
          <w:sz w:val="32"/>
          <w:szCs w:val="32"/>
          <w:lang w:eastAsia="zh-CN"/>
        </w:rPr>
        <w:t>．</w:t>
      </w:r>
      <w:r>
        <w:rPr>
          <w:rFonts w:hint="eastAsia" w:ascii="Times New Roman" w:hAnsi="Times New Roman" w:eastAsia="仿宋_GB2312" w:cs="仿宋_GB2312"/>
          <w:sz w:val="32"/>
          <w:szCs w:val="32"/>
          <w:lang w:val="en-US" w:eastAsia="zh-CN"/>
        </w:rPr>
        <w:t>2021年“海河工匠杯”技能大赛—</w:t>
      </w:r>
      <w:r>
        <w:rPr>
          <w:rFonts w:hint="eastAsia" w:ascii="Times New Roman" w:hAnsi="Times New Roman" w:eastAsia="仿宋_GB2312" w:cs="仿宋_GB2312"/>
          <w:sz w:val="32"/>
          <w:szCs w:val="32"/>
          <w:lang w:eastAsia="zh-CN"/>
        </w:rPr>
        <w:t>全国乡村振兴</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eastAsia="zh-CN"/>
        </w:rPr>
        <w:t>职业技能大赛天津选拔赛裁判员推荐表</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eastAsia" w:ascii="Times New Roman" w:hAnsi="Times New Roman" w:eastAsia="仿宋_GB2312" w:cs="仿宋_GB2312"/>
          <w:sz w:val="32"/>
          <w:szCs w:val="32"/>
          <w:lang w:eastAsia="zh-CN"/>
        </w:rPr>
      </w:pPr>
      <w:r>
        <w:rPr>
          <w:rFonts w:hint="eastAsia" w:eastAsia="仿宋_GB2312" w:cs="仿宋_GB2312"/>
          <w:sz w:val="32"/>
          <w:szCs w:val="32"/>
          <w:lang w:val="en-US" w:eastAsia="zh-CN"/>
        </w:rPr>
        <w:t xml:space="preserve">   </w:t>
      </w:r>
      <w:r>
        <w:rPr>
          <w:rFonts w:hint="eastAsia" w:ascii="Times New Roman" w:hAnsi="Times New Roman" w:eastAsia="仿宋_GB2312" w:cs="仿宋_GB2312"/>
          <w:sz w:val="32"/>
          <w:szCs w:val="32"/>
          <w:lang w:val="en-US" w:eastAsia="zh-CN"/>
        </w:rPr>
        <w:t>5</w:t>
      </w:r>
      <w:r>
        <w:rPr>
          <w:rStyle w:val="11"/>
          <w:rFonts w:hint="eastAsia" w:eastAsia="仿宋_GB2312" w:cs="仿宋_GB2312"/>
          <w:snapToGrid w:val="0"/>
          <w:kern w:val="0"/>
          <w:sz w:val="32"/>
          <w:szCs w:val="32"/>
          <w:lang w:eastAsia="zh-CN"/>
        </w:rPr>
        <w:t>．</w:t>
      </w:r>
      <w:r>
        <w:rPr>
          <w:rFonts w:hint="eastAsia" w:ascii="Times New Roman" w:hAnsi="Times New Roman" w:eastAsia="仿宋_GB2312" w:cs="仿宋_GB2312"/>
          <w:sz w:val="32"/>
          <w:szCs w:val="32"/>
          <w:lang w:eastAsia="zh-CN"/>
        </w:rPr>
        <w:t>裁判员候选人推荐工作相关要求</w:t>
      </w:r>
    </w:p>
    <w:p>
      <w:pPr>
        <w:keepNext w:val="0"/>
        <w:keepLines w:val="0"/>
        <w:pageBreakBefore w:val="0"/>
        <w:widowControl w:val="0"/>
        <w:kinsoku/>
        <w:wordWrap/>
        <w:overflowPunct/>
        <w:topLinePunct w:val="0"/>
        <w:autoSpaceDE/>
        <w:autoSpaceDN/>
        <w:bidi w:val="0"/>
        <w:adjustRightInd/>
        <w:snapToGrid/>
        <w:spacing w:line="600" w:lineRule="exact"/>
        <w:ind w:left="1549" w:leftChars="500" w:hanging="499" w:hangingChars="156"/>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1377" w:leftChars="500" w:hanging="327" w:hangingChars="156"/>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Fonts w:hint="default" w:ascii="Times New Roman" w:hAnsi="Times New Roman" w:eastAsia="黑体" w:cs="Times New Roman"/>
          <w:sz w:val="32"/>
          <w:szCs w:val="32"/>
          <w:lang w:val="en-US" w:eastAsia="zh-CN"/>
        </w:rPr>
      </w:pPr>
      <w:r>
        <w:rPr>
          <w:rStyle w:val="11"/>
          <w:rFonts w:hint="default" w:ascii="Times New Roman" w:hAnsi="Times New Roman" w:cs="Times New Roman"/>
          <w:snapToGrid w:val="0"/>
          <w:kern w:val="0"/>
          <w:sz w:val="32"/>
          <w:szCs w:val="32"/>
          <w:lang w:eastAsia="zh-CN"/>
        </w:rPr>
        <w:br w:type="page"/>
      </w:r>
      <w:r>
        <w:rPr>
          <w:rStyle w:val="11"/>
          <w:rFonts w:hint="default" w:ascii="Times New Roman" w:hAnsi="Times New Roman" w:eastAsia="黑体" w:cs="Times New Roman"/>
          <w:snapToGrid w:val="0"/>
          <w:kern w:val="0"/>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w:t>
      </w:r>
      <w:r>
        <w:rPr>
          <w:rFonts w:hint="eastAsia" w:ascii="方正小标宋简体" w:hAnsi="方正小标宋简体" w:eastAsia="方正小标宋简体" w:cs="方正小标宋简体"/>
          <w:sz w:val="44"/>
          <w:szCs w:val="44"/>
          <w:lang w:val="en-US" w:eastAsia="zh-CN"/>
        </w:rPr>
        <w:t>“海河工匠杯”</w:t>
      </w:r>
      <w:r>
        <w:rPr>
          <w:rFonts w:hint="default" w:ascii="Times New Roman" w:hAnsi="Times New Roman" w:eastAsia="方正小标宋简体" w:cs="Times New Roman"/>
          <w:sz w:val="44"/>
          <w:szCs w:val="44"/>
          <w:lang w:val="en-US" w:eastAsia="zh-CN"/>
        </w:rPr>
        <w:t>技能大赛—全国乡村</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振兴职业技能大赛天津选拔赛组委会名单</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Fonts w:hint="default" w:ascii="Times New Roman" w:hAnsi="Times New Roman" w:cs="Times New Roman"/>
          <w:lang w:val="en-US" w:eastAsia="zh-CN"/>
        </w:rPr>
      </w:pP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一、竞赛组委会</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　任：刘　宇　市人社局党组成员、副局长</w:t>
      </w:r>
    </w:p>
    <w:p>
      <w:pPr>
        <w:spacing w:line="600" w:lineRule="exact"/>
        <w:ind w:left="3195" w:leftChars="912" w:hanging="1280" w:hangingChars="400"/>
        <w:rPr>
          <w:rFonts w:hint="default"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胡  伟</w:t>
      </w:r>
      <w:r>
        <w:rPr>
          <w:rFonts w:hint="default" w:ascii="Times New Roman" w:hAnsi="Times New Roman" w:eastAsia="仿宋_GB2312" w:cs="Times New Roman"/>
          <w:sz w:val="32"/>
          <w:szCs w:val="32"/>
          <w:lang w:val="en-US" w:eastAsia="zh-CN"/>
        </w:rPr>
        <w:t xml:space="preserve">  市农业农村委</w:t>
      </w:r>
      <w:r>
        <w:rPr>
          <w:rFonts w:hint="eastAsia" w:eastAsia="仿宋_GB2312" w:cs="Times New Roman"/>
          <w:sz w:val="32"/>
          <w:szCs w:val="32"/>
          <w:lang w:val="en-US" w:eastAsia="zh-CN"/>
        </w:rPr>
        <w:t>（市乡村振兴局）二级巡视员</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刘程彦</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宝坻区区委常委</w:t>
      </w:r>
      <w:r>
        <w:rPr>
          <w:rFonts w:hint="default" w:ascii="Times New Roman" w:hAnsi="Times New Roman" w:eastAsia="仿宋_GB2312" w:cs="Times New Roman"/>
          <w:sz w:val="32"/>
          <w:szCs w:val="32"/>
          <w:lang w:val="en-US" w:eastAsia="zh-CN"/>
        </w:rPr>
        <w:t>、副区长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员：吴立国　市人社局职业能力建设处处长</w:t>
      </w:r>
    </w:p>
    <w:p>
      <w:pPr>
        <w:spacing w:line="600" w:lineRule="exact"/>
        <w:ind w:left="3195" w:leftChars="912" w:hanging="1280" w:hangingChars="400"/>
        <w:rPr>
          <w:rFonts w:hint="default" w:ascii="Times New Roman" w:hAnsi="Times New Roman" w:eastAsia="仿宋_GB2312" w:cs="Times New Roman"/>
          <w:sz w:val="32"/>
          <w:szCs w:val="32"/>
          <w:lang w:eastAsia="zh-CN"/>
        </w:rPr>
      </w:pPr>
      <w:r>
        <w:rPr>
          <w:rFonts w:hint="eastAsia" w:eastAsia="仿宋_GB2312" w:cs="Times New Roman"/>
          <w:sz w:val="32"/>
          <w:szCs w:val="32"/>
          <w:lang w:val="en-US" w:eastAsia="zh-CN"/>
        </w:rPr>
        <w:t>赵国华</w:t>
      </w:r>
      <w:r>
        <w:rPr>
          <w:rFonts w:hint="default" w:ascii="Times New Roman" w:hAnsi="Times New Roman" w:eastAsia="仿宋_GB2312" w:cs="Times New Roman"/>
          <w:sz w:val="32"/>
          <w:szCs w:val="32"/>
          <w:lang w:val="en-US" w:eastAsia="zh-CN"/>
        </w:rPr>
        <w:t xml:space="preserve">  市农业农村委</w:t>
      </w:r>
      <w:r>
        <w:rPr>
          <w:rFonts w:hint="eastAsia" w:eastAsia="仿宋_GB2312" w:cs="Times New Roman"/>
          <w:sz w:val="32"/>
          <w:szCs w:val="32"/>
          <w:lang w:val="en-US" w:eastAsia="zh-CN"/>
        </w:rPr>
        <w:t>（市乡村振兴局）农村社会事业促进处副处长、二级调研员</w:t>
      </w:r>
    </w:p>
    <w:p>
      <w:pPr>
        <w:spacing w:line="600" w:lineRule="exact"/>
        <w:ind w:firstLine="1920" w:firstLineChars="6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孙臣玮</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市就业服务中心主任</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闫秀余</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宝坻区农业农村委党委书记、主任</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潘玉新</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宝坻区人社局党组书记、局长</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二、办公室</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　任：吴立国　市人社局职业能力建设处处长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副主任：张恒荣　市人社局职业能力建设处副处长</w:t>
      </w:r>
    </w:p>
    <w:p>
      <w:pPr>
        <w:spacing w:line="600" w:lineRule="exact"/>
        <w:ind w:left="3195" w:leftChars="912" w:hanging="1280" w:hangingChars="400"/>
        <w:rPr>
          <w:rFonts w:hint="default" w:ascii="Times New Roman" w:hAnsi="Times New Roman" w:eastAsia="仿宋_GB2312" w:cs="Times New Roman"/>
          <w:sz w:val="32"/>
          <w:szCs w:val="32"/>
          <w:lang w:eastAsia="zh-CN"/>
        </w:rPr>
      </w:pPr>
      <w:r>
        <w:rPr>
          <w:rFonts w:hint="eastAsia" w:eastAsia="仿宋_GB2312" w:cs="Times New Roman"/>
          <w:sz w:val="32"/>
          <w:szCs w:val="32"/>
          <w:lang w:eastAsia="zh-CN"/>
        </w:rPr>
        <w:t>刘</w:t>
      </w:r>
      <w:r>
        <w:rPr>
          <w:rFonts w:hint="eastAsia" w:eastAsia="仿宋_GB2312" w:cs="Times New Roman"/>
          <w:sz w:val="32"/>
          <w:szCs w:val="32"/>
          <w:lang w:val="en-US" w:eastAsia="zh-CN"/>
        </w:rPr>
        <w:t xml:space="preserve">  强</w:t>
      </w:r>
      <w:r>
        <w:rPr>
          <w:rFonts w:hint="default" w:ascii="Times New Roman" w:hAnsi="Times New Roman" w:eastAsia="仿宋_GB2312" w:cs="Times New Roman"/>
          <w:sz w:val="32"/>
          <w:szCs w:val="32"/>
          <w:lang w:eastAsia="zh-CN"/>
        </w:rPr>
        <w:t xml:space="preserve">  市</w:t>
      </w:r>
      <w:r>
        <w:rPr>
          <w:rFonts w:hint="eastAsia" w:eastAsia="仿宋_GB2312" w:cs="Times New Roman"/>
          <w:sz w:val="32"/>
          <w:szCs w:val="32"/>
          <w:lang w:val="en-US" w:eastAsia="zh-CN"/>
        </w:rPr>
        <w:t>农村社会事业发展服务中心乡风文明促进部副处长</w:t>
      </w:r>
    </w:p>
    <w:p>
      <w:pPr>
        <w:spacing w:line="600" w:lineRule="exact"/>
        <w:ind w:firstLine="1920" w:firstLineChars="6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李战强</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市就业服务中心副主任</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勇</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市鉴定中心副主任</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杨丙胜</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宝坻区人社局</w:t>
      </w:r>
      <w:r>
        <w:rPr>
          <w:rFonts w:hint="default" w:ascii="Times New Roman" w:hAnsi="Times New Roman" w:eastAsia="仿宋_GB2312" w:cs="Times New Roman"/>
          <w:sz w:val="32"/>
          <w:szCs w:val="32"/>
          <w:lang w:val="en-US" w:eastAsia="zh-CN"/>
        </w:rPr>
        <w:t>党组成员、办公室主任</w:t>
      </w:r>
    </w:p>
    <w:p>
      <w:pPr>
        <w:spacing w:line="60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三、技术工作组</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主　任：</w:t>
      </w:r>
      <w:r>
        <w:rPr>
          <w:rFonts w:hint="default" w:ascii="Times New Roman" w:hAnsi="Times New Roman" w:eastAsia="仿宋_GB2312" w:cs="Times New Roman"/>
          <w:sz w:val="32"/>
          <w:szCs w:val="32"/>
          <w:lang w:eastAsia="zh-CN"/>
        </w:rPr>
        <w:t>潘玉新</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宝坻区人社局</w:t>
      </w:r>
      <w:r>
        <w:rPr>
          <w:rFonts w:hint="default" w:ascii="Times New Roman" w:hAnsi="Times New Roman" w:eastAsia="仿宋_GB2312" w:cs="Times New Roman"/>
          <w:sz w:val="32"/>
          <w:szCs w:val="32"/>
          <w:lang w:val="en-US" w:eastAsia="zh-CN"/>
        </w:rPr>
        <w:t>党组书记、局长</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副主任：</w:t>
      </w:r>
      <w:r>
        <w:rPr>
          <w:rFonts w:hint="default" w:ascii="Times New Roman" w:hAnsi="Times New Roman" w:eastAsia="仿宋_GB2312" w:cs="Times New Roman"/>
          <w:sz w:val="32"/>
          <w:szCs w:val="32"/>
          <w:lang w:eastAsia="zh-CN"/>
        </w:rPr>
        <w:t>张素营</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宝坻区人社局党组成员、副局长</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田耕耘</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宝坻区人社局党组成员、副局长</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李伯军</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宝坻区人社局党组成员、副局长</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杨丙胜</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宝坻区人社局党组成员、办公室主任</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朱秀梅</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宝坻区人社局党组成员、仲裁院院长</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刘永奎</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eastAsia="zh-CN"/>
        </w:rPr>
        <w:t>宝坻区人社局</w:t>
      </w:r>
      <w:r>
        <w:rPr>
          <w:rFonts w:hint="default" w:ascii="Times New Roman" w:hAnsi="Times New Roman" w:eastAsia="仿宋_GB2312" w:cs="Times New Roman"/>
          <w:sz w:val="32"/>
          <w:szCs w:val="32"/>
          <w:lang w:val="en-US" w:eastAsia="zh-CN"/>
        </w:rPr>
        <w:t>一级调研员</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高淑静</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宝坻区人社局二级调研员</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倪永霞</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宝坻区人社局二级调研员</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张云海</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宝坻区人社局四级调研员</w:t>
      </w:r>
    </w:p>
    <w:p>
      <w:pPr>
        <w:spacing w:line="600" w:lineRule="exact"/>
        <w:ind w:firstLine="1920" w:firstLineChars="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王云茹</w:t>
      </w: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宝坻区人社局四级调研员</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Style w:val="11"/>
          <w:rFonts w:hint="default" w:ascii="Times New Roman" w:hAnsi="Times New Roman" w:eastAsia="黑体" w:cs="Times New Roman"/>
          <w:snapToGrid w:val="0"/>
          <w:kern w:val="0"/>
          <w:sz w:val="32"/>
          <w:szCs w:val="32"/>
          <w:lang w:val="en-US" w:eastAsia="zh-CN"/>
        </w:rPr>
      </w:pPr>
      <w:r>
        <w:rPr>
          <w:rStyle w:val="11"/>
          <w:rFonts w:hint="default" w:ascii="Times New Roman" w:hAnsi="Times New Roman" w:eastAsia="黑体" w:cs="Times New Roman"/>
          <w:snapToGrid w:val="0"/>
          <w:kern w:val="0"/>
          <w:sz w:val="32"/>
          <w:szCs w:val="32"/>
          <w:lang w:eastAsia="zh-CN"/>
        </w:rPr>
        <w:br w:type="page"/>
      </w:r>
      <w:r>
        <w:rPr>
          <w:rStyle w:val="11"/>
          <w:rFonts w:hint="default" w:ascii="Times New Roman" w:hAnsi="Times New Roman" w:eastAsia="黑体" w:cs="Times New Roman"/>
          <w:snapToGrid w:val="0"/>
          <w:kern w:val="0"/>
          <w:sz w:val="32"/>
          <w:szCs w:val="32"/>
          <w:lang w:eastAsia="zh-CN"/>
        </w:rPr>
        <w:t>附件</w:t>
      </w:r>
      <w:r>
        <w:rPr>
          <w:rStyle w:val="11"/>
          <w:rFonts w:hint="default" w:ascii="Times New Roman" w:hAnsi="Times New Roman" w:eastAsia="黑体" w:cs="Times New Roman"/>
          <w:snapToGrid w:val="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w:t>
      </w:r>
      <w:r>
        <w:rPr>
          <w:rFonts w:hint="eastAsia" w:ascii="方正小标宋简体" w:hAnsi="方正小标宋简体" w:eastAsia="方正小标宋简体" w:cs="方正小标宋简体"/>
          <w:sz w:val="44"/>
          <w:szCs w:val="44"/>
          <w:lang w:val="en-US" w:eastAsia="zh-CN"/>
        </w:rPr>
        <w:t>“海河工匠杯”技</w:t>
      </w:r>
      <w:r>
        <w:rPr>
          <w:rFonts w:hint="default" w:ascii="Times New Roman" w:hAnsi="Times New Roman" w:eastAsia="方正小标宋简体" w:cs="Times New Roman"/>
          <w:sz w:val="44"/>
          <w:szCs w:val="44"/>
          <w:lang w:val="en-US" w:eastAsia="zh-CN"/>
        </w:rPr>
        <w:t>能大赛—全国乡村</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振兴职业技能大赛天津选拔赛报名表</w:t>
      </w:r>
    </w:p>
    <w:p>
      <w:pPr>
        <w:autoSpaceDE w:val="0"/>
        <w:autoSpaceDN w:val="0"/>
        <w:adjustRightInd w:val="0"/>
        <w:spacing w:line="240" w:lineRule="exact"/>
        <w:jc w:val="center"/>
        <w:rPr>
          <w:rFonts w:hint="default" w:ascii="Times New Roman" w:hAnsi="Times New Roman" w:cs="Times New Roman"/>
          <w:sz w:val="21"/>
          <w:szCs w:val="21"/>
          <w:lang w:val="zh-CN"/>
        </w:rPr>
      </w:pPr>
      <w:r>
        <w:rPr>
          <w:rFonts w:hint="default" w:ascii="Times New Roman" w:hAnsi="Times New Roman" w:eastAsia="仿宋_GB2312" w:cs="Times New Roman"/>
          <w:sz w:val="21"/>
          <w:szCs w:val="21"/>
        </w:rPr>
        <w:t xml:space="preserve">                                 </w:t>
      </w:r>
      <w:r>
        <w:rPr>
          <w:rFonts w:hint="default" w:ascii="Times New Roman" w:hAnsi="Times New Roman" w:cs="Times New Roman"/>
          <w:sz w:val="21"/>
          <w:szCs w:val="21"/>
          <w:lang w:val="zh-CN"/>
        </w:rPr>
        <w:t xml:space="preserve">           填表日期：       年   月   日</w:t>
      </w:r>
    </w:p>
    <w:tbl>
      <w:tblPr>
        <w:tblStyle w:val="7"/>
        <w:tblW w:w="9085" w:type="dxa"/>
        <w:jc w:val="center"/>
        <w:tblLayout w:type="fixed"/>
        <w:tblCellMar>
          <w:top w:w="0" w:type="dxa"/>
          <w:left w:w="108" w:type="dxa"/>
          <w:bottom w:w="0" w:type="dxa"/>
          <w:right w:w="108" w:type="dxa"/>
        </w:tblCellMar>
      </w:tblPr>
      <w:tblGrid>
        <w:gridCol w:w="1457"/>
        <w:gridCol w:w="420"/>
        <w:gridCol w:w="421"/>
        <w:gridCol w:w="420"/>
        <w:gridCol w:w="424"/>
        <w:gridCol w:w="424"/>
        <w:gridCol w:w="424"/>
        <w:gridCol w:w="429"/>
        <w:gridCol w:w="423"/>
        <w:gridCol w:w="409"/>
        <w:gridCol w:w="444"/>
        <w:gridCol w:w="423"/>
        <w:gridCol w:w="424"/>
        <w:gridCol w:w="413"/>
        <w:gridCol w:w="439"/>
        <w:gridCol w:w="420"/>
        <w:gridCol w:w="423"/>
        <w:gridCol w:w="424"/>
        <w:gridCol w:w="424"/>
      </w:tblGrid>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竞赛工种</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砌筑工</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汽车维修工</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农机修理工</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电工</w:t>
            </w:r>
          </w:p>
          <w:p>
            <w:pP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美发师</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养老护理员</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育婴员</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西式面点师</w:t>
            </w:r>
          </w:p>
          <w:p>
            <w:pP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餐厅服务员</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电子商务师</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中式烹调师（羊肉烘烤）</w:t>
            </w: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竞赛组别</w:t>
            </w:r>
          </w:p>
        </w:tc>
        <w:tc>
          <w:tcPr>
            <w:tcW w:w="7628" w:type="dxa"/>
            <w:gridSpan w:val="18"/>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sym w:font="Wingdings 2" w:char="00A3"/>
            </w:r>
            <w:r>
              <w:rPr>
                <w:rFonts w:hint="default" w:ascii="Times New Roman" w:hAnsi="Times New Roman" w:eastAsia="仿宋_GB2312" w:cs="Times New Roman"/>
                <w:sz w:val="21"/>
                <w:szCs w:val="21"/>
                <w:lang w:val="zh-CN"/>
              </w:rPr>
              <w:t xml:space="preserve"> 职工组          </w:t>
            </w:r>
            <w:r>
              <w:rPr>
                <w:rFonts w:hint="default" w:ascii="Times New Roman" w:hAnsi="Times New Roman" w:eastAsia="仿宋_GB2312" w:cs="Times New Roman"/>
                <w:sz w:val="21"/>
                <w:szCs w:val="21"/>
                <w:lang w:val="zh-CN"/>
              </w:rPr>
              <w:sym w:font="Wingdings 2" w:char="00A3"/>
            </w:r>
            <w:r>
              <w:rPr>
                <w:rFonts w:hint="default" w:ascii="Times New Roman" w:hAnsi="Times New Roman" w:eastAsia="仿宋_GB2312" w:cs="Times New Roman"/>
                <w:sz w:val="21"/>
                <w:szCs w:val="21"/>
                <w:lang w:val="zh-CN"/>
              </w:rPr>
              <w:t xml:space="preserve"> 学生组</w:t>
            </w: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姓    名</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性    别</w:t>
            </w:r>
          </w:p>
        </w:tc>
        <w:tc>
          <w:tcPr>
            <w:tcW w:w="2119" w:type="dxa"/>
            <w:gridSpan w:val="5"/>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 xml:space="preserve">男     </w:t>
            </w:r>
            <w:r>
              <w:rPr>
                <w:rFonts w:hint="default" w:ascii="Times New Roman" w:hAnsi="Times New Roman" w:eastAsia="仿宋_GB2312" w:cs="Times New Roman"/>
                <w:sz w:val="21"/>
                <w:szCs w:val="21"/>
              </w:rPr>
              <w:sym w:font="Wingdings 2" w:char="00A3"/>
            </w:r>
            <w:r>
              <w:rPr>
                <w:rFonts w:hint="default" w:ascii="Times New Roman" w:hAnsi="Times New Roman" w:eastAsia="仿宋_GB2312" w:cs="Times New Roman"/>
                <w:sz w:val="21"/>
                <w:szCs w:val="21"/>
              </w:rPr>
              <w:t>女</w:t>
            </w:r>
          </w:p>
        </w:tc>
        <w:tc>
          <w:tcPr>
            <w:tcW w:w="1271" w:type="dxa"/>
            <w:gridSpan w:val="3"/>
            <w:vMerge w:val="restart"/>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b w:val="0"/>
                <w:bCs w:val="0"/>
                <w:sz w:val="21"/>
                <w:szCs w:val="21"/>
                <w:lang w:val="zh-CN"/>
              </w:rPr>
            </w:pPr>
            <w:r>
              <w:rPr>
                <w:rFonts w:hint="default" w:ascii="Times New Roman" w:hAnsi="Times New Roman" w:eastAsia="仿宋_GB2312" w:cs="Times New Roman"/>
                <w:b w:val="0"/>
                <w:bCs w:val="0"/>
                <w:sz w:val="21"/>
                <w:szCs w:val="21"/>
                <w:lang w:val="zh-CN"/>
              </w:rPr>
              <w:t>免冠1.5寸</w:t>
            </w: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b w:val="0"/>
                <w:bCs w:val="0"/>
                <w:sz w:val="21"/>
                <w:szCs w:val="21"/>
                <w:lang w:val="zh-CN"/>
              </w:rPr>
              <w:t>彩色近照</w:t>
            </w: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年    龄</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民    族</w:t>
            </w:r>
          </w:p>
        </w:tc>
        <w:tc>
          <w:tcPr>
            <w:tcW w:w="2119" w:type="dxa"/>
            <w:gridSpan w:val="5"/>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文化程度</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现从事职业</w:t>
            </w:r>
          </w:p>
        </w:tc>
        <w:tc>
          <w:tcPr>
            <w:tcW w:w="2119" w:type="dxa"/>
            <w:gridSpan w:val="5"/>
            <w:tcBorders>
              <w:top w:val="single" w:color="auto" w:sz="4"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职    称</w:t>
            </w:r>
          </w:p>
        </w:tc>
        <w:tc>
          <w:tcPr>
            <w:tcW w:w="2533"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5"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现有职业资格</w:t>
            </w: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及等级</w:t>
            </w:r>
          </w:p>
        </w:tc>
        <w:tc>
          <w:tcPr>
            <w:tcW w:w="2119" w:type="dxa"/>
            <w:gridSpan w:val="5"/>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271" w:type="dxa"/>
            <w:gridSpan w:val="3"/>
            <w:vMerge w:val="continue"/>
            <w:tcBorders>
              <w:top w:val="single" w:color="auto" w:sz="6"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身份证号</w:t>
            </w:r>
          </w:p>
        </w:tc>
        <w:tc>
          <w:tcPr>
            <w:tcW w:w="420"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1"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0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4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13"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39"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3" w:type="dxa"/>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424" w:type="dxa"/>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所在单位</w:t>
            </w:r>
          </w:p>
        </w:tc>
        <w:tc>
          <w:tcPr>
            <w:tcW w:w="3794" w:type="dxa"/>
            <w:gridSpan w:val="9"/>
            <w:tcBorders>
              <w:top w:val="single" w:color="auto" w:sz="6" w:space="0"/>
              <w:left w:val="single" w:color="auto" w:sz="6" w:space="0"/>
              <w:bottom w:val="nil"/>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4" w:type="dxa"/>
            <w:gridSpan w:val="4"/>
            <w:tcBorders>
              <w:top w:val="single" w:color="auto" w:sz="6" w:space="0"/>
              <w:left w:val="single" w:color="auto" w:sz="4" w:space="0"/>
              <w:bottom w:val="nil"/>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电话和手机</w:t>
            </w:r>
          </w:p>
        </w:tc>
        <w:tc>
          <w:tcPr>
            <w:tcW w:w="2130" w:type="dxa"/>
            <w:gridSpan w:val="5"/>
            <w:tcBorders>
              <w:top w:val="single" w:color="auto" w:sz="6" w:space="0"/>
              <w:left w:val="single" w:color="auto" w:sz="4" w:space="0"/>
              <w:bottom w:val="nil"/>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nil"/>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户籍所在地</w:t>
            </w:r>
          </w:p>
        </w:tc>
        <w:tc>
          <w:tcPr>
            <w:tcW w:w="7628" w:type="dxa"/>
            <w:gridSpan w:val="18"/>
            <w:tcBorders>
              <w:top w:val="single" w:color="auto" w:sz="6" w:space="0"/>
              <w:left w:val="single" w:color="auto" w:sz="6" w:space="0"/>
              <w:bottom w:val="nil"/>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领队姓名</w:t>
            </w:r>
          </w:p>
        </w:tc>
        <w:tc>
          <w:tcPr>
            <w:tcW w:w="3794" w:type="dxa"/>
            <w:gridSpan w:val="9"/>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c>
          <w:tcPr>
            <w:tcW w:w="1704" w:type="dxa"/>
            <w:gridSpan w:val="4"/>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电话和手机</w:t>
            </w:r>
          </w:p>
        </w:tc>
        <w:tc>
          <w:tcPr>
            <w:tcW w:w="2130" w:type="dxa"/>
            <w:gridSpan w:val="5"/>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2520"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个人简历</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单位意见</w:t>
            </w:r>
          </w:p>
        </w:tc>
        <w:tc>
          <w:tcPr>
            <w:tcW w:w="7628" w:type="dxa"/>
            <w:gridSpan w:val="1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ind w:firstLine="4320"/>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签 章：</w:t>
            </w: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 xml:space="preserve">                                    年    月    日</w:t>
            </w:r>
          </w:p>
        </w:tc>
      </w:tr>
      <w:tr>
        <w:tblPrEx>
          <w:tblCellMar>
            <w:top w:w="0" w:type="dxa"/>
            <w:left w:w="108" w:type="dxa"/>
            <w:bottom w:w="0" w:type="dxa"/>
            <w:right w:w="108" w:type="dxa"/>
          </w:tblCellMar>
        </w:tblPrEx>
        <w:trPr>
          <w:trHeight w:val="388"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组委会</w:t>
            </w: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意  见</w:t>
            </w:r>
          </w:p>
        </w:tc>
        <w:tc>
          <w:tcPr>
            <w:tcW w:w="7628" w:type="dxa"/>
            <w:gridSpan w:val="1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 xml:space="preserve">                  签 章：</w:t>
            </w:r>
          </w:p>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 xml:space="preserve">                                   年    月    日</w:t>
            </w:r>
          </w:p>
        </w:tc>
      </w:tr>
      <w:tr>
        <w:tblPrEx>
          <w:tblCellMar>
            <w:top w:w="0" w:type="dxa"/>
            <w:left w:w="108" w:type="dxa"/>
            <w:bottom w:w="0" w:type="dxa"/>
            <w:right w:w="108" w:type="dxa"/>
          </w:tblCellMar>
        </w:tblPrEx>
        <w:trPr>
          <w:trHeight w:val="1907" w:hRule="atLeast"/>
          <w:jc w:val="center"/>
        </w:trPr>
        <w:tc>
          <w:tcPr>
            <w:tcW w:w="145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r>
              <w:rPr>
                <w:rFonts w:hint="default" w:ascii="Times New Roman" w:hAnsi="Times New Roman" w:eastAsia="仿宋_GB2312" w:cs="Times New Roman"/>
                <w:sz w:val="21"/>
                <w:szCs w:val="21"/>
                <w:lang w:val="zh-CN"/>
              </w:rPr>
              <w:t>备  注</w:t>
            </w:r>
          </w:p>
        </w:tc>
        <w:tc>
          <w:tcPr>
            <w:tcW w:w="7628" w:type="dxa"/>
            <w:gridSpan w:val="18"/>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jc w:val="center"/>
              <w:rPr>
                <w:rFonts w:hint="default" w:ascii="Times New Roman" w:hAnsi="Times New Roman" w:eastAsia="仿宋_GB2312" w:cs="Times New Roman"/>
                <w:sz w:val="21"/>
                <w:szCs w:val="21"/>
                <w:lang w:val="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11"/>
          <w:szCs w:val="1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Style w:val="11"/>
          <w:rFonts w:hint="default" w:ascii="Times New Roman" w:hAnsi="Times New Roman" w:eastAsia="黑体" w:cs="Times New Roman"/>
          <w:snapToGrid w:val="0"/>
          <w:kern w:val="0"/>
          <w:sz w:val="11"/>
          <w:szCs w:val="11"/>
          <w:lang w:eastAsia="zh-CN"/>
        </w:rPr>
        <w:sectPr>
          <w:footerReference r:id="rId3" w:type="default"/>
          <w:pgSz w:w="11906" w:h="16838"/>
          <w:pgMar w:top="1417" w:right="1587" w:bottom="1247" w:left="1587" w:header="851" w:footer="879" w:gutter="0"/>
          <w:pgNumType w:fmt="numberInDash"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Style w:val="11"/>
          <w:rFonts w:hint="default" w:ascii="Times New Roman" w:hAnsi="Times New Roman" w:eastAsia="黑体" w:cs="Times New Roman"/>
          <w:snapToGrid w:val="0"/>
          <w:kern w:val="0"/>
          <w:sz w:val="32"/>
          <w:szCs w:val="32"/>
          <w:lang w:val="en-US" w:eastAsia="zh-CN"/>
        </w:rPr>
      </w:pPr>
      <w:r>
        <w:rPr>
          <w:rStyle w:val="11"/>
          <w:rFonts w:hint="default" w:ascii="Times New Roman" w:hAnsi="Times New Roman" w:eastAsia="黑体" w:cs="Times New Roman"/>
          <w:snapToGrid w:val="0"/>
          <w:kern w:val="0"/>
          <w:sz w:val="32"/>
          <w:szCs w:val="32"/>
          <w:lang w:eastAsia="zh-CN"/>
        </w:rPr>
        <w:t>附件</w:t>
      </w:r>
      <w:r>
        <w:rPr>
          <w:rStyle w:val="11"/>
          <w:rFonts w:hint="default" w:ascii="Times New Roman" w:hAnsi="Times New Roman" w:eastAsia="黑体" w:cs="Times New Roman"/>
          <w:snapToGrid w:val="0"/>
          <w:kern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2021年</w:t>
      </w:r>
      <w:r>
        <w:rPr>
          <w:rFonts w:hint="eastAsia" w:ascii="方正小标宋简体" w:hAnsi="方正小标宋简体" w:eastAsia="方正小标宋简体" w:cs="方正小标宋简体"/>
          <w:sz w:val="44"/>
          <w:szCs w:val="44"/>
          <w:lang w:val="en-US" w:eastAsia="zh-CN"/>
        </w:rPr>
        <w:t>“海河工匠杯”技能</w:t>
      </w:r>
      <w:r>
        <w:rPr>
          <w:rFonts w:hint="default" w:ascii="Times New Roman" w:hAnsi="Times New Roman" w:eastAsia="方正小标宋简体" w:cs="Times New Roman"/>
          <w:sz w:val="44"/>
          <w:szCs w:val="44"/>
          <w:lang w:val="en-US" w:eastAsia="zh-CN"/>
        </w:rPr>
        <w:t>大赛—全国乡村</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振兴职业技能大赛天津选拔赛汇总表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678"/>
        <w:gridCol w:w="425"/>
        <w:gridCol w:w="426"/>
        <w:gridCol w:w="773"/>
        <w:gridCol w:w="786"/>
        <w:gridCol w:w="1211"/>
        <w:gridCol w:w="1515"/>
        <w:gridCol w:w="1757"/>
        <w:gridCol w:w="2797"/>
        <w:gridCol w:w="941"/>
        <w:gridCol w:w="70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985"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单位名称</w:t>
            </w:r>
          </w:p>
        </w:tc>
        <w:tc>
          <w:tcPr>
            <w:tcW w:w="1190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jc w:val="center"/>
              <w:rPr>
                <w:rFonts w:hint="default" w:ascii="Times New Roman" w:hAnsi="Times New Roman" w:eastAsia="仿宋_GB2312" w:cs="Times New Roman"/>
                <w:spacing w:val="-10"/>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序号</w:t>
            </w:r>
          </w:p>
        </w:tc>
        <w:tc>
          <w:tcPr>
            <w:tcW w:w="6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姓名</w:t>
            </w:r>
          </w:p>
        </w:tc>
        <w:tc>
          <w:tcPr>
            <w:tcW w:w="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性别</w:t>
            </w:r>
          </w:p>
        </w:tc>
        <w:tc>
          <w:tcPr>
            <w:tcW w:w="4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年龄</w:t>
            </w:r>
          </w:p>
        </w:tc>
        <w:tc>
          <w:tcPr>
            <w:tcW w:w="7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竞赛工种</w:t>
            </w:r>
          </w:p>
        </w:tc>
        <w:tc>
          <w:tcPr>
            <w:tcW w:w="7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竞赛组别</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10"/>
                <w:sz w:val="21"/>
                <w:szCs w:val="21"/>
                <w:lang w:val="zh-CN"/>
              </w:rPr>
              <w:t>参赛职业资格原等级</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10"/>
                <w:sz w:val="21"/>
                <w:szCs w:val="21"/>
                <w:lang w:val="zh-CN"/>
              </w:rPr>
              <w:t>身份证号</w:t>
            </w:r>
          </w:p>
        </w:tc>
        <w:tc>
          <w:tcPr>
            <w:tcW w:w="17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10"/>
                <w:sz w:val="21"/>
                <w:szCs w:val="21"/>
                <w:lang w:val="zh-CN"/>
              </w:rPr>
              <w:t>所在单位</w:t>
            </w:r>
          </w:p>
        </w:tc>
        <w:tc>
          <w:tcPr>
            <w:tcW w:w="2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lang w:eastAsia="zh-CN"/>
              </w:rPr>
              <w:t>户籍所在地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kern w:val="0"/>
                <w:sz w:val="21"/>
                <w:szCs w:val="21"/>
                <w:lang w:val="en-US" w:eastAsia="zh-CN" w:bidi="ar-SA"/>
              </w:rPr>
            </w:pPr>
            <w:r>
              <w:rPr>
                <w:rFonts w:hint="default" w:ascii="Times New Roman" w:hAnsi="Times New Roman" w:eastAsia="仿宋_GB2312" w:cs="Times New Roman"/>
                <w:spacing w:val="-10"/>
                <w:sz w:val="21"/>
                <w:szCs w:val="21"/>
                <w:lang w:val="zh-CN"/>
              </w:rPr>
              <w:t>本人手机号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spacing w:val="-10"/>
                <w:sz w:val="21"/>
                <w:szCs w:val="21"/>
                <w:lang w:val="zh-CN"/>
              </w:rPr>
            </w:pPr>
            <w:r>
              <w:rPr>
                <w:rFonts w:hint="default" w:ascii="Times New Roman" w:hAnsi="Times New Roman" w:eastAsia="仿宋_GB2312" w:cs="Times New Roman"/>
                <w:spacing w:val="-10"/>
                <w:sz w:val="21"/>
                <w:szCs w:val="21"/>
                <w:lang w:val="zh-CN"/>
              </w:rPr>
              <w:t>领队姓名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default" w:ascii="Times New Roman" w:hAnsi="Times New Roman" w:eastAsia="仿宋_GB2312" w:cs="Times New Roman"/>
                <w:spacing w:val="-10"/>
                <w:sz w:val="21"/>
                <w:szCs w:val="21"/>
                <w:lang w:val="zh-CN"/>
              </w:rPr>
            </w:pPr>
            <w:r>
              <w:rPr>
                <w:rFonts w:hint="default" w:ascii="Times New Roman" w:hAnsi="Times New Roman" w:eastAsia="仿宋_GB2312" w:cs="Times New Roman"/>
                <w:spacing w:val="-10"/>
                <w:sz w:val="21"/>
                <w:szCs w:val="21"/>
                <w:lang w:val="zh-CN"/>
              </w:rPr>
              <w:t>领队手机号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67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42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73"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86"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75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2797"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941"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709"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adjustRightInd w:val="0"/>
              <w:rPr>
                <w:rFonts w:hint="default" w:ascii="Times New Roman" w:hAnsi="Times New Roman" w:eastAsia="仿宋_GB2312" w:cs="Times New Roman"/>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hanging="6" w:firstLineChars="0"/>
        <w:jc w:val="both"/>
        <w:textAlignment w:val="auto"/>
        <w:rPr>
          <w:rStyle w:val="11"/>
          <w:rFonts w:hint="default" w:ascii="Times New Roman" w:hAnsi="Times New Roman" w:cs="Times New Roman"/>
          <w:snapToGrid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0" w:lineRule="exact"/>
        <w:ind w:left="0" w:leftChars="0" w:hanging="6" w:firstLineChars="0"/>
        <w:jc w:val="both"/>
        <w:textAlignment w:val="auto"/>
        <w:rPr>
          <w:rStyle w:val="11"/>
          <w:rFonts w:hint="default" w:ascii="Times New Roman" w:hAnsi="Times New Roman" w:eastAsia="黑体" w:cs="Times New Roman"/>
          <w:snapToGrid w:val="0"/>
          <w:kern w:val="0"/>
          <w:sz w:val="32"/>
          <w:szCs w:val="32"/>
          <w:lang w:eastAsia="zh-CN"/>
        </w:rPr>
        <w:sectPr>
          <w:pgSz w:w="16838" w:h="11906" w:orient="landscape"/>
          <w:pgMar w:top="1701" w:right="1417" w:bottom="1417" w:left="1417" w:header="851" w:footer="1219" w:gutter="0"/>
          <w:pgNumType w:fmt="numberInDash"/>
          <w:cols w:space="72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Style w:val="11"/>
          <w:rFonts w:hint="default" w:ascii="Times New Roman" w:hAnsi="Times New Roman" w:eastAsia="黑体" w:cs="Times New Roman"/>
          <w:snapToGrid w:val="0"/>
          <w:kern w:val="0"/>
          <w:sz w:val="32"/>
          <w:szCs w:val="32"/>
          <w:lang w:val="en-US" w:eastAsia="zh-CN"/>
        </w:rPr>
      </w:pPr>
      <w:r>
        <w:rPr>
          <w:rStyle w:val="11"/>
          <w:rFonts w:hint="default" w:ascii="Times New Roman" w:hAnsi="Times New Roman" w:eastAsia="黑体" w:cs="Times New Roman"/>
          <w:snapToGrid w:val="0"/>
          <w:kern w:val="0"/>
          <w:sz w:val="32"/>
          <w:szCs w:val="32"/>
          <w:lang w:eastAsia="zh-CN"/>
        </w:rPr>
        <w:t>附件</w:t>
      </w:r>
      <w:r>
        <w:rPr>
          <w:rStyle w:val="11"/>
          <w:rFonts w:hint="default" w:ascii="Times New Roman" w:hAnsi="Times New Roman" w:eastAsia="黑体" w:cs="Times New Roman"/>
          <w:snapToGrid w:val="0"/>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w w:val="90"/>
          <w:sz w:val="44"/>
          <w:szCs w:val="44"/>
          <w:lang w:val="en-US" w:eastAsia="zh-CN"/>
        </w:rPr>
      </w:pPr>
      <w:r>
        <w:rPr>
          <w:rFonts w:hint="default" w:ascii="Times New Roman" w:hAnsi="Times New Roman" w:eastAsia="方正小标宋简体" w:cs="Times New Roman"/>
          <w:w w:val="90"/>
          <w:sz w:val="44"/>
          <w:szCs w:val="44"/>
          <w:lang w:val="en-US" w:eastAsia="zh-CN"/>
        </w:rPr>
        <w:t>2021年</w:t>
      </w:r>
      <w:r>
        <w:rPr>
          <w:rFonts w:hint="eastAsia" w:ascii="方正小标宋简体" w:hAnsi="方正小标宋简体" w:eastAsia="方正小标宋简体" w:cs="方正小标宋简体"/>
          <w:w w:val="90"/>
          <w:sz w:val="44"/>
          <w:szCs w:val="44"/>
          <w:lang w:val="en-US" w:eastAsia="zh-CN"/>
        </w:rPr>
        <w:t>“海河工匠杯”技</w:t>
      </w:r>
      <w:r>
        <w:rPr>
          <w:rFonts w:hint="default" w:ascii="Times New Roman" w:hAnsi="Times New Roman" w:eastAsia="方正小标宋简体" w:cs="Times New Roman"/>
          <w:w w:val="90"/>
          <w:sz w:val="44"/>
          <w:szCs w:val="44"/>
          <w:lang w:val="en-US" w:eastAsia="zh-CN"/>
        </w:rPr>
        <w:t>能大赛—全国乡村</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w w:val="90"/>
          <w:sz w:val="44"/>
          <w:szCs w:val="44"/>
          <w:lang w:val="en-US" w:eastAsia="zh-CN"/>
        </w:rPr>
      </w:pPr>
      <w:r>
        <w:rPr>
          <w:rFonts w:hint="default" w:ascii="Times New Roman" w:hAnsi="Times New Roman" w:eastAsia="方正小标宋简体" w:cs="Times New Roman"/>
          <w:w w:val="90"/>
          <w:sz w:val="44"/>
          <w:szCs w:val="44"/>
          <w:lang w:val="en-US" w:eastAsia="zh-CN"/>
        </w:rPr>
        <w:t>振兴职业技能大赛天津选拔赛裁判员推荐表</w:t>
      </w:r>
    </w:p>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填表日期：</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u w:val="single"/>
        </w:rPr>
        <w:t xml:space="preserve">     </w:t>
      </w:r>
      <w:r>
        <w:rPr>
          <w:rFonts w:hint="default" w:ascii="Times New Roman" w:hAnsi="Times New Roman" w:eastAsia="仿宋_GB2312" w:cs="Times New Roman"/>
          <w:sz w:val="21"/>
          <w:szCs w:val="21"/>
        </w:rPr>
        <w:t>日</w:t>
      </w:r>
    </w:p>
    <w:tbl>
      <w:tblPr>
        <w:tblStyle w:val="7"/>
        <w:tblW w:w="90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0"/>
        <w:gridCol w:w="456"/>
        <w:gridCol w:w="1407"/>
        <w:gridCol w:w="1253"/>
        <w:gridCol w:w="44"/>
        <w:gridCol w:w="1405"/>
        <w:gridCol w:w="708"/>
        <w:gridCol w:w="1174"/>
        <w:gridCol w:w="12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姓名</w:t>
            </w:r>
          </w:p>
        </w:tc>
        <w:tc>
          <w:tcPr>
            <w:tcW w:w="186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p>
        </w:tc>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性别</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30"/>
                <w:sz w:val="21"/>
                <w:szCs w:val="21"/>
              </w:rPr>
            </w:pPr>
            <w:r>
              <w:rPr>
                <w:rFonts w:hint="default" w:ascii="Times New Roman" w:hAnsi="Times New Roman" w:eastAsia="仿宋_GB2312" w:cs="Times New Roman"/>
                <w:sz w:val="21"/>
                <w:szCs w:val="21"/>
              </w:rPr>
              <w:t>年龄</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p>
        </w:tc>
        <w:tc>
          <w:tcPr>
            <w:tcW w:w="1270"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1"/>
                <w:szCs w:val="21"/>
              </w:rPr>
            </w:pPr>
          </w:p>
          <w:p>
            <w:pPr>
              <w:spacing w:line="400" w:lineRule="exact"/>
              <w:jc w:val="center"/>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近期一</w:t>
            </w:r>
            <w:r>
              <w:rPr>
                <w:rFonts w:hint="eastAsia" w:eastAsia="仿宋_GB2312" w:cs="Times New Roman"/>
                <w:sz w:val="21"/>
                <w:szCs w:val="21"/>
                <w:lang w:eastAsia="zh-CN"/>
              </w:rPr>
              <w:t>寸</w:t>
            </w:r>
          </w:p>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职业</w:t>
            </w:r>
          </w:p>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（工种）</w:t>
            </w:r>
          </w:p>
        </w:tc>
        <w:tc>
          <w:tcPr>
            <w:tcW w:w="186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1"/>
                <w:szCs w:val="21"/>
              </w:rPr>
            </w:pPr>
          </w:p>
        </w:tc>
        <w:tc>
          <w:tcPr>
            <w:tcW w:w="129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职称或</w:t>
            </w:r>
          </w:p>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职业资格</w:t>
            </w:r>
          </w:p>
        </w:tc>
        <w:tc>
          <w:tcPr>
            <w:tcW w:w="14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文化</w:t>
            </w:r>
          </w:p>
          <w:p>
            <w:pPr>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程度</w:t>
            </w:r>
          </w:p>
        </w:tc>
        <w:tc>
          <w:tcPr>
            <w:tcW w:w="1174"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default" w:ascii="Times New Roman" w:hAnsi="Times New Roman" w:eastAsia="仿宋_GB2312" w:cs="Times New Roman"/>
                <w:sz w:val="21"/>
                <w:szCs w:val="21"/>
              </w:rPr>
            </w:pPr>
          </w:p>
        </w:tc>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工作单位</w:t>
            </w:r>
          </w:p>
        </w:tc>
        <w:tc>
          <w:tcPr>
            <w:tcW w:w="4565"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_GB2312" w:cs="Times New Roman"/>
                <w:sz w:val="21"/>
                <w:szCs w:val="21"/>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职务</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p>
        </w:tc>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身份证号</w:t>
            </w:r>
          </w:p>
        </w:tc>
        <w:tc>
          <w:tcPr>
            <w:tcW w:w="3116"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1449"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手机号</w:t>
            </w:r>
          </w:p>
        </w:tc>
        <w:tc>
          <w:tcPr>
            <w:tcW w:w="188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sz w:val="21"/>
                <w:szCs w:val="21"/>
              </w:rPr>
            </w:pPr>
          </w:p>
        </w:tc>
        <w:tc>
          <w:tcPr>
            <w:tcW w:w="12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00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工作简历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58" w:hRule="atLeast"/>
          <w:jc w:val="center"/>
        </w:trPr>
        <w:tc>
          <w:tcPr>
            <w:tcW w:w="9007" w:type="dxa"/>
            <w:gridSpan w:val="9"/>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007" w:type="dxa"/>
            <w:gridSpan w:val="9"/>
            <w:tcBorders>
              <w:top w:val="single" w:color="auto" w:sz="4" w:space="0"/>
              <w:left w:val="single" w:color="auto" w:sz="4" w:space="0"/>
              <w:bottom w:val="single" w:color="auto" w:sz="4" w:space="0"/>
              <w:right w:val="single" w:color="auto" w:sz="4" w:space="0"/>
            </w:tcBorders>
            <w:noWrap w:val="0"/>
            <w:vAlign w:val="top"/>
          </w:tcPr>
          <w:p>
            <w:pPr>
              <w:spacing w:line="360" w:lineRule="exact"/>
              <w:jc w:val="center"/>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在市级以上大赛中获奖情况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时 间</w:t>
            </w: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赛事名称</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成 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00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bCs/>
                <w:position w:val="-24"/>
                <w:sz w:val="21"/>
                <w:szCs w:val="21"/>
              </w:rPr>
            </w:pPr>
            <w:r>
              <w:rPr>
                <w:rFonts w:hint="default" w:ascii="Times New Roman" w:hAnsi="Times New Roman" w:eastAsia="仿宋_GB2312" w:cs="Times New Roman"/>
                <w:bCs/>
                <w:sz w:val="21"/>
                <w:szCs w:val="21"/>
              </w:rPr>
              <w:t>在国家级、市级、行业比赛中执裁情况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20" w:firstLineChars="200"/>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时 间</w:t>
            </w:r>
          </w:p>
        </w:tc>
        <w:tc>
          <w:tcPr>
            <w:tcW w:w="4817"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赛事名称</w:t>
            </w:r>
          </w:p>
        </w:tc>
        <w:tc>
          <w:tcPr>
            <w:tcW w:w="244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_GB2312" w:cs="Times New Roman"/>
                <w:position w:val="-26"/>
                <w:sz w:val="21"/>
                <w:szCs w:val="21"/>
              </w:rPr>
            </w:pPr>
            <w:r>
              <w:rPr>
                <w:rFonts w:hint="default" w:ascii="Times New Roman" w:hAnsi="Times New Roman" w:eastAsia="仿宋_GB2312" w:cs="Times New Roman"/>
                <w:sz w:val="21"/>
                <w:szCs w:val="21"/>
              </w:rPr>
              <w:t>担任职务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4817"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c>
          <w:tcPr>
            <w:tcW w:w="2444"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18" w:hRule="atLeast"/>
          <w:jc w:val="center"/>
        </w:trPr>
        <w:tc>
          <w:tcPr>
            <w:tcW w:w="174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position w:val="-30"/>
                <w:sz w:val="21"/>
                <w:szCs w:val="21"/>
              </w:rPr>
            </w:pPr>
            <w:r>
              <w:rPr>
                <w:rFonts w:hint="default" w:ascii="Times New Roman" w:hAnsi="Times New Roman" w:eastAsia="仿宋_GB2312" w:cs="Times New Roman"/>
                <w:position w:val="-56"/>
                <w:sz w:val="21"/>
                <w:szCs w:val="21"/>
              </w:rPr>
              <w:t>推荐单位意见</w:t>
            </w:r>
          </w:p>
        </w:tc>
        <w:tc>
          <w:tcPr>
            <w:tcW w:w="2660" w:type="dxa"/>
            <w:gridSpan w:val="2"/>
            <w:tcBorders>
              <w:top w:val="single" w:color="auto" w:sz="4" w:space="0"/>
              <w:left w:val="single" w:color="auto" w:sz="4" w:space="0"/>
              <w:bottom w:val="single" w:color="auto" w:sz="4" w:space="0"/>
              <w:right w:val="single" w:color="auto" w:sz="4" w:space="0"/>
            </w:tcBorders>
            <w:noWrap w:val="0"/>
            <w:vAlign w:val="top"/>
          </w:tcPr>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签章</w:t>
            </w:r>
          </w:p>
          <w:p>
            <w:pPr>
              <w:ind w:firstLine="840" w:firstLineChars="4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c>
          <w:tcPr>
            <w:tcW w:w="215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1"/>
                <w:szCs w:val="21"/>
              </w:rPr>
            </w:pPr>
            <w:r>
              <w:rPr>
                <w:rFonts w:hint="default" w:ascii="Times New Roman" w:hAnsi="Times New Roman" w:eastAsia="仿宋_GB2312" w:cs="Times New Roman"/>
                <w:position w:val="-56"/>
                <w:sz w:val="21"/>
                <w:szCs w:val="21"/>
              </w:rPr>
              <w:t>审核单位意见</w:t>
            </w:r>
          </w:p>
        </w:tc>
        <w:tc>
          <w:tcPr>
            <w:tcW w:w="2444" w:type="dxa"/>
            <w:gridSpan w:val="2"/>
            <w:tcBorders>
              <w:top w:val="single" w:color="auto" w:sz="4" w:space="0"/>
              <w:left w:val="single" w:color="auto" w:sz="4" w:space="0"/>
              <w:bottom w:val="single" w:color="auto" w:sz="4" w:space="0"/>
              <w:right w:val="single" w:color="auto" w:sz="4" w:space="0"/>
            </w:tcBorders>
            <w:noWrap w:val="0"/>
            <w:vAlign w:val="top"/>
          </w:tcPr>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840" w:firstLineChars="400"/>
              <w:rPr>
                <w:rFonts w:hint="default" w:ascii="Times New Roman" w:hAnsi="Times New Roman" w:eastAsia="仿宋_GB2312" w:cs="Times New Roman"/>
                <w:sz w:val="21"/>
                <w:szCs w:val="21"/>
              </w:rPr>
            </w:pPr>
          </w:p>
          <w:p>
            <w:pPr>
              <w:ind w:firstLine="945" w:firstLineChars="450"/>
              <w:rPr>
                <w:rFonts w:hint="default" w:ascii="Times New Roman" w:hAnsi="Times New Roman" w:eastAsia="仿宋_GB2312" w:cs="Times New Roman"/>
                <w:sz w:val="21"/>
                <w:szCs w:val="21"/>
              </w:rPr>
            </w:pPr>
          </w:p>
          <w:p>
            <w:pPr>
              <w:ind w:firstLine="945" w:firstLineChars="45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签章</w:t>
            </w:r>
          </w:p>
          <w:p>
            <w:pPr>
              <w:ind w:firstLine="420" w:firstLineChars="200"/>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both"/>
        <w:textAlignment w:val="auto"/>
        <w:rPr>
          <w:rStyle w:val="11"/>
          <w:rFonts w:hint="default" w:ascii="Times New Roman" w:hAnsi="Times New Roman" w:eastAsia="黑体" w:cs="Times New Roman"/>
          <w:snapToGrid w:val="0"/>
          <w:kern w:val="0"/>
          <w:sz w:val="32"/>
          <w:szCs w:val="32"/>
          <w:lang w:val="en-US" w:eastAsia="zh-CN"/>
        </w:rPr>
      </w:pPr>
      <w:r>
        <w:rPr>
          <w:rStyle w:val="11"/>
          <w:rFonts w:hint="default" w:ascii="Times New Roman" w:hAnsi="Times New Roman" w:eastAsia="黑体" w:cs="Times New Roman"/>
          <w:snapToGrid w:val="0"/>
          <w:kern w:val="0"/>
          <w:sz w:val="32"/>
          <w:szCs w:val="32"/>
          <w:lang w:eastAsia="zh-CN"/>
        </w:rPr>
        <w:br w:type="page"/>
      </w:r>
      <w:r>
        <w:rPr>
          <w:rStyle w:val="11"/>
          <w:rFonts w:hint="default" w:ascii="Times New Roman" w:hAnsi="Times New Roman" w:eastAsia="黑体" w:cs="Times New Roman"/>
          <w:snapToGrid w:val="0"/>
          <w:kern w:val="0"/>
          <w:sz w:val="32"/>
          <w:szCs w:val="32"/>
          <w:lang w:eastAsia="zh-CN"/>
        </w:rPr>
        <w:t>附件</w:t>
      </w:r>
      <w:r>
        <w:rPr>
          <w:rStyle w:val="11"/>
          <w:rFonts w:hint="default" w:ascii="Times New Roman" w:hAnsi="Times New Roman" w:eastAsia="黑体" w:cs="Times New Roman"/>
          <w:snapToGrid w:val="0"/>
          <w:kern w:val="0"/>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ind w:left="0" w:leftChars="0" w:hanging="3" w:firstLineChars="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裁判员候选人推荐工作相关要求</w:t>
      </w:r>
    </w:p>
    <w:p>
      <w:pPr>
        <w:keepNext w:val="0"/>
        <w:keepLines w:val="0"/>
        <w:pageBreakBefore w:val="0"/>
        <w:widowControl w:val="0"/>
        <w:kinsoku/>
        <w:wordWrap/>
        <w:overflowPunct/>
        <w:topLinePunct w:val="0"/>
        <w:autoSpaceDE/>
        <w:autoSpaceDN/>
        <w:bidi w:val="0"/>
        <w:adjustRightInd w:val="0"/>
        <w:snapToGrid/>
        <w:spacing w:line="560" w:lineRule="exact"/>
        <w:ind w:left="0" w:leftChars="0" w:hanging="3" w:firstLineChars="0"/>
        <w:jc w:val="both"/>
        <w:textAlignment w:val="auto"/>
        <w:rPr>
          <w:rFonts w:hint="default" w:ascii="Times New Roman" w:hAnsi="Times New Roman" w:cs="Times New Roman"/>
          <w:lang w:val="en-US" w:eastAsia="zh-CN"/>
        </w:rPr>
      </w:pPr>
    </w:p>
    <w:p>
      <w:pPr>
        <w:tabs>
          <w:tab w:val="left" w:pos="360"/>
          <w:tab w:val="left" w:pos="720"/>
        </w:tabs>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为加强竞赛裁判员队伍建设，</w:t>
      </w:r>
      <w:r>
        <w:rPr>
          <w:rFonts w:hint="default" w:ascii="Times New Roman" w:hAnsi="Times New Roman" w:eastAsia="仿宋_GB2312" w:cs="Times New Roman"/>
          <w:kern w:val="0"/>
          <w:sz w:val="32"/>
          <w:szCs w:val="32"/>
        </w:rPr>
        <w:t>保证职业技能竞赛公正有序进行，请各相关单位按照裁判员候选人资格条件，做好裁判员候选人推荐工作。</w:t>
      </w:r>
    </w:p>
    <w:p>
      <w:pPr>
        <w:adjustRightIn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一、推荐职业</w:t>
      </w:r>
    </w:p>
    <w:p>
      <w:pPr>
        <w:tabs>
          <w:tab w:val="left" w:pos="360"/>
          <w:tab w:val="left" w:pos="720"/>
        </w:tabs>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砌筑、汽车维修、农机修理、电工、美发、养老护理、育婴、西式面点、餐厅服务、电子商务</w:t>
      </w:r>
      <w:r>
        <w:rPr>
          <w:rFonts w:hint="default" w:ascii="Times New Roman" w:hAnsi="Times New Roman" w:eastAsia="仿宋_GB2312" w:cs="Times New Roman"/>
          <w:b w:val="0"/>
          <w:bCs w:val="0"/>
          <w:sz w:val="32"/>
          <w:szCs w:val="32"/>
          <w:lang w:eastAsia="zh-CN"/>
        </w:rPr>
        <w:t>和</w:t>
      </w:r>
      <w:r>
        <w:rPr>
          <w:rFonts w:hint="default" w:ascii="Times New Roman" w:hAnsi="Times New Roman" w:eastAsia="仿宋_GB2312" w:cs="Times New Roman"/>
          <w:b w:val="0"/>
          <w:bCs w:val="0"/>
          <w:sz w:val="32"/>
          <w:szCs w:val="32"/>
        </w:rPr>
        <w:t>中式烹调（羊肉烘烤）</w:t>
      </w:r>
      <w:r>
        <w:rPr>
          <w:rFonts w:hint="default" w:ascii="Times New Roman" w:hAnsi="Times New Roman" w:eastAsia="仿宋_GB2312" w:cs="Times New Roman"/>
          <w:b w:val="0"/>
          <w:bCs w:val="0"/>
          <w:sz w:val="32"/>
          <w:szCs w:val="32"/>
          <w:lang w:eastAsia="zh-CN"/>
        </w:rPr>
        <w:t>等</w:t>
      </w:r>
      <w:r>
        <w:rPr>
          <w:rFonts w:hint="default" w:ascii="Times New Roman" w:hAnsi="Times New Roman" w:eastAsia="仿宋_GB2312" w:cs="Times New Roman"/>
          <w:sz w:val="32"/>
          <w:szCs w:val="32"/>
          <w:lang w:eastAsia="zh-CN"/>
        </w:rPr>
        <w:t>专业领域或相关专业领域专家</w:t>
      </w:r>
      <w:r>
        <w:rPr>
          <w:rFonts w:hint="default" w:ascii="Times New Roman" w:hAnsi="Times New Roman" w:eastAsia="仿宋_GB2312" w:cs="Times New Roman"/>
          <w:kern w:val="0"/>
          <w:sz w:val="32"/>
          <w:szCs w:val="32"/>
        </w:rPr>
        <w:t>，每单位每个赛项可推荐1人。</w:t>
      </w:r>
    </w:p>
    <w:p>
      <w:pPr>
        <w:adjustRightIn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二、裁判员候选人资格条件</w:t>
      </w:r>
    </w:p>
    <w:p>
      <w:pPr>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（一）具有丰富的专业理论知识、实际工作经验和较高的专业技术水平；</w:t>
      </w:r>
    </w:p>
    <w:p>
      <w:pPr>
        <w:adjustRightInd w:val="0"/>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（二）具备</w:t>
      </w:r>
      <w:r>
        <w:rPr>
          <w:rFonts w:hint="default" w:ascii="Times New Roman" w:hAnsi="Times New Roman" w:eastAsia="仿宋_GB2312" w:cs="Times New Roman"/>
          <w:kern w:val="0"/>
          <w:sz w:val="32"/>
          <w:szCs w:val="32"/>
          <w:lang w:eastAsia="zh-CN"/>
        </w:rPr>
        <w:t>高级工以上职业资格或技能等级</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sz w:val="32"/>
          <w:szCs w:val="32"/>
        </w:rPr>
        <w:t>或</w:t>
      </w:r>
      <w:r>
        <w:rPr>
          <w:rFonts w:hint="default" w:ascii="Times New Roman" w:hAnsi="Times New Roman" w:eastAsia="仿宋_GB2312" w:cs="Times New Roman"/>
          <w:kern w:val="0"/>
          <w:sz w:val="32"/>
          <w:szCs w:val="32"/>
          <w:lang w:eastAsia="zh-CN"/>
        </w:rPr>
        <w:t>相关专业</w:t>
      </w:r>
      <w:r>
        <w:rPr>
          <w:rFonts w:hint="default" w:ascii="Times New Roman" w:hAnsi="Times New Roman" w:eastAsia="仿宋_GB2312" w:cs="Times New Roman"/>
          <w:sz w:val="32"/>
          <w:szCs w:val="32"/>
        </w:rPr>
        <w:t>中级职称以上人员。</w:t>
      </w:r>
      <w:r>
        <w:rPr>
          <w:rFonts w:hint="default" w:ascii="Times New Roman" w:hAnsi="Times New Roman" w:eastAsia="仿宋_GB2312" w:cs="Times New Roman"/>
          <w:kern w:val="0"/>
          <w:sz w:val="32"/>
          <w:szCs w:val="32"/>
        </w:rPr>
        <w:t>年龄不超过55岁，身体健康；</w:t>
      </w:r>
    </w:p>
    <w:p>
      <w:pPr>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（三）有公平、公正的执裁工作能力；</w:t>
      </w:r>
    </w:p>
    <w:p>
      <w:pPr>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（四）积极参加执裁工作，并能按要求协助进行赛事的组织筹备工作；</w:t>
      </w:r>
    </w:p>
    <w:p>
      <w:pPr>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（五）维护裁判员形象，不因任何原因做有损裁判员尊严和名誉的事情；</w:t>
      </w:r>
    </w:p>
    <w:p>
      <w:pPr>
        <w:adjustRightIn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（六）积极参加裁判员培训和专业技术水平培训。</w:t>
      </w:r>
    </w:p>
    <w:p>
      <w:pPr>
        <w:adjustRightIn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三、裁判员的产生</w:t>
      </w:r>
    </w:p>
    <w:p>
      <w:pPr>
        <w:ind w:firstLine="640" w:firstLineChars="200"/>
        <w:rPr>
          <w:rFonts w:hint="default" w:ascii="Times New Roman" w:hAnsi="Times New Roman" w:eastAsia="仿宋_GB2312" w:cs="Times New Roman"/>
          <w:sz w:val="32"/>
        </w:rPr>
      </w:pPr>
      <w:r>
        <w:rPr>
          <w:rFonts w:hint="default" w:ascii="Times New Roman" w:hAnsi="Times New Roman" w:eastAsia="仿宋_GB2312" w:cs="Times New Roman"/>
          <w:kern w:val="0"/>
          <w:sz w:val="32"/>
          <w:szCs w:val="32"/>
        </w:rPr>
        <w:t>各单位推荐的裁判员候选人，经初审合格后，须参加竞赛组委会的培训考核，合格者将获裁判资格。</w:t>
      </w:r>
    </w:p>
    <w:p>
      <w:pPr>
        <w:rPr>
          <w:rFonts w:hint="default" w:ascii="Times New Roman" w:hAnsi="Times New Roman" w:cs="Times New Roman"/>
        </w:rPr>
      </w:pPr>
    </w:p>
    <w:sectPr>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10" w:usb3="00000000" w:csb0="00040000" w:csb1="00000000"/>
  </w:font>
  <w:font w:name="文星简小标宋">
    <w:altName w:val="方正小标宋_GBK"/>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5"/>
                      <w:rPr>
                        <w:rStyle w:val="10"/>
                        <w:rFonts w:hint="eastAsia"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1</w:t>
                    </w:r>
                    <w:r>
                      <w:rPr>
                        <w:rStyle w:val="10"/>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A7505A"/>
    <w:rsid w:val="1F7BEA59"/>
    <w:rsid w:val="2EFFF60F"/>
    <w:rsid w:val="3BF71B6F"/>
    <w:rsid w:val="3FC90E21"/>
    <w:rsid w:val="6EDF83F8"/>
    <w:rsid w:val="77FEF54E"/>
    <w:rsid w:val="7F9FC9CD"/>
    <w:rsid w:val="BEEC5E8F"/>
    <w:rsid w:val="DD3D6540"/>
    <w:rsid w:val="DEFF33EC"/>
    <w:rsid w:val="DFF79A3D"/>
    <w:rsid w:val="DFFC46A6"/>
    <w:rsid w:val="EDFE40F5"/>
    <w:rsid w:val="F3DE90A8"/>
    <w:rsid w:val="F77FCC2C"/>
    <w:rsid w:val="F9FBA1B1"/>
    <w:rsid w:val="FDF20739"/>
    <w:rsid w:val="FE77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6</TotalTime>
  <ScaleCrop>false</ScaleCrop>
  <LinksUpToDate>false</LinksUpToDate>
  <CharactersWithSpaces>229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2020-09-17T06:56:00Z</dcterms:created>
  <dc:creator>linhong</dc:creator>
  <cp:lastModifiedBy>admin</cp:lastModifiedBy>
  <cp:lastPrinted>2021-07-12T13:01:00Z</cp:lastPrinted>
  <dcterms:modified xsi:type="dcterms:W3CDTF">2021-07-14T15:00:38Z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